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2AC3F" w14:textId="77777777" w:rsidR="00AF3A48" w:rsidRDefault="00AF3A48" w:rsidP="005B1E96">
      <w:pPr>
        <w:rPr>
          <w:rFonts w:ascii="Lato" w:hAnsi="Lato"/>
          <w:b/>
          <w:sz w:val="24"/>
        </w:rPr>
      </w:pPr>
    </w:p>
    <w:p w14:paraId="1E991D94" w14:textId="77777777" w:rsidR="00AF3A48" w:rsidRDefault="00AF3A48" w:rsidP="00AF3A48">
      <w:pPr>
        <w:ind w:left="227" w:right="227"/>
        <w:rPr>
          <w:rFonts w:ascii="Lato" w:hAnsi="Lato"/>
          <w:b/>
          <w:sz w:val="24"/>
        </w:rPr>
      </w:pPr>
    </w:p>
    <w:p w14:paraId="330EE4D8" w14:textId="1730325E" w:rsidR="00AF3A48" w:rsidRPr="00110893" w:rsidRDefault="00AF3A48" w:rsidP="00AF3A48">
      <w:pPr>
        <w:ind w:left="227" w:right="227"/>
        <w:rPr>
          <w:rFonts w:ascii="Lato" w:hAnsi="Lato"/>
          <w:b/>
          <w:sz w:val="24"/>
        </w:rPr>
      </w:pPr>
      <w:r w:rsidRPr="00110893">
        <w:rPr>
          <w:rFonts w:ascii="Lato" w:hAnsi="Lato"/>
          <w:b/>
          <w:sz w:val="24"/>
        </w:rPr>
        <w:t>Secondary Program</w:t>
      </w:r>
      <w:r w:rsidR="00F908A7">
        <w:rPr>
          <w:rFonts w:ascii="Lato" w:hAnsi="Lato"/>
          <w:b/>
          <w:sz w:val="24"/>
        </w:rPr>
        <w:t>me Builder editable template – T</w:t>
      </w:r>
      <w:r w:rsidRPr="00110893">
        <w:rPr>
          <w:rFonts w:ascii="Lato" w:hAnsi="Lato"/>
          <w:b/>
          <w:sz w:val="24"/>
        </w:rPr>
        <w:t>hematic model</w:t>
      </w:r>
    </w:p>
    <w:p w14:paraId="5D6E0543" w14:textId="77777777" w:rsidR="00AF3A48" w:rsidRDefault="00AF3A48" w:rsidP="00AF3A48">
      <w:pPr>
        <w:ind w:left="227" w:right="227"/>
        <w:rPr>
          <w:rFonts w:ascii="Lato" w:hAnsi="Lato"/>
          <w:sz w:val="24"/>
        </w:rPr>
      </w:pPr>
    </w:p>
    <w:p w14:paraId="60CCD087" w14:textId="77777777" w:rsidR="00AF3A48" w:rsidRDefault="00AF3A48" w:rsidP="00AF3A48">
      <w:pPr>
        <w:ind w:left="227" w:right="227"/>
        <w:rPr>
          <w:rFonts w:ascii="Lato" w:hAnsi="Lato"/>
          <w:sz w:val="24"/>
        </w:rPr>
      </w:pPr>
      <w:r>
        <w:rPr>
          <w:rFonts w:ascii="Lato" w:hAnsi="Lato"/>
          <w:sz w:val="24"/>
        </w:rPr>
        <w:t xml:space="preserve">Our </w:t>
      </w:r>
      <w:hyperlink r:id="rId11" w:history="1">
        <w:r w:rsidRPr="006413D5">
          <w:rPr>
            <w:rStyle w:val="Hyperlink"/>
            <w:rFonts w:ascii="Lato" w:hAnsi="Lato"/>
            <w:sz w:val="24"/>
          </w:rPr>
          <w:t>Programme Builders (.pdf version)</w:t>
        </w:r>
      </w:hyperlink>
      <w:r>
        <w:rPr>
          <w:rFonts w:ascii="Lato" w:hAnsi="Lato"/>
          <w:sz w:val="24"/>
        </w:rPr>
        <w:t xml:space="preserve"> include links to the quality assured resources for each area of PSHE education and advice on using the tools effectively. These Programme Builders are updated as soon as new resources are available, so we would encourage you to check in regularly to see the latest recommended resources. </w:t>
      </w:r>
    </w:p>
    <w:p w14:paraId="2C68A82E" w14:textId="77777777" w:rsidR="00AF3A48" w:rsidRDefault="00AF3A48" w:rsidP="00AF3A48">
      <w:pPr>
        <w:ind w:left="227" w:right="227"/>
        <w:rPr>
          <w:rFonts w:ascii="Lato" w:hAnsi="Lato"/>
          <w:sz w:val="24"/>
        </w:rPr>
      </w:pPr>
    </w:p>
    <w:p w14:paraId="4608BE15" w14:textId="77777777" w:rsidR="00AF3A48" w:rsidRDefault="00AF3A48" w:rsidP="00AF3A48">
      <w:pPr>
        <w:ind w:left="227" w:right="227"/>
        <w:rPr>
          <w:rFonts w:ascii="Lato" w:hAnsi="Lato"/>
          <w:sz w:val="24"/>
        </w:rPr>
      </w:pPr>
      <w:r>
        <w:rPr>
          <w:rFonts w:ascii="Lato" w:hAnsi="Lato"/>
          <w:sz w:val="24"/>
        </w:rPr>
        <w:t xml:space="preserve">We have also published one of these </w:t>
      </w:r>
      <w:r w:rsidRPr="00A04AC5">
        <w:rPr>
          <w:rFonts w:ascii="Lato" w:hAnsi="Lato"/>
          <w:sz w:val="24"/>
        </w:rPr>
        <w:t xml:space="preserve">fully-editable </w:t>
      </w:r>
      <w:r>
        <w:rPr>
          <w:rFonts w:ascii="Lato" w:hAnsi="Lato"/>
          <w:sz w:val="24"/>
        </w:rPr>
        <w:t>MS W</w:t>
      </w:r>
      <w:r w:rsidRPr="00A04AC5">
        <w:rPr>
          <w:rFonts w:ascii="Lato" w:hAnsi="Lato"/>
          <w:sz w:val="24"/>
        </w:rPr>
        <w:t xml:space="preserve">ord </w:t>
      </w:r>
      <w:r>
        <w:rPr>
          <w:rFonts w:ascii="Lato" w:hAnsi="Lato"/>
          <w:sz w:val="24"/>
        </w:rPr>
        <w:t>templates for each Programme Builder</w:t>
      </w:r>
      <w:r w:rsidRPr="00A04AC5">
        <w:rPr>
          <w:rFonts w:ascii="Lato" w:hAnsi="Lato"/>
          <w:sz w:val="24"/>
        </w:rPr>
        <w:t xml:space="preserve"> to allow you to </w:t>
      </w:r>
      <w:r>
        <w:rPr>
          <w:rFonts w:ascii="Lato" w:hAnsi="Lato"/>
          <w:sz w:val="24"/>
        </w:rPr>
        <w:t xml:space="preserve">easily </w:t>
      </w:r>
      <w:r w:rsidRPr="00A04AC5">
        <w:rPr>
          <w:rFonts w:ascii="Lato" w:hAnsi="Lato"/>
          <w:sz w:val="24"/>
        </w:rPr>
        <w:t xml:space="preserve">customise and tailor your </w:t>
      </w:r>
      <w:r>
        <w:rPr>
          <w:rFonts w:ascii="Lato" w:hAnsi="Lato"/>
          <w:sz w:val="24"/>
        </w:rPr>
        <w:t xml:space="preserve">long-term overview and </w:t>
      </w:r>
      <w:r w:rsidRPr="00A04AC5">
        <w:rPr>
          <w:rFonts w:ascii="Lato" w:hAnsi="Lato"/>
          <w:sz w:val="24"/>
        </w:rPr>
        <w:t xml:space="preserve">term-by-term plans to </w:t>
      </w:r>
      <w:r>
        <w:rPr>
          <w:rFonts w:ascii="Lato" w:hAnsi="Lato"/>
          <w:sz w:val="24"/>
        </w:rPr>
        <w:t xml:space="preserve">meet the needs of your </w:t>
      </w:r>
      <w:r w:rsidRPr="00A04AC5">
        <w:rPr>
          <w:rFonts w:ascii="Lato" w:hAnsi="Lato"/>
          <w:sz w:val="24"/>
        </w:rPr>
        <w:t xml:space="preserve">pupils. </w:t>
      </w:r>
    </w:p>
    <w:p w14:paraId="58710F82" w14:textId="77777777" w:rsidR="00AF3A48" w:rsidRDefault="00AF3A48" w:rsidP="00AF3A48">
      <w:pPr>
        <w:ind w:left="227" w:right="227"/>
        <w:rPr>
          <w:sz w:val="20"/>
        </w:rPr>
      </w:pPr>
    </w:p>
    <w:p w14:paraId="046CCCF1" w14:textId="77777777" w:rsidR="00AF3A48" w:rsidRDefault="00AF3A48" w:rsidP="00AF3A48">
      <w:pPr>
        <w:ind w:left="227" w:right="227"/>
        <w:rPr>
          <w:rFonts w:ascii="Lato" w:hAnsi="Lato"/>
          <w:sz w:val="24"/>
        </w:rPr>
      </w:pPr>
    </w:p>
    <w:p w14:paraId="5CFEDD71" w14:textId="5249BBF3" w:rsidR="00AF3A48" w:rsidRDefault="00DB5372" w:rsidP="00AF3A48">
      <w:pPr>
        <w:ind w:left="227" w:right="227"/>
        <w:rPr>
          <w:rFonts w:ascii="Lato" w:hAnsi="Lato"/>
          <w:sz w:val="24"/>
        </w:rPr>
      </w:pPr>
      <w:r>
        <w:rPr>
          <w:rFonts w:ascii="Lato" w:hAnsi="Lato"/>
          <w:sz w:val="24"/>
        </w:rPr>
        <w:t xml:space="preserve">Reference </w:t>
      </w:r>
    </w:p>
    <w:p w14:paraId="3882121E" w14:textId="77777777" w:rsidR="00AF3A48" w:rsidRDefault="00AF3A48" w:rsidP="00AF3A48">
      <w:pPr>
        <w:ind w:left="227" w:right="227"/>
        <w:rPr>
          <w:rFonts w:ascii="Lato" w:hAnsi="Lato"/>
          <w:sz w:val="24"/>
        </w:rPr>
      </w:pPr>
    </w:p>
    <w:p w14:paraId="70FDC91C" w14:textId="77777777" w:rsidR="00AF3A48" w:rsidRDefault="00AF3A48" w:rsidP="00AF3A48">
      <w:pPr>
        <w:ind w:left="227" w:right="227"/>
        <w:rPr>
          <w:rFonts w:ascii="Lato" w:hAnsi="Lato"/>
          <w:sz w:val="24"/>
        </w:rPr>
      </w:pPr>
      <w:r>
        <w:rPr>
          <w:rFonts w:ascii="Lato" w:hAnsi="Lato"/>
          <w:noProof/>
          <w:sz w:val="24"/>
          <w:lang w:bidi="ar-SA"/>
        </w:rPr>
        <w:drawing>
          <wp:anchor distT="0" distB="0" distL="114300" distR="114300" simplePos="0" relativeHeight="251659264" behindDoc="1" locked="0" layoutInCell="1" allowOverlap="1" wp14:anchorId="4128691E" wp14:editId="465588C0">
            <wp:simplePos x="0" y="0"/>
            <wp:positionH relativeFrom="margin">
              <wp:align>center</wp:align>
            </wp:positionH>
            <wp:positionV relativeFrom="paragraph">
              <wp:posOffset>64770</wp:posOffset>
            </wp:positionV>
            <wp:extent cx="4143375" cy="2437765"/>
            <wp:effectExtent l="0" t="0" r="9525" b="635"/>
            <wp:wrapTight wrapText="bothSides">
              <wp:wrapPolygon edited="0">
                <wp:start x="0" y="0"/>
                <wp:lineTo x="0" y="21437"/>
                <wp:lineTo x="21550" y="21437"/>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HE_hori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3375" cy="2437765"/>
                    </a:xfrm>
                    <a:prstGeom prst="rect">
                      <a:avLst/>
                    </a:prstGeom>
                  </pic:spPr>
                </pic:pic>
              </a:graphicData>
            </a:graphic>
            <wp14:sizeRelH relativeFrom="margin">
              <wp14:pctWidth>0</wp14:pctWidth>
            </wp14:sizeRelH>
            <wp14:sizeRelV relativeFrom="margin">
              <wp14:pctHeight>0</wp14:pctHeight>
            </wp14:sizeRelV>
          </wp:anchor>
        </w:drawing>
      </w:r>
    </w:p>
    <w:p w14:paraId="53192A90" w14:textId="77777777" w:rsidR="00AF3A48" w:rsidRDefault="00AF3A48" w:rsidP="00AF3A48">
      <w:pPr>
        <w:ind w:left="227" w:right="227"/>
        <w:rPr>
          <w:rFonts w:ascii="Lato" w:hAnsi="Lato"/>
          <w:sz w:val="24"/>
        </w:rPr>
      </w:pPr>
    </w:p>
    <w:p w14:paraId="0782A5AA" w14:textId="77777777" w:rsidR="00AF3A48" w:rsidRDefault="00AF3A48" w:rsidP="00AF3A48">
      <w:pPr>
        <w:ind w:left="227" w:right="227"/>
        <w:rPr>
          <w:rFonts w:ascii="Lato" w:hAnsi="Lato"/>
          <w:sz w:val="24"/>
        </w:rPr>
      </w:pPr>
    </w:p>
    <w:p w14:paraId="3A1A2BF2" w14:textId="77777777" w:rsidR="00AF3A48" w:rsidRDefault="00AF3A48" w:rsidP="00AF3A48">
      <w:pPr>
        <w:ind w:left="227" w:right="227"/>
        <w:jc w:val="center"/>
        <w:rPr>
          <w:rFonts w:ascii="Lato" w:hAnsi="Lato"/>
          <w:sz w:val="24"/>
        </w:rPr>
      </w:pPr>
    </w:p>
    <w:p w14:paraId="1914BDCE" w14:textId="77777777" w:rsidR="00AF3A48" w:rsidRDefault="00AF3A48" w:rsidP="00AF3A48">
      <w:pPr>
        <w:ind w:left="227" w:right="227"/>
        <w:rPr>
          <w:rFonts w:ascii="Lato" w:hAnsi="Lato"/>
          <w:sz w:val="24"/>
        </w:rPr>
      </w:pPr>
    </w:p>
    <w:p w14:paraId="4BC247F9" w14:textId="77777777" w:rsidR="00AF3A48" w:rsidRDefault="00AF3A48" w:rsidP="00AF3A48">
      <w:pPr>
        <w:ind w:left="227" w:right="227"/>
        <w:rPr>
          <w:rFonts w:ascii="Lato" w:hAnsi="Lato"/>
          <w:sz w:val="24"/>
        </w:rPr>
      </w:pPr>
    </w:p>
    <w:p w14:paraId="775007E0" w14:textId="77777777" w:rsidR="00AF3A48" w:rsidRDefault="00AF3A48" w:rsidP="00AF3A48">
      <w:pPr>
        <w:ind w:left="227" w:right="227"/>
        <w:rPr>
          <w:rFonts w:ascii="Lato" w:hAnsi="Lato"/>
          <w:sz w:val="24"/>
        </w:rPr>
      </w:pPr>
    </w:p>
    <w:p w14:paraId="544B1635" w14:textId="77777777" w:rsidR="00AF3A48" w:rsidRDefault="00AF3A48" w:rsidP="00AF3A48">
      <w:pPr>
        <w:ind w:left="227" w:right="227"/>
        <w:rPr>
          <w:rFonts w:ascii="Lato" w:hAnsi="Lato"/>
          <w:sz w:val="24"/>
        </w:rPr>
      </w:pPr>
    </w:p>
    <w:p w14:paraId="5F9FD694" w14:textId="77777777" w:rsidR="00AF3A48" w:rsidRDefault="00AF3A48" w:rsidP="00AF3A48">
      <w:pPr>
        <w:ind w:left="227" w:right="227"/>
        <w:rPr>
          <w:rFonts w:ascii="Lato" w:hAnsi="Lato"/>
          <w:sz w:val="24"/>
        </w:rPr>
      </w:pPr>
    </w:p>
    <w:p w14:paraId="11F7D81D" w14:textId="77777777" w:rsidR="00AF3A48" w:rsidRDefault="00AF3A48" w:rsidP="00AF3A48">
      <w:pPr>
        <w:ind w:left="227" w:right="227"/>
        <w:rPr>
          <w:rFonts w:ascii="Lato" w:hAnsi="Lato"/>
          <w:sz w:val="24"/>
        </w:rPr>
      </w:pPr>
    </w:p>
    <w:p w14:paraId="6C2A9D09" w14:textId="77777777" w:rsidR="00AF3A48" w:rsidRDefault="00AF3A48" w:rsidP="00AF3A48">
      <w:pPr>
        <w:ind w:left="227" w:right="227"/>
        <w:rPr>
          <w:rFonts w:ascii="Lato" w:hAnsi="Lato"/>
          <w:sz w:val="24"/>
        </w:rPr>
      </w:pPr>
    </w:p>
    <w:p w14:paraId="39D74D91" w14:textId="77777777" w:rsidR="00AF3A48" w:rsidRDefault="00AF3A48" w:rsidP="00AF3A48">
      <w:pPr>
        <w:ind w:left="227" w:right="227"/>
        <w:rPr>
          <w:rFonts w:ascii="Lato" w:hAnsi="Lato"/>
          <w:sz w:val="24"/>
        </w:rPr>
      </w:pPr>
    </w:p>
    <w:p w14:paraId="13C791B7" w14:textId="77777777" w:rsidR="00AF3A48" w:rsidRDefault="00AF3A48" w:rsidP="00AF3A48">
      <w:pPr>
        <w:ind w:left="227" w:right="227"/>
        <w:rPr>
          <w:rFonts w:ascii="Lato" w:hAnsi="Lato"/>
          <w:sz w:val="24"/>
        </w:rPr>
      </w:pPr>
    </w:p>
    <w:p w14:paraId="6A2DCB61" w14:textId="77777777" w:rsidR="00AF3A48" w:rsidRDefault="00AF3A48" w:rsidP="00AF3A48">
      <w:pPr>
        <w:ind w:left="227" w:right="227"/>
        <w:rPr>
          <w:rFonts w:ascii="Lato" w:hAnsi="Lato"/>
          <w:sz w:val="24"/>
        </w:rPr>
      </w:pPr>
    </w:p>
    <w:p w14:paraId="79E04763" w14:textId="77777777" w:rsidR="00AF3A48" w:rsidRDefault="00AF3A48" w:rsidP="00AF3A48">
      <w:pPr>
        <w:ind w:left="227" w:right="227"/>
        <w:rPr>
          <w:rFonts w:ascii="Lato" w:hAnsi="Lato"/>
          <w:sz w:val="24"/>
        </w:rPr>
      </w:pPr>
    </w:p>
    <w:p w14:paraId="2C1FAA89" w14:textId="77777777" w:rsidR="00AF3A48" w:rsidRDefault="00AF3A48" w:rsidP="00AF3A48">
      <w:pPr>
        <w:ind w:left="227" w:right="227"/>
        <w:rPr>
          <w:rFonts w:ascii="Lato" w:hAnsi="Lato"/>
          <w:sz w:val="24"/>
        </w:rPr>
      </w:pPr>
    </w:p>
    <w:p w14:paraId="55DE1020" w14:textId="77777777" w:rsidR="00AF3A48" w:rsidRPr="00607984" w:rsidRDefault="00AF3A48" w:rsidP="00AF3A48">
      <w:pPr>
        <w:spacing w:line="340" w:lineRule="exact"/>
        <w:ind w:left="227" w:right="227"/>
        <w:rPr>
          <w:rFonts w:ascii="Lato" w:hAnsi="Lato"/>
          <w:b/>
          <w:sz w:val="24"/>
        </w:rPr>
      </w:pPr>
      <w:r>
        <w:rPr>
          <w:rFonts w:ascii="Lato" w:hAnsi="Lato"/>
          <w:b/>
          <w:sz w:val="24"/>
        </w:rPr>
        <w:t>Terms of use:</w:t>
      </w:r>
    </w:p>
    <w:p w14:paraId="431D8AF8" w14:textId="77777777" w:rsidR="00AF3A48" w:rsidRDefault="00AF3A48" w:rsidP="00AF3A48">
      <w:pPr>
        <w:spacing w:line="340" w:lineRule="exact"/>
        <w:ind w:left="227" w:right="227"/>
        <w:rPr>
          <w:rFonts w:ascii="Lato" w:hAnsi="Lato"/>
          <w:sz w:val="24"/>
        </w:rPr>
      </w:pPr>
    </w:p>
    <w:p w14:paraId="3FAE33D8" w14:textId="5C2F6B80" w:rsidR="00607984" w:rsidRDefault="00AF3A48" w:rsidP="00AF3A48">
      <w:pPr>
        <w:spacing w:line="340" w:lineRule="exact"/>
        <w:ind w:left="227" w:right="227"/>
        <w:rPr>
          <w:rFonts w:ascii="Lato" w:hAnsi="Lato"/>
          <w:sz w:val="24"/>
        </w:rPr>
      </w:pPr>
      <w:r w:rsidRPr="00607984">
        <w:rPr>
          <w:rFonts w:ascii="Lato" w:hAnsi="Lato"/>
          <w:sz w:val="24"/>
        </w:rPr>
        <w:t>The PSHE Association reserve</w:t>
      </w:r>
      <w:r>
        <w:rPr>
          <w:rFonts w:ascii="Lato" w:hAnsi="Lato"/>
          <w:sz w:val="24"/>
        </w:rPr>
        <w:t>s</w:t>
      </w:r>
      <w:r w:rsidRPr="00607984">
        <w:rPr>
          <w:rFonts w:ascii="Lato" w:hAnsi="Lato"/>
          <w:sz w:val="24"/>
        </w:rPr>
        <w:t xml:space="preserve"> the right to request the removal of any content which infringes on its terms of use policy as outlined in the </w:t>
      </w:r>
      <w:hyperlink r:id="rId13" w:history="1">
        <w:r w:rsidRPr="00607984">
          <w:rPr>
            <w:rStyle w:val="Hyperlink"/>
            <w:rFonts w:ascii="Lato" w:hAnsi="Lato"/>
            <w:sz w:val="24"/>
          </w:rPr>
          <w:t>terms and conditions of membership</w:t>
        </w:r>
      </w:hyperlink>
      <w:r w:rsidRPr="00607984">
        <w:rPr>
          <w:rFonts w:ascii="Lato" w:hAnsi="Lato"/>
          <w:sz w:val="24"/>
        </w:rPr>
        <w:t>.</w:t>
      </w:r>
      <w:r>
        <w:rPr>
          <w:rFonts w:ascii="Lato" w:hAnsi="Lato"/>
          <w:sz w:val="24"/>
        </w:rPr>
        <w:t xml:space="preserve"> C</w:t>
      </w:r>
      <w:r w:rsidRPr="00607984">
        <w:rPr>
          <w:rFonts w:ascii="Lato" w:hAnsi="Lato"/>
          <w:sz w:val="24"/>
        </w:rPr>
        <w:t>ommercial use or publication of th</w:t>
      </w:r>
      <w:r>
        <w:rPr>
          <w:rFonts w:ascii="Lato" w:hAnsi="Lato"/>
          <w:sz w:val="24"/>
        </w:rPr>
        <w:t xml:space="preserve">is </w:t>
      </w:r>
      <w:r w:rsidRPr="00607984">
        <w:rPr>
          <w:rFonts w:ascii="Lato" w:hAnsi="Lato"/>
          <w:sz w:val="24"/>
        </w:rPr>
        <w:t>material</w:t>
      </w:r>
      <w:r>
        <w:rPr>
          <w:rFonts w:ascii="Lato" w:hAnsi="Lato"/>
          <w:sz w:val="24"/>
        </w:rPr>
        <w:t xml:space="preserve"> (</w:t>
      </w:r>
      <w:r w:rsidRPr="00607984">
        <w:rPr>
          <w:rFonts w:ascii="Lato" w:hAnsi="Lato"/>
          <w:sz w:val="24"/>
        </w:rPr>
        <w:t>including reproduction, storag</w:t>
      </w:r>
      <w:r>
        <w:rPr>
          <w:rFonts w:ascii="Lato" w:hAnsi="Lato"/>
          <w:sz w:val="24"/>
        </w:rPr>
        <w:t>e, modification and distribution)</w:t>
      </w:r>
      <w:r w:rsidRPr="00607984">
        <w:rPr>
          <w:rFonts w:ascii="Lato" w:hAnsi="Lato"/>
          <w:sz w:val="24"/>
        </w:rPr>
        <w:t xml:space="preserve"> without the prior written consent of PSHE Association is prohibited</w:t>
      </w:r>
      <w:r>
        <w:rPr>
          <w:rFonts w:ascii="Lato" w:hAnsi="Lato"/>
          <w:sz w:val="24"/>
        </w:rPr>
        <w:t xml:space="preserve">. You are free to use and share this material </w:t>
      </w:r>
      <w:r w:rsidRPr="00607984">
        <w:rPr>
          <w:rFonts w:ascii="Lato" w:hAnsi="Lato"/>
          <w:sz w:val="24"/>
        </w:rPr>
        <w:t>non-commercial</w:t>
      </w:r>
      <w:r>
        <w:rPr>
          <w:rFonts w:ascii="Lato" w:hAnsi="Lato"/>
          <w:sz w:val="24"/>
        </w:rPr>
        <w:t>ly</w:t>
      </w:r>
      <w:r w:rsidRPr="00607984">
        <w:rPr>
          <w:rFonts w:ascii="Lato" w:hAnsi="Lato"/>
          <w:sz w:val="24"/>
        </w:rPr>
        <w:t xml:space="preserve"> </w:t>
      </w:r>
      <w:r>
        <w:rPr>
          <w:rFonts w:ascii="Lato" w:hAnsi="Lato"/>
          <w:sz w:val="24"/>
        </w:rPr>
        <w:t>within your school only</w:t>
      </w:r>
      <w:r w:rsidRPr="00607984">
        <w:rPr>
          <w:rFonts w:ascii="Lato" w:hAnsi="Lato"/>
          <w:sz w:val="24"/>
        </w:rPr>
        <w:t>.</w:t>
      </w:r>
      <w:r>
        <w:rPr>
          <w:sz w:val="24"/>
        </w:rPr>
        <w:t xml:space="preserve"> </w:t>
      </w:r>
      <w:r w:rsidRPr="00CC456E">
        <w:rPr>
          <w:rFonts w:ascii="Lato" w:hAnsi="Lato" w:cs="Open Sans Light"/>
          <w:b/>
          <w:sz w:val="24"/>
          <w:u w:val="single"/>
        </w:rPr>
        <w:t xml:space="preserve">Please note that publication of the one-page long-term overview (or your adapted version of it) on your school website is permitted. However, publication of the </w:t>
      </w:r>
      <w:proofErr w:type="gramStart"/>
      <w:r w:rsidRPr="00CC456E">
        <w:rPr>
          <w:rFonts w:ascii="Lato" w:hAnsi="Lato" w:cs="Open Sans Light"/>
          <w:b/>
          <w:sz w:val="24"/>
          <w:u w:val="single"/>
        </w:rPr>
        <w:t>medium term</w:t>
      </w:r>
      <w:proofErr w:type="gramEnd"/>
      <w:r w:rsidRPr="00CC456E">
        <w:rPr>
          <w:rFonts w:ascii="Lato" w:hAnsi="Lato" w:cs="Open Sans Light"/>
          <w:b/>
          <w:sz w:val="24"/>
          <w:u w:val="single"/>
        </w:rPr>
        <w:t xml:space="preserve"> grids, or adapted versions of them, is not permitted.</w:t>
      </w:r>
    </w:p>
    <w:p w14:paraId="003A9D33" w14:textId="77777777" w:rsidR="00AF3A48" w:rsidRPr="00607984" w:rsidRDefault="00AF3A48" w:rsidP="00607984">
      <w:pPr>
        <w:rPr>
          <w:sz w:val="24"/>
        </w:rPr>
      </w:pPr>
    </w:p>
    <w:p w14:paraId="38478996" w14:textId="77777777" w:rsidR="009B7B69" w:rsidRDefault="009B7B69">
      <w:pPr>
        <w:spacing w:before="68" w:after="12"/>
        <w:ind w:left="106"/>
        <w:rPr>
          <w:rFonts w:ascii="Gill Sans MT" w:hAnsi="Gill Sans MT"/>
          <w:b/>
          <w:color w:val="95529B"/>
          <w:sz w:val="34"/>
        </w:rPr>
      </w:pPr>
    </w:p>
    <w:p w14:paraId="48F153BE" w14:textId="061B1A5B" w:rsidR="00C13451" w:rsidRPr="00DF54D1" w:rsidRDefault="007D2AD3">
      <w:pPr>
        <w:spacing w:before="68" w:after="12"/>
        <w:ind w:left="106"/>
        <w:rPr>
          <w:rFonts w:ascii="Gill Sans MT" w:hAnsi="Gill Sans MT"/>
          <w:b/>
          <w:sz w:val="32"/>
        </w:rPr>
      </w:pPr>
      <w:r w:rsidRPr="00DF54D1">
        <w:rPr>
          <w:rFonts w:ascii="Gill Sans MT" w:hAnsi="Gill Sans MT"/>
          <w:b/>
          <w:color w:val="95529B"/>
          <w:sz w:val="32"/>
        </w:rPr>
        <w:lastRenderedPageBreak/>
        <w:t xml:space="preserve">SECONDARY PSHE EDUCATION: LONG-TERM OVERVIEW — </w:t>
      </w:r>
      <w:r w:rsidRPr="00DF54D1">
        <w:rPr>
          <w:rFonts w:ascii="Gill Sans MT" w:hAnsi="Gill Sans MT"/>
          <w:b/>
          <w:sz w:val="32"/>
        </w:rPr>
        <w:t>THEMATIC MODEL</w:t>
      </w:r>
    </w:p>
    <w:p w14:paraId="4F302C2A" w14:textId="77777777" w:rsidR="009B7B69" w:rsidRPr="009B7B69" w:rsidRDefault="009B7B69">
      <w:pPr>
        <w:spacing w:before="68" w:after="12"/>
        <w:ind w:left="106"/>
        <w:rPr>
          <w:rFonts w:ascii="Gill Sans MT" w:hAnsi="Gill Sans MT"/>
          <w:b/>
          <w:sz w:val="14"/>
        </w:rPr>
      </w:pPr>
    </w:p>
    <w:tbl>
      <w:tblPr>
        <w:tblW w:w="0" w:type="auto"/>
        <w:tblInd w:w="121" w:type="dxa"/>
        <w:tblBorders>
          <w:top w:val="single" w:sz="6" w:space="0" w:color="747679"/>
          <w:left w:val="single" w:sz="6" w:space="0" w:color="747679"/>
          <w:bottom w:val="single" w:sz="6" w:space="0" w:color="747679"/>
          <w:right w:val="single" w:sz="6" w:space="0" w:color="747679"/>
          <w:insideH w:val="single" w:sz="6" w:space="0" w:color="747679"/>
          <w:insideV w:val="single" w:sz="6" w:space="0" w:color="747679"/>
        </w:tblBorders>
        <w:tblLayout w:type="fixed"/>
        <w:tblCellMar>
          <w:left w:w="0" w:type="dxa"/>
          <w:right w:w="0" w:type="dxa"/>
        </w:tblCellMar>
        <w:tblLook w:val="01E0" w:firstRow="1" w:lastRow="1" w:firstColumn="1" w:lastColumn="1" w:noHBand="0" w:noVBand="0"/>
      </w:tblPr>
      <w:tblGrid>
        <w:gridCol w:w="420"/>
        <w:gridCol w:w="2673"/>
        <w:gridCol w:w="2673"/>
        <w:gridCol w:w="2673"/>
        <w:gridCol w:w="2673"/>
        <w:gridCol w:w="2517"/>
        <w:gridCol w:w="2673"/>
      </w:tblGrid>
      <w:tr w:rsidR="00C13451" w14:paraId="6FD77ECB" w14:textId="77777777">
        <w:trPr>
          <w:trHeight w:val="619"/>
        </w:trPr>
        <w:tc>
          <w:tcPr>
            <w:tcW w:w="420" w:type="dxa"/>
            <w:tcBorders>
              <w:top w:val="nil"/>
              <w:left w:val="nil"/>
            </w:tcBorders>
          </w:tcPr>
          <w:p w14:paraId="6D268ADE" w14:textId="77777777" w:rsidR="00C13451" w:rsidRDefault="00C13451">
            <w:pPr>
              <w:pStyle w:val="TableParagraph"/>
              <w:rPr>
                <w:rFonts w:ascii="Times New Roman"/>
                <w:sz w:val="20"/>
              </w:rPr>
            </w:pPr>
          </w:p>
        </w:tc>
        <w:tc>
          <w:tcPr>
            <w:tcW w:w="2673" w:type="dxa"/>
          </w:tcPr>
          <w:p w14:paraId="7AAA6799" w14:textId="77777777" w:rsidR="00C13451" w:rsidRDefault="007D2AD3">
            <w:pPr>
              <w:pStyle w:val="TableParagraph"/>
              <w:spacing w:line="282" w:lineRule="exact"/>
              <w:ind w:left="228" w:right="218"/>
              <w:jc w:val="center"/>
              <w:rPr>
                <w:rFonts w:ascii="Open Sans SemiBold"/>
                <w:b/>
              </w:rPr>
            </w:pPr>
            <w:r>
              <w:rPr>
                <w:rFonts w:ascii="Open Sans SemiBold"/>
                <w:b/>
              </w:rPr>
              <w:t>Autumn 1</w:t>
            </w:r>
          </w:p>
          <w:p w14:paraId="765549A5" w14:textId="77777777" w:rsidR="00C13451" w:rsidRDefault="007D2AD3">
            <w:pPr>
              <w:pStyle w:val="TableParagraph"/>
              <w:spacing w:before="48"/>
              <w:ind w:left="228" w:right="209"/>
              <w:jc w:val="center"/>
              <w:rPr>
                <w:rFonts w:ascii="Lato"/>
                <w:sz w:val="20"/>
              </w:rPr>
            </w:pPr>
            <w:r>
              <w:rPr>
                <w:rFonts w:ascii="Lato"/>
                <w:color w:val="3FA535"/>
                <w:sz w:val="20"/>
              </w:rPr>
              <w:t>Health &amp; wellbeing</w:t>
            </w:r>
          </w:p>
        </w:tc>
        <w:tc>
          <w:tcPr>
            <w:tcW w:w="2673" w:type="dxa"/>
          </w:tcPr>
          <w:p w14:paraId="40F742E4" w14:textId="77777777" w:rsidR="00C13451" w:rsidRDefault="007D2AD3">
            <w:pPr>
              <w:pStyle w:val="TableParagraph"/>
              <w:spacing w:line="282" w:lineRule="exact"/>
              <w:ind w:left="228" w:right="218"/>
              <w:jc w:val="center"/>
              <w:rPr>
                <w:rFonts w:ascii="Open Sans SemiBold"/>
                <w:b/>
              </w:rPr>
            </w:pPr>
            <w:r>
              <w:rPr>
                <w:rFonts w:ascii="Open Sans SemiBold"/>
                <w:b/>
              </w:rPr>
              <w:t>Autumn 2</w:t>
            </w:r>
          </w:p>
          <w:p w14:paraId="68CDF9B8" w14:textId="77777777" w:rsidR="00C13451" w:rsidRDefault="007D2AD3">
            <w:pPr>
              <w:pStyle w:val="TableParagraph"/>
              <w:spacing w:before="48"/>
              <w:ind w:left="228" w:right="220"/>
              <w:jc w:val="center"/>
              <w:rPr>
                <w:rFonts w:ascii="Lato"/>
                <w:sz w:val="20"/>
              </w:rPr>
            </w:pPr>
            <w:r>
              <w:rPr>
                <w:rFonts w:ascii="Lato"/>
                <w:color w:val="395998"/>
                <w:sz w:val="20"/>
              </w:rPr>
              <w:t>Living in the wider world</w:t>
            </w:r>
          </w:p>
        </w:tc>
        <w:tc>
          <w:tcPr>
            <w:tcW w:w="2673" w:type="dxa"/>
          </w:tcPr>
          <w:p w14:paraId="40F20054" w14:textId="77777777" w:rsidR="00C13451" w:rsidRDefault="007D2AD3">
            <w:pPr>
              <w:pStyle w:val="TableParagraph"/>
              <w:spacing w:line="282" w:lineRule="exact"/>
              <w:ind w:left="228" w:right="217"/>
              <w:jc w:val="center"/>
              <w:rPr>
                <w:rFonts w:ascii="Open Sans SemiBold"/>
                <w:b/>
              </w:rPr>
            </w:pPr>
            <w:r>
              <w:rPr>
                <w:rFonts w:ascii="Open Sans SemiBold"/>
                <w:b/>
              </w:rPr>
              <w:t>Spring 1</w:t>
            </w:r>
          </w:p>
          <w:p w14:paraId="1F03735B" w14:textId="77777777" w:rsidR="00C13451" w:rsidRDefault="007D2AD3">
            <w:pPr>
              <w:pStyle w:val="TableParagraph"/>
              <w:spacing w:before="48"/>
              <w:ind w:left="228" w:right="217"/>
              <w:jc w:val="center"/>
              <w:rPr>
                <w:rFonts w:ascii="Lato"/>
                <w:sz w:val="20"/>
              </w:rPr>
            </w:pPr>
            <w:r>
              <w:rPr>
                <w:rFonts w:ascii="Lato"/>
                <w:color w:val="EB5B1B"/>
                <w:sz w:val="20"/>
              </w:rPr>
              <w:t>Relationships</w:t>
            </w:r>
          </w:p>
        </w:tc>
        <w:tc>
          <w:tcPr>
            <w:tcW w:w="2673" w:type="dxa"/>
          </w:tcPr>
          <w:p w14:paraId="626D1F8E" w14:textId="77777777" w:rsidR="00C13451" w:rsidRDefault="007D2AD3">
            <w:pPr>
              <w:pStyle w:val="TableParagraph"/>
              <w:spacing w:line="282" w:lineRule="exact"/>
              <w:ind w:left="228" w:right="217"/>
              <w:jc w:val="center"/>
              <w:rPr>
                <w:rFonts w:ascii="Open Sans SemiBold"/>
                <w:b/>
              </w:rPr>
            </w:pPr>
            <w:r>
              <w:rPr>
                <w:rFonts w:ascii="Open Sans SemiBold"/>
                <w:b/>
              </w:rPr>
              <w:t>Spring 2</w:t>
            </w:r>
          </w:p>
          <w:p w14:paraId="0F607EF4" w14:textId="77777777" w:rsidR="00C13451" w:rsidRDefault="007D2AD3">
            <w:pPr>
              <w:pStyle w:val="TableParagraph"/>
              <w:spacing w:before="48"/>
              <w:ind w:left="228" w:right="209"/>
              <w:jc w:val="center"/>
              <w:rPr>
                <w:rFonts w:ascii="Lato"/>
                <w:sz w:val="20"/>
              </w:rPr>
            </w:pPr>
            <w:r>
              <w:rPr>
                <w:rFonts w:ascii="Lato"/>
                <w:color w:val="3FA535"/>
                <w:sz w:val="20"/>
              </w:rPr>
              <w:t>Health &amp; wellbeing</w:t>
            </w:r>
          </w:p>
        </w:tc>
        <w:tc>
          <w:tcPr>
            <w:tcW w:w="2517" w:type="dxa"/>
          </w:tcPr>
          <w:p w14:paraId="03F30D7E" w14:textId="77777777" w:rsidR="00C13451" w:rsidRDefault="007D2AD3">
            <w:pPr>
              <w:pStyle w:val="TableParagraph"/>
              <w:spacing w:line="282" w:lineRule="exact"/>
              <w:ind w:left="713"/>
              <w:rPr>
                <w:rFonts w:ascii="Open Sans SemiBold"/>
                <w:b/>
              </w:rPr>
            </w:pPr>
            <w:r>
              <w:rPr>
                <w:rFonts w:ascii="Open Sans SemiBold"/>
                <w:b/>
              </w:rPr>
              <w:t>Summer 1</w:t>
            </w:r>
          </w:p>
          <w:p w14:paraId="1E594CC1" w14:textId="77777777" w:rsidR="00C13451" w:rsidRDefault="007D2AD3">
            <w:pPr>
              <w:pStyle w:val="TableParagraph"/>
              <w:spacing w:before="48"/>
              <w:ind w:left="675"/>
              <w:rPr>
                <w:rFonts w:ascii="Lato"/>
                <w:sz w:val="20"/>
              </w:rPr>
            </w:pPr>
            <w:r>
              <w:rPr>
                <w:rFonts w:ascii="Lato"/>
                <w:color w:val="EB5B1B"/>
                <w:sz w:val="20"/>
              </w:rPr>
              <w:t>Relationships</w:t>
            </w:r>
          </w:p>
        </w:tc>
        <w:tc>
          <w:tcPr>
            <w:tcW w:w="2673" w:type="dxa"/>
          </w:tcPr>
          <w:p w14:paraId="62E24182" w14:textId="77777777" w:rsidR="00C13451" w:rsidRDefault="007D2AD3">
            <w:pPr>
              <w:pStyle w:val="TableParagraph"/>
              <w:spacing w:line="282" w:lineRule="exact"/>
              <w:ind w:left="228" w:right="217"/>
              <w:jc w:val="center"/>
              <w:rPr>
                <w:rFonts w:ascii="Open Sans SemiBold"/>
                <w:b/>
              </w:rPr>
            </w:pPr>
            <w:r>
              <w:rPr>
                <w:rFonts w:ascii="Open Sans SemiBold"/>
                <w:b/>
              </w:rPr>
              <w:t>Summer 2</w:t>
            </w:r>
          </w:p>
          <w:p w14:paraId="1CF7F750" w14:textId="77777777" w:rsidR="00C13451" w:rsidRDefault="007D2AD3">
            <w:pPr>
              <w:pStyle w:val="TableParagraph"/>
              <w:spacing w:before="48"/>
              <w:ind w:left="228" w:right="219"/>
              <w:jc w:val="center"/>
              <w:rPr>
                <w:rFonts w:ascii="Lato"/>
                <w:sz w:val="20"/>
              </w:rPr>
            </w:pPr>
            <w:r>
              <w:rPr>
                <w:rFonts w:ascii="Lato"/>
                <w:color w:val="395998"/>
                <w:sz w:val="20"/>
              </w:rPr>
              <w:t>Living in the wider world</w:t>
            </w:r>
          </w:p>
        </w:tc>
      </w:tr>
      <w:tr w:rsidR="00C13451" w14:paraId="6800D67A" w14:textId="77777777">
        <w:trPr>
          <w:trHeight w:val="1663"/>
        </w:trPr>
        <w:tc>
          <w:tcPr>
            <w:tcW w:w="420" w:type="dxa"/>
            <w:textDirection w:val="btLr"/>
          </w:tcPr>
          <w:p w14:paraId="39281D92" w14:textId="77777777" w:rsidR="00C13451" w:rsidRDefault="007D2AD3">
            <w:pPr>
              <w:pStyle w:val="TableParagraph"/>
              <w:spacing w:before="67"/>
              <w:ind w:left="624"/>
              <w:rPr>
                <w:rFonts w:ascii="Lato"/>
                <w:b/>
                <w:sz w:val="24"/>
              </w:rPr>
            </w:pPr>
            <w:r>
              <w:rPr>
                <w:rFonts w:ascii="Lato"/>
                <w:b/>
                <w:sz w:val="24"/>
              </w:rPr>
              <w:t>Year 7</w:t>
            </w:r>
          </w:p>
        </w:tc>
        <w:tc>
          <w:tcPr>
            <w:tcW w:w="2673" w:type="dxa"/>
            <w:shd w:val="clear" w:color="auto" w:fill="B8D9AF"/>
          </w:tcPr>
          <w:p w14:paraId="53032C33" w14:textId="77777777" w:rsidR="00C13451" w:rsidRDefault="007D2AD3">
            <w:pPr>
              <w:pStyle w:val="TableParagraph"/>
              <w:spacing w:before="41"/>
              <w:ind w:left="82"/>
              <w:rPr>
                <w:rFonts w:ascii="Lato"/>
                <w:b/>
                <w:sz w:val="20"/>
              </w:rPr>
            </w:pPr>
            <w:r>
              <w:rPr>
                <w:rFonts w:ascii="Lato"/>
                <w:b/>
                <w:sz w:val="20"/>
              </w:rPr>
              <w:t>Transition and safety</w:t>
            </w:r>
          </w:p>
          <w:p w14:paraId="3BC38947" w14:textId="77777777" w:rsidR="00C13451" w:rsidRDefault="007D2AD3">
            <w:pPr>
              <w:pStyle w:val="TableParagraph"/>
              <w:spacing w:before="68" w:line="320" w:lineRule="atLeast"/>
              <w:ind w:left="82" w:right="131"/>
              <w:rPr>
                <w:rFonts w:ascii="Lato"/>
                <w:sz w:val="20"/>
              </w:rPr>
            </w:pPr>
            <w:r>
              <w:rPr>
                <w:rFonts w:ascii="Lato"/>
                <w:sz w:val="20"/>
              </w:rPr>
              <w:t>Transition to secondary school and personal safety in and outside school, including first aid</w:t>
            </w:r>
          </w:p>
        </w:tc>
        <w:tc>
          <w:tcPr>
            <w:tcW w:w="2673" w:type="dxa"/>
            <w:shd w:val="clear" w:color="auto" w:fill="C4E3F4"/>
          </w:tcPr>
          <w:p w14:paraId="57764015" w14:textId="77777777" w:rsidR="00C13451" w:rsidRDefault="007D2AD3">
            <w:pPr>
              <w:pStyle w:val="TableParagraph"/>
              <w:spacing w:before="41"/>
              <w:ind w:left="82" w:right="696"/>
              <w:rPr>
                <w:rFonts w:ascii="Lato"/>
                <w:b/>
                <w:sz w:val="20"/>
              </w:rPr>
            </w:pPr>
            <w:r>
              <w:rPr>
                <w:rFonts w:ascii="Lato"/>
                <w:b/>
                <w:sz w:val="20"/>
              </w:rPr>
              <w:t>Developing skills</w:t>
            </w:r>
            <w:r>
              <w:rPr>
                <w:rFonts w:ascii="Lato"/>
                <w:b/>
                <w:spacing w:val="-17"/>
                <w:sz w:val="20"/>
              </w:rPr>
              <w:t xml:space="preserve"> </w:t>
            </w:r>
            <w:r>
              <w:rPr>
                <w:rFonts w:ascii="Lato"/>
                <w:b/>
                <w:sz w:val="20"/>
              </w:rPr>
              <w:t>and aspirations</w:t>
            </w:r>
          </w:p>
          <w:p w14:paraId="6E8556EB" w14:textId="77777777" w:rsidR="00C13451" w:rsidRDefault="007D2AD3">
            <w:pPr>
              <w:pStyle w:val="TableParagraph"/>
              <w:spacing w:before="148" w:line="319" w:lineRule="auto"/>
              <w:ind w:left="82"/>
              <w:rPr>
                <w:rFonts w:ascii="Lato"/>
                <w:sz w:val="20"/>
              </w:rPr>
            </w:pPr>
            <w:r>
              <w:rPr>
                <w:rFonts w:ascii="Lato"/>
                <w:sz w:val="20"/>
              </w:rPr>
              <w:t xml:space="preserve">Careers, teamwork and enterprise skills, and </w:t>
            </w:r>
            <w:r>
              <w:rPr>
                <w:rFonts w:ascii="Lato"/>
                <w:spacing w:val="-4"/>
                <w:sz w:val="20"/>
              </w:rPr>
              <w:t xml:space="preserve">raising </w:t>
            </w:r>
            <w:r>
              <w:rPr>
                <w:rFonts w:ascii="Lato"/>
                <w:sz w:val="20"/>
              </w:rPr>
              <w:t>aspirations</w:t>
            </w:r>
          </w:p>
        </w:tc>
        <w:tc>
          <w:tcPr>
            <w:tcW w:w="2673" w:type="dxa"/>
            <w:shd w:val="clear" w:color="auto" w:fill="F4D4C4"/>
          </w:tcPr>
          <w:p w14:paraId="0C6467CA" w14:textId="77777777" w:rsidR="00C13451" w:rsidRDefault="007D2AD3">
            <w:pPr>
              <w:pStyle w:val="TableParagraph"/>
              <w:spacing w:before="41"/>
              <w:ind w:left="83"/>
              <w:rPr>
                <w:rFonts w:ascii="Lato"/>
                <w:b/>
                <w:sz w:val="20"/>
              </w:rPr>
            </w:pPr>
            <w:r>
              <w:rPr>
                <w:rFonts w:ascii="Lato"/>
                <w:b/>
                <w:sz w:val="20"/>
              </w:rPr>
              <w:t>Diversity</w:t>
            </w:r>
          </w:p>
          <w:p w14:paraId="02EE71F3" w14:textId="77777777" w:rsidR="00C13451" w:rsidRDefault="007D2AD3">
            <w:pPr>
              <w:pStyle w:val="TableParagraph"/>
              <w:spacing w:before="148" w:line="319" w:lineRule="auto"/>
              <w:ind w:left="83"/>
              <w:rPr>
                <w:rFonts w:ascii="Lato"/>
                <w:sz w:val="20"/>
              </w:rPr>
            </w:pPr>
            <w:r>
              <w:rPr>
                <w:rFonts w:ascii="Lato"/>
                <w:sz w:val="20"/>
              </w:rPr>
              <w:t>Diversity, prejudice, and bullying</w:t>
            </w:r>
          </w:p>
        </w:tc>
        <w:tc>
          <w:tcPr>
            <w:tcW w:w="2673" w:type="dxa"/>
            <w:shd w:val="clear" w:color="auto" w:fill="B8D9AF"/>
          </w:tcPr>
          <w:p w14:paraId="10962849" w14:textId="77777777" w:rsidR="00C13451" w:rsidRDefault="007D2AD3">
            <w:pPr>
              <w:pStyle w:val="TableParagraph"/>
              <w:spacing w:before="41"/>
              <w:ind w:left="83"/>
              <w:rPr>
                <w:rFonts w:ascii="Lato"/>
                <w:b/>
                <w:sz w:val="20"/>
              </w:rPr>
            </w:pPr>
            <w:r>
              <w:rPr>
                <w:rFonts w:ascii="Lato"/>
                <w:b/>
                <w:sz w:val="20"/>
              </w:rPr>
              <w:t>Health and puberty</w:t>
            </w:r>
          </w:p>
          <w:p w14:paraId="6B94240E" w14:textId="77777777" w:rsidR="00C13451" w:rsidRDefault="007D2AD3">
            <w:pPr>
              <w:pStyle w:val="TableParagraph"/>
              <w:spacing w:before="148" w:line="319" w:lineRule="auto"/>
              <w:ind w:left="83" w:right="48"/>
              <w:rPr>
                <w:rFonts w:ascii="Lato"/>
                <w:sz w:val="20"/>
              </w:rPr>
            </w:pPr>
            <w:r>
              <w:rPr>
                <w:rFonts w:ascii="Lato"/>
                <w:sz w:val="20"/>
              </w:rPr>
              <w:t>Healthy routines, influences on health, puberty, unwanted contact, and FGM</w:t>
            </w:r>
          </w:p>
        </w:tc>
        <w:tc>
          <w:tcPr>
            <w:tcW w:w="2517" w:type="dxa"/>
            <w:shd w:val="clear" w:color="auto" w:fill="F4D4C4"/>
          </w:tcPr>
          <w:p w14:paraId="2D380C06" w14:textId="77777777" w:rsidR="00C13451" w:rsidRDefault="007D2AD3">
            <w:pPr>
              <w:pStyle w:val="TableParagraph"/>
              <w:spacing w:before="41"/>
              <w:ind w:left="83"/>
              <w:rPr>
                <w:rFonts w:ascii="Lato"/>
                <w:b/>
                <w:sz w:val="20"/>
              </w:rPr>
            </w:pPr>
            <w:r>
              <w:rPr>
                <w:rFonts w:ascii="Lato"/>
                <w:b/>
                <w:sz w:val="20"/>
              </w:rPr>
              <w:t>Building relationships</w:t>
            </w:r>
          </w:p>
          <w:p w14:paraId="5A31FB0D" w14:textId="77777777" w:rsidR="00C13451" w:rsidRDefault="007D2AD3">
            <w:pPr>
              <w:pStyle w:val="TableParagraph"/>
              <w:spacing w:before="68" w:line="320" w:lineRule="atLeast"/>
              <w:ind w:left="83"/>
              <w:rPr>
                <w:rFonts w:ascii="Lato"/>
                <w:sz w:val="20"/>
              </w:rPr>
            </w:pPr>
            <w:r>
              <w:rPr>
                <w:rFonts w:ascii="Lato"/>
                <w:sz w:val="20"/>
              </w:rPr>
              <w:t>Self-worth, romance and friendships (including online) and relationship boundaries</w:t>
            </w:r>
          </w:p>
        </w:tc>
        <w:tc>
          <w:tcPr>
            <w:tcW w:w="2673" w:type="dxa"/>
            <w:shd w:val="clear" w:color="auto" w:fill="C4E3F4"/>
          </w:tcPr>
          <w:p w14:paraId="4A78F664" w14:textId="77777777" w:rsidR="00C13451" w:rsidRDefault="007D2AD3">
            <w:pPr>
              <w:pStyle w:val="TableParagraph"/>
              <w:spacing w:before="41"/>
              <w:ind w:left="83"/>
              <w:rPr>
                <w:rFonts w:ascii="Lato"/>
                <w:b/>
                <w:sz w:val="20"/>
              </w:rPr>
            </w:pPr>
            <w:r>
              <w:rPr>
                <w:rFonts w:ascii="Lato"/>
                <w:b/>
                <w:sz w:val="20"/>
              </w:rPr>
              <w:t>Financial decision making</w:t>
            </w:r>
          </w:p>
          <w:p w14:paraId="1D913DE9" w14:textId="77777777" w:rsidR="00C13451" w:rsidRDefault="007D2AD3">
            <w:pPr>
              <w:pStyle w:val="TableParagraph"/>
              <w:spacing w:before="148" w:line="319" w:lineRule="auto"/>
              <w:ind w:left="83" w:right="620"/>
              <w:rPr>
                <w:rFonts w:ascii="Lato"/>
                <w:sz w:val="20"/>
              </w:rPr>
            </w:pPr>
            <w:r>
              <w:rPr>
                <w:rFonts w:ascii="Lato"/>
                <w:sz w:val="20"/>
              </w:rPr>
              <w:t>Saving, borrowing, budgeting and making financial choices</w:t>
            </w:r>
          </w:p>
        </w:tc>
      </w:tr>
      <w:tr w:rsidR="00C13451" w14:paraId="779B9E26" w14:textId="77777777">
        <w:trPr>
          <w:trHeight w:val="2303"/>
        </w:trPr>
        <w:tc>
          <w:tcPr>
            <w:tcW w:w="420" w:type="dxa"/>
            <w:textDirection w:val="btLr"/>
          </w:tcPr>
          <w:p w14:paraId="0331076D" w14:textId="77777777" w:rsidR="00C13451" w:rsidRDefault="007D2AD3">
            <w:pPr>
              <w:pStyle w:val="TableParagraph"/>
              <w:spacing w:before="67"/>
              <w:ind w:left="624"/>
              <w:rPr>
                <w:rFonts w:ascii="Lato"/>
                <w:b/>
                <w:sz w:val="24"/>
              </w:rPr>
            </w:pPr>
            <w:r>
              <w:rPr>
                <w:rFonts w:ascii="Lato"/>
                <w:b/>
                <w:sz w:val="24"/>
              </w:rPr>
              <w:t>Year 8</w:t>
            </w:r>
          </w:p>
        </w:tc>
        <w:tc>
          <w:tcPr>
            <w:tcW w:w="2673" w:type="dxa"/>
            <w:shd w:val="clear" w:color="auto" w:fill="B8D9AF"/>
          </w:tcPr>
          <w:p w14:paraId="0AF692CE" w14:textId="77777777" w:rsidR="00C13451" w:rsidRDefault="007D2AD3">
            <w:pPr>
              <w:pStyle w:val="TableParagraph"/>
              <w:spacing w:before="41"/>
              <w:ind w:left="82"/>
              <w:jc w:val="both"/>
              <w:rPr>
                <w:rFonts w:ascii="Lato"/>
                <w:b/>
                <w:sz w:val="20"/>
              </w:rPr>
            </w:pPr>
            <w:r>
              <w:rPr>
                <w:rFonts w:ascii="Lato"/>
                <w:b/>
                <w:sz w:val="20"/>
              </w:rPr>
              <w:t>Drugs and alcohol</w:t>
            </w:r>
          </w:p>
          <w:p w14:paraId="306A90C7" w14:textId="77777777" w:rsidR="00C13451" w:rsidRDefault="007D2AD3">
            <w:pPr>
              <w:pStyle w:val="TableParagraph"/>
              <w:spacing w:before="148" w:line="319" w:lineRule="auto"/>
              <w:ind w:left="82" w:right="421"/>
              <w:jc w:val="both"/>
              <w:rPr>
                <w:rFonts w:ascii="Lato"/>
                <w:sz w:val="20"/>
              </w:rPr>
            </w:pPr>
            <w:r>
              <w:rPr>
                <w:rFonts w:ascii="Lato"/>
                <w:sz w:val="20"/>
              </w:rPr>
              <w:t xml:space="preserve">Alcohol and drug misuse and pressures relating </w:t>
            </w:r>
            <w:r>
              <w:rPr>
                <w:rFonts w:ascii="Lato"/>
                <w:spacing w:val="-8"/>
                <w:sz w:val="20"/>
              </w:rPr>
              <w:t xml:space="preserve">to </w:t>
            </w:r>
            <w:r>
              <w:rPr>
                <w:rFonts w:ascii="Lato"/>
                <w:sz w:val="20"/>
              </w:rPr>
              <w:t>drug use</w:t>
            </w:r>
          </w:p>
        </w:tc>
        <w:tc>
          <w:tcPr>
            <w:tcW w:w="2673" w:type="dxa"/>
            <w:shd w:val="clear" w:color="auto" w:fill="C4E3F4"/>
          </w:tcPr>
          <w:p w14:paraId="0340E5A6" w14:textId="77777777" w:rsidR="00C13451" w:rsidRDefault="007D2AD3">
            <w:pPr>
              <w:pStyle w:val="TableParagraph"/>
              <w:spacing w:before="41"/>
              <w:ind w:left="82"/>
              <w:rPr>
                <w:rFonts w:ascii="Lato"/>
                <w:b/>
                <w:sz w:val="20"/>
              </w:rPr>
            </w:pPr>
            <w:r>
              <w:rPr>
                <w:rFonts w:ascii="Lato"/>
                <w:b/>
                <w:sz w:val="20"/>
              </w:rPr>
              <w:t>Community and careers</w:t>
            </w:r>
          </w:p>
          <w:p w14:paraId="6BB6C0D8" w14:textId="77777777" w:rsidR="00C13451" w:rsidRDefault="007D2AD3">
            <w:pPr>
              <w:pStyle w:val="TableParagraph"/>
              <w:spacing w:before="148" w:line="319" w:lineRule="auto"/>
              <w:ind w:left="82"/>
              <w:rPr>
                <w:rFonts w:ascii="Lato"/>
                <w:sz w:val="20"/>
              </w:rPr>
            </w:pPr>
            <w:r>
              <w:rPr>
                <w:rFonts w:ascii="Lato"/>
                <w:sz w:val="20"/>
              </w:rPr>
              <w:t>Equality of opportunity in careers and life choices, and different types and patterns of work</w:t>
            </w:r>
          </w:p>
        </w:tc>
        <w:tc>
          <w:tcPr>
            <w:tcW w:w="2673" w:type="dxa"/>
            <w:shd w:val="clear" w:color="auto" w:fill="F4D4C4"/>
          </w:tcPr>
          <w:p w14:paraId="5D11151E" w14:textId="77777777" w:rsidR="00C13451" w:rsidRDefault="007D2AD3">
            <w:pPr>
              <w:pStyle w:val="TableParagraph"/>
              <w:spacing w:before="41"/>
              <w:ind w:left="83"/>
              <w:rPr>
                <w:rFonts w:ascii="Lato"/>
                <w:b/>
                <w:sz w:val="20"/>
              </w:rPr>
            </w:pPr>
            <w:r>
              <w:rPr>
                <w:rFonts w:ascii="Lato"/>
                <w:b/>
                <w:sz w:val="20"/>
              </w:rPr>
              <w:t>Discrimination</w:t>
            </w:r>
          </w:p>
          <w:p w14:paraId="736415C2" w14:textId="77777777" w:rsidR="00C13451" w:rsidRDefault="007D2AD3">
            <w:pPr>
              <w:pStyle w:val="TableParagraph"/>
              <w:spacing w:before="68" w:line="320" w:lineRule="atLeast"/>
              <w:ind w:left="83" w:right="334"/>
              <w:rPr>
                <w:rFonts w:ascii="Lato"/>
                <w:sz w:val="20"/>
              </w:rPr>
            </w:pPr>
            <w:r>
              <w:rPr>
                <w:rFonts w:ascii="Lato"/>
                <w:sz w:val="20"/>
              </w:rPr>
              <w:t>Discrimination in all its forms, including: racism, religious discrimination, disability, discrimination, sexism, homophobia, biphobia and transphobia</w:t>
            </w:r>
          </w:p>
        </w:tc>
        <w:tc>
          <w:tcPr>
            <w:tcW w:w="2673" w:type="dxa"/>
            <w:shd w:val="clear" w:color="auto" w:fill="B8D9AF"/>
          </w:tcPr>
          <w:p w14:paraId="61A3A8F6" w14:textId="77777777" w:rsidR="00C13451" w:rsidRDefault="007D2AD3">
            <w:pPr>
              <w:pStyle w:val="TableParagraph"/>
              <w:spacing w:before="41"/>
              <w:ind w:left="83"/>
              <w:rPr>
                <w:rFonts w:ascii="Lato"/>
                <w:b/>
                <w:sz w:val="20"/>
              </w:rPr>
            </w:pPr>
            <w:r>
              <w:rPr>
                <w:rFonts w:ascii="Lato"/>
                <w:b/>
                <w:sz w:val="20"/>
              </w:rPr>
              <w:t>Emotional wellbeing</w:t>
            </w:r>
          </w:p>
          <w:p w14:paraId="5E95DE60" w14:textId="77777777" w:rsidR="00C13451" w:rsidRDefault="007D2AD3">
            <w:pPr>
              <w:pStyle w:val="TableParagraph"/>
              <w:spacing w:before="148" w:line="319" w:lineRule="auto"/>
              <w:ind w:left="83" w:right="131"/>
              <w:rPr>
                <w:rFonts w:ascii="Lato"/>
                <w:sz w:val="20"/>
              </w:rPr>
            </w:pPr>
            <w:r>
              <w:rPr>
                <w:rFonts w:ascii="Lato"/>
                <w:sz w:val="20"/>
              </w:rPr>
              <w:t>Mental health and emotional wellbeing, including body image and coping strategies</w:t>
            </w:r>
          </w:p>
        </w:tc>
        <w:tc>
          <w:tcPr>
            <w:tcW w:w="2517" w:type="dxa"/>
            <w:shd w:val="clear" w:color="auto" w:fill="F4D4C4"/>
          </w:tcPr>
          <w:p w14:paraId="3680F021" w14:textId="77777777" w:rsidR="00C13451" w:rsidRDefault="007D2AD3">
            <w:pPr>
              <w:pStyle w:val="TableParagraph"/>
              <w:spacing w:before="41"/>
              <w:ind w:left="83"/>
              <w:rPr>
                <w:rFonts w:ascii="Lato"/>
                <w:b/>
                <w:sz w:val="20"/>
              </w:rPr>
            </w:pPr>
            <w:r>
              <w:rPr>
                <w:rFonts w:ascii="Lato"/>
                <w:b/>
                <w:sz w:val="20"/>
              </w:rPr>
              <w:t>Identity and relationships</w:t>
            </w:r>
          </w:p>
          <w:p w14:paraId="0B88E102" w14:textId="77777777" w:rsidR="00C13451" w:rsidRDefault="007D2AD3">
            <w:pPr>
              <w:pStyle w:val="TableParagraph"/>
              <w:spacing w:before="148" w:line="319" w:lineRule="auto"/>
              <w:ind w:left="83" w:right="467"/>
              <w:rPr>
                <w:rFonts w:ascii="Lato" w:hAnsi="Lato"/>
                <w:sz w:val="20"/>
              </w:rPr>
            </w:pPr>
            <w:r>
              <w:rPr>
                <w:rFonts w:ascii="Lato" w:hAnsi="Lato"/>
                <w:sz w:val="20"/>
              </w:rPr>
              <w:t>Gender identity, sexual orientation, consent, ‘sexting’, and an introduction to contraception</w:t>
            </w:r>
          </w:p>
        </w:tc>
        <w:tc>
          <w:tcPr>
            <w:tcW w:w="2673" w:type="dxa"/>
            <w:shd w:val="clear" w:color="auto" w:fill="C4E3F4"/>
          </w:tcPr>
          <w:p w14:paraId="1D2CB3FD" w14:textId="77777777" w:rsidR="00C13451" w:rsidRDefault="007D2AD3">
            <w:pPr>
              <w:pStyle w:val="TableParagraph"/>
              <w:spacing w:before="41"/>
              <w:ind w:left="83"/>
              <w:rPr>
                <w:rFonts w:ascii="Lato"/>
                <w:b/>
                <w:sz w:val="20"/>
              </w:rPr>
            </w:pPr>
            <w:r>
              <w:rPr>
                <w:rFonts w:ascii="Lato"/>
                <w:b/>
                <w:sz w:val="20"/>
              </w:rPr>
              <w:t>Digital literacy</w:t>
            </w:r>
          </w:p>
          <w:p w14:paraId="5701B578" w14:textId="77777777" w:rsidR="00C13451" w:rsidRDefault="007D2AD3">
            <w:pPr>
              <w:pStyle w:val="TableParagraph"/>
              <w:spacing w:before="148" w:line="319" w:lineRule="auto"/>
              <w:ind w:left="83" w:right="131"/>
              <w:rPr>
                <w:rFonts w:ascii="Lato"/>
                <w:sz w:val="20"/>
              </w:rPr>
            </w:pPr>
            <w:r>
              <w:rPr>
                <w:rFonts w:ascii="Lato"/>
                <w:sz w:val="20"/>
              </w:rPr>
              <w:t>Online safety, digital literacy, media reliability, and gambling hooks</w:t>
            </w:r>
          </w:p>
        </w:tc>
      </w:tr>
      <w:tr w:rsidR="00C13451" w14:paraId="0743CF9C" w14:textId="77777777">
        <w:trPr>
          <w:trHeight w:val="1983"/>
        </w:trPr>
        <w:tc>
          <w:tcPr>
            <w:tcW w:w="420" w:type="dxa"/>
            <w:textDirection w:val="btLr"/>
          </w:tcPr>
          <w:p w14:paraId="280F04AD" w14:textId="77777777" w:rsidR="00C13451" w:rsidRDefault="007D2AD3">
            <w:pPr>
              <w:pStyle w:val="TableParagraph"/>
              <w:spacing w:before="67"/>
              <w:ind w:left="624"/>
              <w:rPr>
                <w:rFonts w:ascii="Lato"/>
                <w:b/>
                <w:sz w:val="24"/>
              </w:rPr>
            </w:pPr>
            <w:r>
              <w:rPr>
                <w:rFonts w:ascii="Lato"/>
                <w:b/>
                <w:sz w:val="24"/>
              </w:rPr>
              <w:t>Year 9</w:t>
            </w:r>
          </w:p>
        </w:tc>
        <w:tc>
          <w:tcPr>
            <w:tcW w:w="2673" w:type="dxa"/>
            <w:shd w:val="clear" w:color="auto" w:fill="B8D9AF"/>
          </w:tcPr>
          <w:p w14:paraId="633337D6" w14:textId="77777777" w:rsidR="00C13451" w:rsidRDefault="007D2AD3">
            <w:pPr>
              <w:pStyle w:val="TableParagraph"/>
              <w:spacing w:before="41"/>
              <w:ind w:left="82"/>
              <w:rPr>
                <w:rFonts w:ascii="Lato"/>
                <w:b/>
                <w:sz w:val="20"/>
              </w:rPr>
            </w:pPr>
            <w:r>
              <w:rPr>
                <w:rFonts w:ascii="Lato"/>
                <w:b/>
                <w:sz w:val="20"/>
              </w:rPr>
              <w:t>Peer influence, substance</w:t>
            </w:r>
          </w:p>
          <w:p w14:paraId="3EF20886" w14:textId="77777777" w:rsidR="00C13451" w:rsidRDefault="007D2AD3">
            <w:pPr>
              <w:pStyle w:val="TableParagraph"/>
              <w:ind w:left="82"/>
              <w:rPr>
                <w:rFonts w:ascii="Lato"/>
                <w:b/>
                <w:sz w:val="20"/>
              </w:rPr>
            </w:pPr>
            <w:r>
              <w:rPr>
                <w:rFonts w:ascii="Lato"/>
                <w:b/>
                <w:sz w:val="20"/>
              </w:rPr>
              <w:t>use and gangs</w:t>
            </w:r>
          </w:p>
          <w:p w14:paraId="663DD937" w14:textId="77777777" w:rsidR="00C13451" w:rsidRDefault="007D2AD3">
            <w:pPr>
              <w:pStyle w:val="TableParagraph"/>
              <w:spacing w:before="148" w:line="319" w:lineRule="auto"/>
              <w:ind w:left="82" w:right="131"/>
              <w:rPr>
                <w:rFonts w:ascii="Lato"/>
                <w:sz w:val="20"/>
              </w:rPr>
            </w:pPr>
            <w:r>
              <w:rPr>
                <w:rFonts w:ascii="Lato"/>
                <w:sz w:val="20"/>
              </w:rPr>
              <w:t>Healthy and unhealthy friendships, assertiveness, substance misuse, and gang exploitation</w:t>
            </w:r>
          </w:p>
        </w:tc>
        <w:tc>
          <w:tcPr>
            <w:tcW w:w="2673" w:type="dxa"/>
            <w:shd w:val="clear" w:color="auto" w:fill="C4E3F4"/>
          </w:tcPr>
          <w:p w14:paraId="6DC2F954" w14:textId="77777777" w:rsidR="00C13451" w:rsidRDefault="007D2AD3">
            <w:pPr>
              <w:pStyle w:val="TableParagraph"/>
              <w:spacing w:before="41"/>
              <w:ind w:left="82"/>
              <w:rPr>
                <w:rFonts w:ascii="Lato"/>
                <w:b/>
                <w:sz w:val="20"/>
              </w:rPr>
            </w:pPr>
            <w:r>
              <w:rPr>
                <w:rFonts w:ascii="Lato"/>
                <w:b/>
                <w:sz w:val="20"/>
              </w:rPr>
              <w:t>Setting goals</w:t>
            </w:r>
          </w:p>
          <w:p w14:paraId="6BE4105C" w14:textId="77777777" w:rsidR="00C13451" w:rsidRDefault="007D2AD3" w:rsidP="0075289D">
            <w:pPr>
              <w:pStyle w:val="TableParagraph"/>
              <w:spacing w:before="148"/>
              <w:ind w:left="79"/>
              <w:rPr>
                <w:rFonts w:ascii="Lato"/>
                <w:sz w:val="20"/>
              </w:rPr>
            </w:pPr>
            <w:r>
              <w:rPr>
                <w:rFonts w:ascii="Lato"/>
                <w:sz w:val="20"/>
              </w:rPr>
              <w:t>Learning strengths, career options and goal setting as part of the GCSE options process</w:t>
            </w:r>
          </w:p>
        </w:tc>
        <w:tc>
          <w:tcPr>
            <w:tcW w:w="2673" w:type="dxa"/>
            <w:shd w:val="clear" w:color="auto" w:fill="F4D4C4"/>
          </w:tcPr>
          <w:p w14:paraId="27549B93" w14:textId="77777777" w:rsidR="00C13451" w:rsidRDefault="007D2AD3">
            <w:pPr>
              <w:pStyle w:val="TableParagraph"/>
              <w:spacing w:before="41"/>
              <w:ind w:left="83"/>
              <w:rPr>
                <w:rFonts w:ascii="Lato"/>
                <w:b/>
                <w:sz w:val="20"/>
              </w:rPr>
            </w:pPr>
            <w:r>
              <w:rPr>
                <w:rFonts w:ascii="Lato"/>
                <w:b/>
                <w:sz w:val="20"/>
              </w:rPr>
              <w:t>Respectful relationships</w:t>
            </w:r>
          </w:p>
          <w:p w14:paraId="73E11D82" w14:textId="77777777" w:rsidR="00C13451" w:rsidRDefault="007D2AD3">
            <w:pPr>
              <w:pStyle w:val="TableParagraph"/>
              <w:spacing w:before="148" w:line="319" w:lineRule="auto"/>
              <w:ind w:left="83" w:right="131"/>
              <w:rPr>
                <w:rFonts w:ascii="Lato"/>
                <w:sz w:val="20"/>
              </w:rPr>
            </w:pPr>
            <w:r>
              <w:rPr>
                <w:rFonts w:ascii="Lato"/>
                <w:sz w:val="20"/>
              </w:rPr>
              <w:t>Families and parenting, healthy relationships, conflict resolution, and relationship changes</w:t>
            </w:r>
          </w:p>
        </w:tc>
        <w:tc>
          <w:tcPr>
            <w:tcW w:w="2673" w:type="dxa"/>
            <w:shd w:val="clear" w:color="auto" w:fill="B8D9AF"/>
          </w:tcPr>
          <w:p w14:paraId="1E35EC87" w14:textId="77777777" w:rsidR="00C13451" w:rsidRDefault="007D2AD3">
            <w:pPr>
              <w:pStyle w:val="TableParagraph"/>
              <w:spacing w:before="41"/>
              <w:ind w:left="83"/>
              <w:rPr>
                <w:rFonts w:ascii="Lato"/>
                <w:b/>
                <w:sz w:val="20"/>
              </w:rPr>
            </w:pPr>
            <w:r>
              <w:rPr>
                <w:rFonts w:ascii="Lato"/>
                <w:b/>
                <w:sz w:val="20"/>
              </w:rPr>
              <w:t>Healthy lifestyle</w:t>
            </w:r>
          </w:p>
          <w:p w14:paraId="15BFCAE4" w14:textId="77777777" w:rsidR="00C13451" w:rsidRDefault="007D2AD3">
            <w:pPr>
              <w:pStyle w:val="TableParagraph"/>
              <w:spacing w:before="148" w:line="319" w:lineRule="auto"/>
              <w:ind w:left="83"/>
              <w:rPr>
                <w:rFonts w:ascii="Lato"/>
                <w:sz w:val="20"/>
              </w:rPr>
            </w:pPr>
            <w:r>
              <w:rPr>
                <w:rFonts w:ascii="Lato"/>
                <w:sz w:val="20"/>
              </w:rPr>
              <w:t>Diet, exercise, lifestyle balance and healthy choices, and first aid</w:t>
            </w:r>
          </w:p>
        </w:tc>
        <w:tc>
          <w:tcPr>
            <w:tcW w:w="2517" w:type="dxa"/>
            <w:shd w:val="clear" w:color="auto" w:fill="F4D4C4"/>
          </w:tcPr>
          <w:p w14:paraId="79D74A1E" w14:textId="77777777" w:rsidR="00C13451" w:rsidRDefault="007D2AD3">
            <w:pPr>
              <w:pStyle w:val="TableParagraph"/>
              <w:spacing w:before="41"/>
              <w:ind w:left="83"/>
              <w:rPr>
                <w:rFonts w:ascii="Lato"/>
                <w:b/>
                <w:sz w:val="20"/>
              </w:rPr>
            </w:pPr>
            <w:r>
              <w:rPr>
                <w:rFonts w:ascii="Lato"/>
                <w:b/>
                <w:sz w:val="20"/>
              </w:rPr>
              <w:t>Intimate relationships</w:t>
            </w:r>
          </w:p>
          <w:p w14:paraId="53435111" w14:textId="77777777" w:rsidR="00C13451" w:rsidRDefault="007D2AD3">
            <w:pPr>
              <w:pStyle w:val="TableParagraph"/>
              <w:spacing w:before="68" w:line="320" w:lineRule="atLeast"/>
              <w:ind w:left="83" w:right="89"/>
              <w:rPr>
                <w:rFonts w:ascii="Lato"/>
                <w:sz w:val="20"/>
              </w:rPr>
            </w:pPr>
            <w:r>
              <w:rPr>
                <w:rFonts w:ascii="Lato"/>
                <w:sz w:val="20"/>
              </w:rPr>
              <w:t>Relationships and sex education including consent, contraception, the risks of STIs, and attitudes to pornography</w:t>
            </w:r>
          </w:p>
        </w:tc>
        <w:tc>
          <w:tcPr>
            <w:tcW w:w="2673" w:type="dxa"/>
            <w:shd w:val="clear" w:color="auto" w:fill="C4E3F4"/>
          </w:tcPr>
          <w:p w14:paraId="5889CFDE" w14:textId="77777777" w:rsidR="00C13451" w:rsidRDefault="007D2AD3">
            <w:pPr>
              <w:pStyle w:val="TableParagraph"/>
              <w:spacing w:before="41"/>
              <w:ind w:left="83"/>
              <w:rPr>
                <w:rFonts w:ascii="Lato"/>
                <w:b/>
                <w:sz w:val="20"/>
              </w:rPr>
            </w:pPr>
            <w:r>
              <w:rPr>
                <w:rFonts w:ascii="Lato"/>
                <w:b/>
                <w:sz w:val="20"/>
              </w:rPr>
              <w:t>Employability skills</w:t>
            </w:r>
          </w:p>
          <w:p w14:paraId="39F8578F" w14:textId="77777777" w:rsidR="00C13451" w:rsidRDefault="007D2AD3">
            <w:pPr>
              <w:pStyle w:val="TableParagraph"/>
              <w:spacing w:before="148" w:line="319" w:lineRule="auto"/>
              <w:ind w:left="83"/>
              <w:rPr>
                <w:rFonts w:ascii="Lato"/>
                <w:sz w:val="20"/>
              </w:rPr>
            </w:pPr>
            <w:r>
              <w:rPr>
                <w:rFonts w:ascii="Lato"/>
                <w:sz w:val="20"/>
              </w:rPr>
              <w:t>Employability and online presence</w:t>
            </w:r>
          </w:p>
        </w:tc>
      </w:tr>
      <w:tr w:rsidR="00C13451" w14:paraId="0EC1CF85" w14:textId="77777777">
        <w:trPr>
          <w:trHeight w:val="1983"/>
        </w:trPr>
        <w:tc>
          <w:tcPr>
            <w:tcW w:w="420" w:type="dxa"/>
            <w:textDirection w:val="btLr"/>
          </w:tcPr>
          <w:p w14:paraId="4F805229" w14:textId="77777777" w:rsidR="00C13451" w:rsidRDefault="007D2AD3">
            <w:pPr>
              <w:pStyle w:val="TableParagraph"/>
              <w:spacing w:before="67"/>
              <w:ind w:left="624"/>
              <w:rPr>
                <w:rFonts w:ascii="Lato"/>
                <w:b/>
                <w:sz w:val="24"/>
              </w:rPr>
            </w:pPr>
            <w:r>
              <w:rPr>
                <w:rFonts w:ascii="Lato"/>
                <w:b/>
                <w:sz w:val="24"/>
              </w:rPr>
              <w:t>Year 10</w:t>
            </w:r>
          </w:p>
        </w:tc>
        <w:tc>
          <w:tcPr>
            <w:tcW w:w="2673" w:type="dxa"/>
            <w:shd w:val="clear" w:color="auto" w:fill="B8D9AF"/>
          </w:tcPr>
          <w:p w14:paraId="08DCDB78" w14:textId="77777777" w:rsidR="00C13451" w:rsidRDefault="007D2AD3">
            <w:pPr>
              <w:pStyle w:val="TableParagraph"/>
              <w:spacing w:before="41"/>
              <w:ind w:left="82"/>
              <w:rPr>
                <w:rFonts w:ascii="Lato"/>
                <w:b/>
                <w:sz w:val="20"/>
              </w:rPr>
            </w:pPr>
            <w:r>
              <w:rPr>
                <w:rFonts w:ascii="Lato"/>
                <w:b/>
                <w:sz w:val="20"/>
              </w:rPr>
              <w:t>Mental health</w:t>
            </w:r>
          </w:p>
          <w:p w14:paraId="1BDC45A4" w14:textId="77777777" w:rsidR="00C13451" w:rsidRDefault="007D2AD3">
            <w:pPr>
              <w:pStyle w:val="TableParagraph"/>
              <w:spacing w:before="148" w:line="319" w:lineRule="auto"/>
              <w:ind w:left="82"/>
              <w:rPr>
                <w:rFonts w:ascii="Lato"/>
                <w:sz w:val="20"/>
              </w:rPr>
            </w:pPr>
            <w:r>
              <w:rPr>
                <w:rFonts w:ascii="Lato"/>
                <w:sz w:val="20"/>
              </w:rPr>
              <w:t>Mental health and ill health, stigma, safeguarding health, including during periods of transition or change</w:t>
            </w:r>
          </w:p>
        </w:tc>
        <w:tc>
          <w:tcPr>
            <w:tcW w:w="2673" w:type="dxa"/>
            <w:shd w:val="clear" w:color="auto" w:fill="C4E3F4"/>
          </w:tcPr>
          <w:p w14:paraId="6C685D26" w14:textId="77777777" w:rsidR="00C13451" w:rsidRDefault="007D2AD3">
            <w:pPr>
              <w:pStyle w:val="TableParagraph"/>
              <w:spacing w:before="41"/>
              <w:ind w:left="82"/>
              <w:rPr>
                <w:rFonts w:ascii="Lato"/>
                <w:b/>
                <w:sz w:val="20"/>
              </w:rPr>
            </w:pPr>
            <w:r>
              <w:rPr>
                <w:rFonts w:ascii="Lato"/>
                <w:b/>
                <w:sz w:val="20"/>
              </w:rPr>
              <w:t>Financial decision making</w:t>
            </w:r>
          </w:p>
          <w:p w14:paraId="7ACA59F6" w14:textId="77777777" w:rsidR="00C13451" w:rsidRDefault="007D2AD3">
            <w:pPr>
              <w:pStyle w:val="TableParagraph"/>
              <w:spacing w:before="68" w:line="320" w:lineRule="atLeast"/>
              <w:ind w:left="82" w:right="363"/>
              <w:rPr>
                <w:rFonts w:ascii="Lato"/>
                <w:sz w:val="20"/>
              </w:rPr>
            </w:pPr>
            <w:r>
              <w:rPr>
                <w:rFonts w:ascii="Lato"/>
                <w:sz w:val="20"/>
              </w:rPr>
              <w:t>The impact of financial decisions, debt, gambling and the impact of advertising on financial choices</w:t>
            </w:r>
          </w:p>
        </w:tc>
        <w:tc>
          <w:tcPr>
            <w:tcW w:w="2673" w:type="dxa"/>
            <w:shd w:val="clear" w:color="auto" w:fill="F4D4C4"/>
          </w:tcPr>
          <w:p w14:paraId="3FEA2695" w14:textId="77777777" w:rsidR="00C13451" w:rsidRDefault="007D2AD3">
            <w:pPr>
              <w:pStyle w:val="TableParagraph"/>
              <w:spacing w:before="41"/>
              <w:ind w:left="83"/>
              <w:rPr>
                <w:rFonts w:ascii="Lato"/>
                <w:b/>
                <w:sz w:val="20"/>
              </w:rPr>
            </w:pPr>
            <w:r>
              <w:rPr>
                <w:rFonts w:ascii="Lato"/>
                <w:b/>
                <w:sz w:val="20"/>
              </w:rPr>
              <w:t>Healthy relationships</w:t>
            </w:r>
          </w:p>
          <w:p w14:paraId="14D6F17B" w14:textId="77777777" w:rsidR="00C13451" w:rsidRDefault="007D2AD3">
            <w:pPr>
              <w:pStyle w:val="TableParagraph"/>
              <w:spacing w:before="68" w:line="320" w:lineRule="atLeast"/>
              <w:ind w:left="83" w:right="131"/>
              <w:rPr>
                <w:rFonts w:ascii="Lato"/>
                <w:sz w:val="20"/>
              </w:rPr>
            </w:pPr>
            <w:r>
              <w:rPr>
                <w:rFonts w:ascii="Lato"/>
                <w:sz w:val="20"/>
              </w:rPr>
              <w:t>Relationships and sex expectations, myths, pleasure and challenges, including the impact of the media and pornography</w:t>
            </w:r>
          </w:p>
        </w:tc>
        <w:tc>
          <w:tcPr>
            <w:tcW w:w="2673" w:type="dxa"/>
            <w:shd w:val="clear" w:color="auto" w:fill="B8D9AF"/>
          </w:tcPr>
          <w:p w14:paraId="14FABCE0" w14:textId="77777777" w:rsidR="00C13451" w:rsidRDefault="007D2AD3">
            <w:pPr>
              <w:pStyle w:val="TableParagraph"/>
              <w:spacing w:before="41"/>
              <w:ind w:left="83"/>
              <w:rPr>
                <w:rFonts w:ascii="Lato"/>
                <w:b/>
                <w:sz w:val="20"/>
              </w:rPr>
            </w:pPr>
            <w:r>
              <w:rPr>
                <w:rFonts w:ascii="Lato"/>
                <w:b/>
                <w:sz w:val="20"/>
              </w:rPr>
              <w:t>Exploring influence</w:t>
            </w:r>
          </w:p>
          <w:p w14:paraId="722C91E6" w14:textId="77777777" w:rsidR="00C13451" w:rsidRDefault="007D2AD3">
            <w:pPr>
              <w:pStyle w:val="TableParagraph"/>
              <w:spacing w:before="148" w:line="319" w:lineRule="auto"/>
              <w:ind w:left="83" w:right="143"/>
              <w:rPr>
                <w:rFonts w:ascii="Lato"/>
                <w:sz w:val="20"/>
              </w:rPr>
            </w:pPr>
            <w:r>
              <w:rPr>
                <w:rFonts w:ascii="Lato"/>
                <w:sz w:val="20"/>
              </w:rPr>
              <w:t>The influence and impact of drugs, gangs, role</w:t>
            </w:r>
            <w:r>
              <w:rPr>
                <w:rFonts w:ascii="Lato"/>
                <w:spacing w:val="-18"/>
                <w:sz w:val="20"/>
              </w:rPr>
              <w:t xml:space="preserve"> </w:t>
            </w:r>
            <w:r>
              <w:rPr>
                <w:rFonts w:ascii="Lato"/>
                <w:sz w:val="20"/>
              </w:rPr>
              <w:t>models and the</w:t>
            </w:r>
            <w:r>
              <w:rPr>
                <w:rFonts w:ascii="Lato"/>
                <w:spacing w:val="-2"/>
                <w:sz w:val="20"/>
              </w:rPr>
              <w:t xml:space="preserve"> </w:t>
            </w:r>
            <w:r>
              <w:rPr>
                <w:rFonts w:ascii="Lato"/>
                <w:sz w:val="20"/>
              </w:rPr>
              <w:t>media</w:t>
            </w:r>
          </w:p>
        </w:tc>
        <w:tc>
          <w:tcPr>
            <w:tcW w:w="2517" w:type="dxa"/>
            <w:shd w:val="clear" w:color="auto" w:fill="F4D4C4"/>
          </w:tcPr>
          <w:p w14:paraId="32E60B0F" w14:textId="77777777" w:rsidR="00C13451" w:rsidRDefault="007D2AD3">
            <w:pPr>
              <w:pStyle w:val="TableParagraph"/>
              <w:spacing w:before="41"/>
              <w:ind w:left="83"/>
              <w:rPr>
                <w:rFonts w:ascii="Lato"/>
                <w:b/>
                <w:sz w:val="20"/>
              </w:rPr>
            </w:pPr>
            <w:r>
              <w:rPr>
                <w:rFonts w:ascii="Lato"/>
                <w:b/>
                <w:sz w:val="20"/>
              </w:rPr>
              <w:t>Addressing extremism and radicalisation</w:t>
            </w:r>
          </w:p>
          <w:p w14:paraId="3E430482" w14:textId="77777777" w:rsidR="00C13451" w:rsidRDefault="007D2AD3">
            <w:pPr>
              <w:pStyle w:val="TableParagraph"/>
              <w:spacing w:before="148" w:line="319" w:lineRule="auto"/>
              <w:ind w:left="83" w:right="3"/>
              <w:rPr>
                <w:rFonts w:ascii="Lato"/>
                <w:sz w:val="20"/>
              </w:rPr>
            </w:pPr>
            <w:r>
              <w:rPr>
                <w:rFonts w:ascii="Lato"/>
                <w:sz w:val="20"/>
              </w:rPr>
              <w:t>Communities, belonging and challenging extremism</w:t>
            </w:r>
          </w:p>
        </w:tc>
        <w:tc>
          <w:tcPr>
            <w:tcW w:w="2673" w:type="dxa"/>
            <w:shd w:val="clear" w:color="auto" w:fill="C4E3F4"/>
          </w:tcPr>
          <w:p w14:paraId="2C10C2B3" w14:textId="77777777" w:rsidR="00C13451" w:rsidRDefault="007D2AD3">
            <w:pPr>
              <w:pStyle w:val="TableParagraph"/>
              <w:spacing w:before="41"/>
              <w:ind w:left="83"/>
              <w:rPr>
                <w:rFonts w:ascii="Lato"/>
                <w:b/>
                <w:sz w:val="20"/>
              </w:rPr>
            </w:pPr>
            <w:r>
              <w:rPr>
                <w:rFonts w:ascii="Lato"/>
                <w:b/>
                <w:sz w:val="20"/>
              </w:rPr>
              <w:t>Work experience</w:t>
            </w:r>
          </w:p>
          <w:p w14:paraId="1A0A0DD8" w14:textId="77777777" w:rsidR="00C13451" w:rsidRDefault="007D2AD3">
            <w:pPr>
              <w:pStyle w:val="TableParagraph"/>
              <w:spacing w:before="148" w:line="319" w:lineRule="auto"/>
              <w:ind w:left="83" w:right="131"/>
              <w:rPr>
                <w:rFonts w:ascii="Lato"/>
                <w:sz w:val="20"/>
              </w:rPr>
            </w:pPr>
            <w:r>
              <w:rPr>
                <w:rFonts w:ascii="Lato"/>
                <w:sz w:val="20"/>
              </w:rPr>
              <w:t>Preparation for and evaluation of work experience and readiness for work</w:t>
            </w:r>
          </w:p>
        </w:tc>
      </w:tr>
      <w:tr w:rsidR="00C13451" w14:paraId="155EEACC" w14:textId="77777777">
        <w:trPr>
          <w:trHeight w:val="2543"/>
        </w:trPr>
        <w:tc>
          <w:tcPr>
            <w:tcW w:w="420" w:type="dxa"/>
            <w:textDirection w:val="btLr"/>
          </w:tcPr>
          <w:p w14:paraId="3C42CFB3" w14:textId="77777777" w:rsidR="00C13451" w:rsidRDefault="007D2AD3">
            <w:pPr>
              <w:pStyle w:val="TableParagraph"/>
              <w:spacing w:before="38"/>
              <w:ind w:left="624"/>
              <w:rPr>
                <w:rFonts w:ascii="Lato"/>
                <w:b/>
                <w:sz w:val="24"/>
              </w:rPr>
            </w:pPr>
            <w:r>
              <w:rPr>
                <w:rFonts w:ascii="Lato"/>
                <w:b/>
                <w:sz w:val="24"/>
              </w:rPr>
              <w:t>Year 11</w:t>
            </w:r>
          </w:p>
        </w:tc>
        <w:tc>
          <w:tcPr>
            <w:tcW w:w="2673" w:type="dxa"/>
            <w:shd w:val="clear" w:color="auto" w:fill="B8D9AF"/>
          </w:tcPr>
          <w:p w14:paraId="6A26CA36" w14:textId="77777777" w:rsidR="00C13451" w:rsidRDefault="007D2AD3">
            <w:pPr>
              <w:pStyle w:val="TableParagraph"/>
              <w:spacing w:before="41"/>
              <w:ind w:left="82"/>
              <w:rPr>
                <w:rFonts w:ascii="Lato"/>
                <w:b/>
                <w:sz w:val="20"/>
              </w:rPr>
            </w:pPr>
            <w:r>
              <w:rPr>
                <w:rFonts w:ascii="Lato"/>
                <w:b/>
                <w:sz w:val="20"/>
              </w:rPr>
              <w:t>Building for the future</w:t>
            </w:r>
          </w:p>
          <w:p w14:paraId="6D285EB1" w14:textId="77777777" w:rsidR="00C13451" w:rsidRDefault="007D2AD3">
            <w:pPr>
              <w:pStyle w:val="TableParagraph"/>
              <w:spacing w:before="148" w:line="319" w:lineRule="auto"/>
              <w:ind w:left="82"/>
              <w:rPr>
                <w:rFonts w:ascii="Lato"/>
                <w:sz w:val="20"/>
              </w:rPr>
            </w:pPr>
            <w:r>
              <w:rPr>
                <w:rFonts w:ascii="Lato"/>
                <w:sz w:val="20"/>
              </w:rPr>
              <w:t>Self-efficacy, stress management, and future opportunities</w:t>
            </w:r>
          </w:p>
        </w:tc>
        <w:tc>
          <w:tcPr>
            <w:tcW w:w="2673" w:type="dxa"/>
            <w:shd w:val="clear" w:color="auto" w:fill="C4E3F4"/>
          </w:tcPr>
          <w:p w14:paraId="40C5ADC7" w14:textId="77777777" w:rsidR="00C13451" w:rsidRDefault="007D2AD3">
            <w:pPr>
              <w:pStyle w:val="TableParagraph"/>
              <w:spacing w:before="41"/>
              <w:ind w:left="82"/>
              <w:rPr>
                <w:rFonts w:ascii="Lato"/>
                <w:b/>
                <w:sz w:val="20"/>
              </w:rPr>
            </w:pPr>
            <w:r>
              <w:rPr>
                <w:rFonts w:ascii="Lato"/>
                <w:b/>
                <w:sz w:val="20"/>
              </w:rPr>
              <w:t>Next steps</w:t>
            </w:r>
          </w:p>
          <w:p w14:paraId="7AA88055" w14:textId="77777777" w:rsidR="00C13451" w:rsidRDefault="007D2AD3">
            <w:pPr>
              <w:pStyle w:val="TableParagraph"/>
              <w:spacing w:before="148" w:line="319" w:lineRule="auto"/>
              <w:ind w:left="82"/>
              <w:rPr>
                <w:rFonts w:ascii="Lato"/>
                <w:sz w:val="20"/>
              </w:rPr>
            </w:pPr>
            <w:r>
              <w:rPr>
                <w:rFonts w:ascii="Lato"/>
                <w:sz w:val="20"/>
              </w:rPr>
              <w:t>Application processes, and skills for further education, employment and career progression</w:t>
            </w:r>
          </w:p>
        </w:tc>
        <w:tc>
          <w:tcPr>
            <w:tcW w:w="2673" w:type="dxa"/>
            <w:shd w:val="clear" w:color="auto" w:fill="F4D4C4"/>
          </w:tcPr>
          <w:p w14:paraId="2D50434D" w14:textId="77777777" w:rsidR="00C13451" w:rsidRDefault="007D2AD3">
            <w:pPr>
              <w:pStyle w:val="TableParagraph"/>
              <w:spacing w:before="41"/>
              <w:ind w:left="83" w:right="933"/>
              <w:rPr>
                <w:rFonts w:ascii="Lato"/>
                <w:b/>
                <w:sz w:val="20"/>
              </w:rPr>
            </w:pPr>
            <w:r>
              <w:rPr>
                <w:rFonts w:ascii="Lato"/>
                <w:b/>
                <w:sz w:val="20"/>
              </w:rPr>
              <w:t>Communication in relationships</w:t>
            </w:r>
          </w:p>
          <w:p w14:paraId="7B32B5B7" w14:textId="77777777" w:rsidR="00C13451" w:rsidRDefault="007D2AD3">
            <w:pPr>
              <w:pStyle w:val="TableParagraph"/>
              <w:spacing w:before="68" w:line="320" w:lineRule="atLeast"/>
              <w:ind w:left="83" w:right="172"/>
              <w:rPr>
                <w:rFonts w:ascii="Lato"/>
                <w:sz w:val="20"/>
              </w:rPr>
            </w:pPr>
            <w:r>
              <w:rPr>
                <w:rFonts w:ascii="Lato"/>
                <w:sz w:val="20"/>
              </w:rPr>
              <w:t>Personal values, assertive communication (including in relation to contraception and sexual health), relationship challenges and abuse</w:t>
            </w:r>
          </w:p>
        </w:tc>
        <w:tc>
          <w:tcPr>
            <w:tcW w:w="2673" w:type="dxa"/>
            <w:shd w:val="clear" w:color="auto" w:fill="B8D9AF"/>
          </w:tcPr>
          <w:p w14:paraId="63721807" w14:textId="77777777" w:rsidR="00C13451" w:rsidRDefault="007D2AD3">
            <w:pPr>
              <w:pStyle w:val="TableParagraph"/>
              <w:spacing w:before="41"/>
              <w:ind w:left="83"/>
              <w:rPr>
                <w:rFonts w:ascii="Lato"/>
                <w:b/>
                <w:sz w:val="20"/>
              </w:rPr>
            </w:pPr>
            <w:r>
              <w:rPr>
                <w:rFonts w:ascii="Lato"/>
                <w:b/>
                <w:sz w:val="20"/>
              </w:rPr>
              <w:t>Independence</w:t>
            </w:r>
          </w:p>
          <w:p w14:paraId="2B10A9C6" w14:textId="77777777" w:rsidR="00C13451" w:rsidRDefault="007D2AD3">
            <w:pPr>
              <w:pStyle w:val="TableParagraph"/>
              <w:spacing w:before="148" w:line="319" w:lineRule="auto"/>
              <w:ind w:left="83"/>
              <w:rPr>
                <w:rFonts w:ascii="Lato"/>
                <w:sz w:val="20"/>
              </w:rPr>
            </w:pPr>
            <w:r>
              <w:rPr>
                <w:rFonts w:ascii="Lato"/>
                <w:sz w:val="20"/>
              </w:rPr>
              <w:t>Responsible health choices, and safety in independent contexts</w:t>
            </w:r>
          </w:p>
        </w:tc>
        <w:tc>
          <w:tcPr>
            <w:tcW w:w="2517" w:type="dxa"/>
            <w:shd w:val="clear" w:color="auto" w:fill="F4D4C4"/>
          </w:tcPr>
          <w:p w14:paraId="394DD39E" w14:textId="77777777" w:rsidR="00C13451" w:rsidRDefault="007D2AD3">
            <w:pPr>
              <w:pStyle w:val="TableParagraph"/>
              <w:spacing w:before="41"/>
              <w:ind w:left="83"/>
              <w:rPr>
                <w:rFonts w:ascii="Lato"/>
                <w:b/>
                <w:sz w:val="20"/>
              </w:rPr>
            </w:pPr>
            <w:r>
              <w:rPr>
                <w:rFonts w:ascii="Lato"/>
                <w:b/>
                <w:sz w:val="20"/>
              </w:rPr>
              <w:t>Families</w:t>
            </w:r>
          </w:p>
          <w:p w14:paraId="79BC2132" w14:textId="77777777" w:rsidR="00C13451" w:rsidRDefault="007D2AD3">
            <w:pPr>
              <w:pStyle w:val="TableParagraph"/>
              <w:spacing w:before="148" w:line="319" w:lineRule="auto"/>
              <w:ind w:left="83" w:right="292"/>
              <w:rPr>
                <w:rFonts w:ascii="Lato"/>
                <w:sz w:val="20"/>
              </w:rPr>
            </w:pPr>
            <w:r>
              <w:rPr>
                <w:rFonts w:ascii="Lato"/>
                <w:sz w:val="20"/>
              </w:rPr>
              <w:t>Different families and parental responsibilities, pregnancy, marriage and forced marriage</w:t>
            </w:r>
            <w:r>
              <w:rPr>
                <w:rFonts w:ascii="Lato"/>
                <w:spacing w:val="-18"/>
                <w:sz w:val="20"/>
              </w:rPr>
              <w:t xml:space="preserve"> </w:t>
            </w:r>
            <w:r>
              <w:rPr>
                <w:rFonts w:ascii="Lato"/>
                <w:sz w:val="20"/>
              </w:rPr>
              <w:t>and changing</w:t>
            </w:r>
            <w:r>
              <w:rPr>
                <w:rFonts w:ascii="Lato"/>
                <w:spacing w:val="-4"/>
                <w:sz w:val="20"/>
              </w:rPr>
              <w:t xml:space="preserve"> </w:t>
            </w:r>
            <w:r>
              <w:rPr>
                <w:rFonts w:ascii="Lato"/>
                <w:sz w:val="20"/>
              </w:rPr>
              <w:t>relationships</w:t>
            </w:r>
          </w:p>
        </w:tc>
        <w:tc>
          <w:tcPr>
            <w:tcW w:w="2673" w:type="dxa"/>
            <w:shd w:val="clear" w:color="auto" w:fill="C4E3F4"/>
          </w:tcPr>
          <w:p w14:paraId="41528256" w14:textId="77777777" w:rsidR="00C13451" w:rsidRDefault="00C13451">
            <w:pPr>
              <w:pStyle w:val="TableParagraph"/>
              <w:rPr>
                <w:rFonts w:ascii="Times New Roman"/>
                <w:sz w:val="20"/>
              </w:rPr>
            </w:pPr>
          </w:p>
        </w:tc>
      </w:tr>
    </w:tbl>
    <w:p w14:paraId="75624782" w14:textId="77777777" w:rsidR="00C13451" w:rsidRDefault="00C13451">
      <w:pPr>
        <w:rPr>
          <w:rFonts w:ascii="Times New Roman"/>
          <w:sz w:val="20"/>
        </w:rPr>
        <w:sectPr w:rsidR="00C13451">
          <w:pgSz w:w="16840" w:h="11910" w:orient="landscape"/>
          <w:pgMar w:top="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639"/>
        <w:gridCol w:w="3798"/>
        <w:gridCol w:w="6236"/>
        <w:gridCol w:w="4587"/>
      </w:tblGrid>
      <w:tr w:rsidR="00C13451" w14:paraId="777C15D4" w14:textId="77777777">
        <w:trPr>
          <w:trHeight w:val="580"/>
        </w:trPr>
        <w:tc>
          <w:tcPr>
            <w:tcW w:w="16260" w:type="dxa"/>
            <w:gridSpan w:val="4"/>
          </w:tcPr>
          <w:p w14:paraId="565E374B" w14:textId="77777777" w:rsidR="00C13451" w:rsidRPr="00A04AC5" w:rsidRDefault="007D2AD3">
            <w:pPr>
              <w:pStyle w:val="TableParagraph"/>
              <w:spacing w:before="92"/>
              <w:ind w:left="159"/>
              <w:rPr>
                <w:rFonts w:ascii="Gill Sans MT" w:hAnsi="Gill Sans MT"/>
                <w:b/>
                <w:sz w:val="34"/>
              </w:rPr>
            </w:pPr>
            <w:r w:rsidRPr="00A04AC5">
              <w:rPr>
                <w:rFonts w:ascii="Gill Sans MT" w:hAnsi="Gill Sans MT"/>
                <w:b/>
                <w:color w:val="95529B"/>
                <w:sz w:val="34"/>
              </w:rPr>
              <w:lastRenderedPageBreak/>
              <w:t xml:space="preserve">YEAR 7 — </w:t>
            </w:r>
            <w:r w:rsidRPr="00A04AC5">
              <w:rPr>
                <w:rFonts w:ascii="Gill Sans MT" w:hAnsi="Gill Sans MT"/>
                <w:b/>
                <w:sz w:val="34"/>
              </w:rPr>
              <w:t>MEDIUM-TERM OVERVIEW</w:t>
            </w:r>
          </w:p>
        </w:tc>
      </w:tr>
      <w:tr w:rsidR="00C13451" w14:paraId="69E4E957" w14:textId="77777777" w:rsidTr="0075289D">
        <w:trPr>
          <w:trHeight w:val="962"/>
        </w:trPr>
        <w:tc>
          <w:tcPr>
            <w:tcW w:w="1639" w:type="dxa"/>
          </w:tcPr>
          <w:p w14:paraId="6E5E6132" w14:textId="77777777" w:rsidR="00C13451" w:rsidRDefault="00C13451">
            <w:pPr>
              <w:pStyle w:val="TableParagraph"/>
              <w:spacing w:before="10"/>
              <w:rPr>
                <w:rFonts w:ascii="Glacial Indifference"/>
                <w:sz w:val="28"/>
              </w:rPr>
            </w:pPr>
          </w:p>
          <w:p w14:paraId="35C3ACAE" w14:textId="77777777" w:rsidR="00C13451" w:rsidRDefault="007D2AD3">
            <w:pPr>
              <w:pStyle w:val="TableParagraph"/>
              <w:spacing w:before="1"/>
              <w:ind w:left="314"/>
              <w:rPr>
                <w:rFonts w:ascii="Open Sans SemiBold"/>
                <w:b/>
              </w:rPr>
            </w:pPr>
            <w:r>
              <w:rPr>
                <w:rFonts w:ascii="Open Sans SemiBold"/>
                <w:b/>
              </w:rPr>
              <w:t>Half term</w:t>
            </w:r>
          </w:p>
        </w:tc>
        <w:tc>
          <w:tcPr>
            <w:tcW w:w="3798" w:type="dxa"/>
          </w:tcPr>
          <w:p w14:paraId="2EC4703F" w14:textId="77777777" w:rsidR="00C13451" w:rsidRDefault="00C13451">
            <w:pPr>
              <w:pStyle w:val="TableParagraph"/>
              <w:spacing w:before="10"/>
              <w:rPr>
                <w:rFonts w:ascii="Glacial Indifference"/>
                <w:sz w:val="28"/>
              </w:rPr>
            </w:pPr>
          </w:p>
          <w:p w14:paraId="4112DCFB" w14:textId="77777777" w:rsidR="00C13451" w:rsidRDefault="007D2AD3">
            <w:pPr>
              <w:pStyle w:val="TableParagraph"/>
              <w:spacing w:before="1"/>
              <w:ind w:left="1595" w:right="1585"/>
              <w:jc w:val="center"/>
              <w:rPr>
                <w:rFonts w:ascii="Open Sans SemiBold"/>
                <w:b/>
              </w:rPr>
            </w:pPr>
            <w:r>
              <w:rPr>
                <w:rFonts w:ascii="Open Sans SemiBold"/>
                <w:b/>
              </w:rPr>
              <w:t>Topic</w:t>
            </w:r>
          </w:p>
        </w:tc>
        <w:tc>
          <w:tcPr>
            <w:tcW w:w="6236" w:type="dxa"/>
          </w:tcPr>
          <w:p w14:paraId="0BB45697" w14:textId="77777777" w:rsidR="00C13451" w:rsidRDefault="00C13451">
            <w:pPr>
              <w:pStyle w:val="TableParagraph"/>
              <w:spacing w:before="10"/>
              <w:rPr>
                <w:rFonts w:ascii="Glacial Indifference"/>
                <w:sz w:val="28"/>
              </w:rPr>
            </w:pPr>
          </w:p>
          <w:p w14:paraId="206A8452" w14:textId="77777777" w:rsidR="00C13451" w:rsidRDefault="007D2AD3">
            <w:pPr>
              <w:pStyle w:val="TableParagraph"/>
              <w:spacing w:before="1"/>
              <w:ind w:left="1198"/>
              <w:rPr>
                <w:rFonts w:ascii="Open Sans SemiBold"/>
                <w:b/>
              </w:rPr>
            </w:pPr>
            <w:r>
              <w:rPr>
                <w:rFonts w:ascii="Open Sans SemiBold"/>
                <w:b/>
              </w:rPr>
              <w:t>In this unit of work, students learn...</w:t>
            </w:r>
          </w:p>
        </w:tc>
        <w:tc>
          <w:tcPr>
            <w:tcW w:w="4587" w:type="dxa"/>
          </w:tcPr>
          <w:p w14:paraId="316310BC" w14:textId="6078A53E" w:rsidR="00C13451" w:rsidRDefault="00737EA5" w:rsidP="009B7B69">
            <w:pPr>
              <w:pStyle w:val="TableParagraph"/>
              <w:spacing w:before="243" w:line="280" w:lineRule="exact"/>
              <w:ind w:left="1832" w:right="289" w:hanging="1514"/>
              <w:contextualSpacing/>
              <w:rPr>
                <w:rFonts w:ascii="Open Sans SemiBold"/>
                <w:b/>
              </w:rPr>
            </w:pPr>
            <w:r>
              <w:rPr>
                <w:rFonts w:ascii="Open Sans SemiBold"/>
                <w:b/>
              </w:rPr>
              <w:t>Lesson overviews/</w:t>
            </w:r>
            <w:r w:rsidR="00A04AC5">
              <w:rPr>
                <w:rFonts w:ascii="Open Sans SemiBold"/>
                <w:b/>
              </w:rPr>
              <w:t>Teacher notes / resources</w:t>
            </w:r>
          </w:p>
          <w:p w14:paraId="4085D90F" w14:textId="77777777" w:rsidR="0075289D" w:rsidRPr="0075289D" w:rsidRDefault="0075289D" w:rsidP="0075289D">
            <w:pPr>
              <w:pStyle w:val="TableParagraph"/>
              <w:spacing w:before="243" w:line="211" w:lineRule="auto"/>
              <w:ind w:right="288"/>
              <w:jc w:val="center"/>
              <w:rPr>
                <w:sz w:val="20"/>
                <w:szCs w:val="20"/>
              </w:rPr>
            </w:pPr>
            <w:r w:rsidRPr="0075289D">
              <w:rPr>
                <w:sz w:val="20"/>
                <w:szCs w:val="20"/>
              </w:rPr>
              <w:t xml:space="preserve">(See </w:t>
            </w:r>
            <w:hyperlink r:id="rId14" w:history="1">
              <w:r w:rsidRPr="001E194B">
                <w:rPr>
                  <w:rStyle w:val="Hyperlink"/>
                  <w:sz w:val="20"/>
                  <w:szCs w:val="20"/>
                </w:rPr>
                <w:t>regularly-updated pdf. version</w:t>
              </w:r>
            </w:hyperlink>
            <w:r w:rsidRPr="0075289D">
              <w:rPr>
                <w:sz w:val="20"/>
                <w:szCs w:val="20"/>
              </w:rPr>
              <w:t xml:space="preserve"> for latest</w:t>
            </w:r>
            <w:r>
              <w:rPr>
                <w:sz w:val="20"/>
                <w:szCs w:val="20"/>
              </w:rPr>
              <w:t xml:space="preserve"> </w:t>
            </w:r>
            <w:r w:rsidRPr="0075289D">
              <w:rPr>
                <w:sz w:val="20"/>
                <w:szCs w:val="20"/>
              </w:rPr>
              <w:t xml:space="preserve">Quality </w:t>
            </w:r>
            <w:proofErr w:type="gramStart"/>
            <w:r w:rsidRPr="0075289D">
              <w:rPr>
                <w:sz w:val="20"/>
                <w:szCs w:val="20"/>
              </w:rPr>
              <w:t>Assured  resources</w:t>
            </w:r>
            <w:proofErr w:type="gramEnd"/>
            <w:r>
              <w:rPr>
                <w:sz w:val="20"/>
                <w:szCs w:val="20"/>
              </w:rPr>
              <w:t>)</w:t>
            </w:r>
          </w:p>
        </w:tc>
      </w:tr>
      <w:tr w:rsidR="00C13451" w14:paraId="6DA2982E" w14:textId="77777777">
        <w:trPr>
          <w:trHeight w:val="3345"/>
        </w:trPr>
        <w:tc>
          <w:tcPr>
            <w:tcW w:w="1639" w:type="dxa"/>
          </w:tcPr>
          <w:p w14:paraId="0DD8A718" w14:textId="77777777" w:rsidR="00C13451" w:rsidRDefault="007D2AD3">
            <w:pPr>
              <w:pStyle w:val="TableParagraph"/>
              <w:spacing w:before="39" w:line="331" w:lineRule="auto"/>
              <w:ind w:left="113" w:right="453" w:hanging="1"/>
              <w:rPr>
                <w:rFonts w:ascii="Lato"/>
                <w:sz w:val="20"/>
              </w:rPr>
            </w:pPr>
            <w:r>
              <w:rPr>
                <w:rFonts w:ascii="Open Sans SemiBold"/>
                <w:b/>
              </w:rPr>
              <w:t xml:space="preserve">Autumn 1 </w:t>
            </w:r>
            <w:r>
              <w:rPr>
                <w:rFonts w:ascii="Lato"/>
                <w:sz w:val="20"/>
              </w:rPr>
              <w:t>Health &amp; wellbeing</w:t>
            </w:r>
          </w:p>
        </w:tc>
        <w:tc>
          <w:tcPr>
            <w:tcW w:w="3798" w:type="dxa"/>
            <w:shd w:val="clear" w:color="auto" w:fill="B8D9AF"/>
          </w:tcPr>
          <w:p w14:paraId="4B8EFA31" w14:textId="77777777" w:rsidR="00C13451" w:rsidRDefault="007D2AD3">
            <w:pPr>
              <w:pStyle w:val="TableParagraph"/>
              <w:spacing w:before="41"/>
              <w:ind w:left="85"/>
              <w:rPr>
                <w:rFonts w:ascii="Lato"/>
                <w:b/>
                <w:sz w:val="20"/>
              </w:rPr>
            </w:pPr>
            <w:r>
              <w:rPr>
                <w:rFonts w:ascii="Lato"/>
                <w:b/>
                <w:sz w:val="20"/>
              </w:rPr>
              <w:t>Transition and safety</w:t>
            </w:r>
          </w:p>
          <w:p w14:paraId="472105AA" w14:textId="77777777" w:rsidR="00C13451" w:rsidRDefault="007D2AD3">
            <w:pPr>
              <w:pStyle w:val="TableParagraph"/>
              <w:spacing w:before="148" w:line="319" w:lineRule="auto"/>
              <w:ind w:left="85"/>
              <w:rPr>
                <w:rFonts w:ascii="Lato"/>
                <w:sz w:val="20"/>
              </w:rPr>
            </w:pPr>
            <w:r>
              <w:rPr>
                <w:rFonts w:ascii="Lato"/>
                <w:sz w:val="20"/>
              </w:rPr>
              <w:t>Transition to secondary school and personal safety in and outside school, including first aid</w:t>
            </w:r>
          </w:p>
          <w:p w14:paraId="58E318C2" w14:textId="77777777" w:rsidR="00C13451" w:rsidRDefault="00C13451">
            <w:pPr>
              <w:pStyle w:val="TableParagraph"/>
              <w:spacing w:before="1"/>
              <w:rPr>
                <w:rFonts w:ascii="Glacial Indifference"/>
                <w:sz w:val="27"/>
              </w:rPr>
            </w:pPr>
          </w:p>
          <w:p w14:paraId="1B39A7B1" w14:textId="77777777" w:rsidR="00C13451" w:rsidRDefault="007D2AD3">
            <w:pPr>
              <w:pStyle w:val="TableParagraph"/>
              <w:spacing w:before="1"/>
              <w:ind w:left="85"/>
              <w:rPr>
                <w:rFonts w:ascii="Lato"/>
                <w:sz w:val="20"/>
              </w:rPr>
            </w:pPr>
            <w:proofErr w:type="spellStart"/>
            <w:r>
              <w:rPr>
                <w:rFonts w:ascii="Lato"/>
                <w:sz w:val="20"/>
              </w:rPr>
              <w:t>PoS</w:t>
            </w:r>
            <w:proofErr w:type="spellEnd"/>
            <w:r>
              <w:rPr>
                <w:rFonts w:ascii="Lato"/>
                <w:sz w:val="20"/>
              </w:rPr>
              <w:t xml:space="preserve"> refs: H1, H2, H30, H33, R13, L1, L2</w:t>
            </w:r>
          </w:p>
        </w:tc>
        <w:tc>
          <w:tcPr>
            <w:tcW w:w="6236" w:type="dxa"/>
          </w:tcPr>
          <w:p w14:paraId="0DE2E348" w14:textId="77777777" w:rsidR="00C13451" w:rsidRPr="00E32211" w:rsidRDefault="007D2AD3">
            <w:pPr>
              <w:pStyle w:val="TableParagraph"/>
              <w:numPr>
                <w:ilvl w:val="0"/>
                <w:numId w:val="40"/>
              </w:numPr>
              <w:tabs>
                <w:tab w:val="left" w:pos="651"/>
                <w:tab w:val="left" w:pos="652"/>
              </w:tabs>
              <w:spacing w:before="41" w:line="280" w:lineRule="auto"/>
              <w:ind w:right="771" w:hanging="511"/>
              <w:rPr>
                <w:sz w:val="20"/>
                <w:highlight w:val="yellow"/>
              </w:rPr>
            </w:pPr>
            <w:r w:rsidRPr="00E32211">
              <w:rPr>
                <w:sz w:val="20"/>
                <w:highlight w:val="yellow"/>
              </w:rPr>
              <w:t>how</w:t>
            </w:r>
            <w:r w:rsidRPr="00E32211">
              <w:rPr>
                <w:spacing w:val="-9"/>
                <w:sz w:val="20"/>
                <w:highlight w:val="yellow"/>
              </w:rPr>
              <w:t xml:space="preserve"> </w:t>
            </w:r>
            <w:r w:rsidRPr="00E32211">
              <w:rPr>
                <w:sz w:val="20"/>
                <w:highlight w:val="yellow"/>
              </w:rPr>
              <w:t>to</w:t>
            </w:r>
            <w:r w:rsidRPr="00E32211">
              <w:rPr>
                <w:spacing w:val="-5"/>
                <w:sz w:val="20"/>
                <w:highlight w:val="yellow"/>
              </w:rPr>
              <w:t xml:space="preserve"> </w:t>
            </w:r>
            <w:r w:rsidRPr="00E32211">
              <w:rPr>
                <w:sz w:val="20"/>
                <w:highlight w:val="yellow"/>
              </w:rPr>
              <w:t>identify,</w:t>
            </w:r>
            <w:r w:rsidRPr="00E32211">
              <w:rPr>
                <w:spacing w:val="-4"/>
                <w:sz w:val="20"/>
                <w:highlight w:val="yellow"/>
              </w:rPr>
              <w:t xml:space="preserve"> </w:t>
            </w:r>
            <w:r w:rsidRPr="00E32211">
              <w:rPr>
                <w:sz w:val="20"/>
                <w:highlight w:val="yellow"/>
              </w:rPr>
              <w:t>express</w:t>
            </w:r>
            <w:r w:rsidRPr="00E32211">
              <w:rPr>
                <w:spacing w:val="-5"/>
                <w:sz w:val="20"/>
                <w:highlight w:val="yellow"/>
              </w:rPr>
              <w:t xml:space="preserve"> </w:t>
            </w:r>
            <w:r w:rsidRPr="00E32211">
              <w:rPr>
                <w:sz w:val="20"/>
                <w:highlight w:val="yellow"/>
              </w:rPr>
              <w:t>and</w:t>
            </w:r>
            <w:r w:rsidRPr="00E32211">
              <w:rPr>
                <w:spacing w:val="-5"/>
                <w:sz w:val="20"/>
                <w:highlight w:val="yellow"/>
              </w:rPr>
              <w:t xml:space="preserve"> </w:t>
            </w:r>
            <w:r w:rsidRPr="00E32211">
              <w:rPr>
                <w:sz w:val="20"/>
                <w:highlight w:val="yellow"/>
              </w:rPr>
              <w:t>manage</w:t>
            </w:r>
            <w:r w:rsidRPr="00E32211">
              <w:rPr>
                <w:spacing w:val="-4"/>
                <w:sz w:val="20"/>
                <w:highlight w:val="yellow"/>
              </w:rPr>
              <w:t xml:space="preserve"> </w:t>
            </w:r>
            <w:r w:rsidRPr="00E32211">
              <w:rPr>
                <w:sz w:val="20"/>
                <w:highlight w:val="yellow"/>
              </w:rPr>
              <w:t>their</w:t>
            </w:r>
            <w:r w:rsidRPr="00E32211">
              <w:rPr>
                <w:spacing w:val="-8"/>
                <w:sz w:val="20"/>
                <w:highlight w:val="yellow"/>
              </w:rPr>
              <w:t xml:space="preserve"> </w:t>
            </w:r>
            <w:r w:rsidRPr="00E32211">
              <w:rPr>
                <w:sz w:val="20"/>
                <w:highlight w:val="yellow"/>
              </w:rPr>
              <w:t>emotions</w:t>
            </w:r>
            <w:r w:rsidRPr="00E32211">
              <w:rPr>
                <w:spacing w:val="-5"/>
                <w:sz w:val="20"/>
                <w:highlight w:val="yellow"/>
              </w:rPr>
              <w:t xml:space="preserve"> </w:t>
            </w:r>
            <w:r w:rsidRPr="00E32211">
              <w:rPr>
                <w:sz w:val="20"/>
                <w:highlight w:val="yellow"/>
              </w:rPr>
              <w:t>in</w:t>
            </w:r>
            <w:r w:rsidRPr="00E32211">
              <w:rPr>
                <w:spacing w:val="-4"/>
                <w:sz w:val="20"/>
                <w:highlight w:val="yellow"/>
              </w:rPr>
              <w:t xml:space="preserve"> </w:t>
            </w:r>
            <w:r w:rsidRPr="00E32211">
              <w:rPr>
                <w:sz w:val="20"/>
                <w:highlight w:val="yellow"/>
              </w:rPr>
              <w:t>a constructive</w:t>
            </w:r>
            <w:r w:rsidRPr="00E32211">
              <w:rPr>
                <w:spacing w:val="-6"/>
                <w:sz w:val="20"/>
                <w:highlight w:val="yellow"/>
              </w:rPr>
              <w:t xml:space="preserve"> </w:t>
            </w:r>
            <w:r w:rsidRPr="00E32211">
              <w:rPr>
                <w:sz w:val="20"/>
                <w:highlight w:val="yellow"/>
              </w:rPr>
              <w:t>way</w:t>
            </w:r>
          </w:p>
          <w:p w14:paraId="5435FA8D" w14:textId="77777777" w:rsidR="00C13451" w:rsidRPr="00E32211" w:rsidRDefault="007D2AD3">
            <w:pPr>
              <w:pStyle w:val="TableParagraph"/>
              <w:numPr>
                <w:ilvl w:val="0"/>
                <w:numId w:val="40"/>
              </w:numPr>
              <w:tabs>
                <w:tab w:val="left" w:pos="651"/>
                <w:tab w:val="left" w:pos="652"/>
              </w:tabs>
              <w:spacing w:before="71"/>
              <w:ind w:left="651"/>
              <w:rPr>
                <w:sz w:val="20"/>
                <w:highlight w:val="yellow"/>
              </w:rPr>
            </w:pPr>
            <w:r w:rsidRPr="00E32211">
              <w:rPr>
                <w:sz w:val="20"/>
                <w:highlight w:val="yellow"/>
              </w:rPr>
              <w:t>how to manage the challenges of moving to a new</w:t>
            </w:r>
            <w:r w:rsidR="00737EA5" w:rsidRPr="00E32211">
              <w:rPr>
                <w:sz w:val="20"/>
                <w:highlight w:val="yellow"/>
              </w:rPr>
              <w:t xml:space="preserve"> </w:t>
            </w:r>
            <w:r w:rsidRPr="00E32211">
              <w:rPr>
                <w:sz w:val="20"/>
                <w:highlight w:val="yellow"/>
              </w:rPr>
              <w:t>school</w:t>
            </w:r>
          </w:p>
          <w:p w14:paraId="35D9D24F" w14:textId="77777777" w:rsidR="00C13451" w:rsidRPr="00E32211" w:rsidRDefault="007D2AD3">
            <w:pPr>
              <w:pStyle w:val="TableParagraph"/>
              <w:numPr>
                <w:ilvl w:val="0"/>
                <w:numId w:val="40"/>
              </w:numPr>
              <w:tabs>
                <w:tab w:val="left" w:pos="651"/>
                <w:tab w:val="left" w:pos="652"/>
              </w:tabs>
              <w:spacing w:before="112"/>
              <w:ind w:left="651"/>
              <w:rPr>
                <w:sz w:val="20"/>
                <w:highlight w:val="yellow"/>
              </w:rPr>
            </w:pPr>
            <w:r w:rsidRPr="00E32211">
              <w:rPr>
                <w:sz w:val="20"/>
                <w:highlight w:val="yellow"/>
              </w:rPr>
              <w:t>how to establish and manage</w:t>
            </w:r>
            <w:r w:rsidRPr="00E32211">
              <w:rPr>
                <w:spacing w:val="-12"/>
                <w:sz w:val="20"/>
                <w:highlight w:val="yellow"/>
              </w:rPr>
              <w:t xml:space="preserve"> </w:t>
            </w:r>
            <w:r w:rsidRPr="00E32211">
              <w:rPr>
                <w:sz w:val="20"/>
                <w:highlight w:val="yellow"/>
              </w:rPr>
              <w:t>friendships</w:t>
            </w:r>
          </w:p>
          <w:p w14:paraId="0065E770" w14:textId="77777777" w:rsidR="00C13451" w:rsidRDefault="007D2AD3">
            <w:pPr>
              <w:pStyle w:val="TableParagraph"/>
              <w:numPr>
                <w:ilvl w:val="0"/>
                <w:numId w:val="40"/>
              </w:numPr>
              <w:tabs>
                <w:tab w:val="left" w:pos="651"/>
                <w:tab w:val="left" w:pos="652"/>
              </w:tabs>
              <w:spacing w:before="112"/>
              <w:ind w:left="651"/>
              <w:rPr>
                <w:sz w:val="20"/>
              </w:rPr>
            </w:pPr>
            <w:r>
              <w:rPr>
                <w:sz w:val="20"/>
              </w:rPr>
              <w:t xml:space="preserve">how to </w:t>
            </w:r>
            <w:r>
              <w:rPr>
                <w:spacing w:val="-3"/>
                <w:sz w:val="20"/>
              </w:rPr>
              <w:t xml:space="preserve">improve </w:t>
            </w:r>
            <w:r>
              <w:rPr>
                <w:sz w:val="20"/>
              </w:rPr>
              <w:t>study</w:t>
            </w:r>
            <w:r>
              <w:rPr>
                <w:spacing w:val="-9"/>
                <w:sz w:val="20"/>
              </w:rPr>
              <w:t xml:space="preserve"> </w:t>
            </w:r>
            <w:r>
              <w:rPr>
                <w:sz w:val="20"/>
              </w:rPr>
              <w:t>skills</w:t>
            </w:r>
          </w:p>
          <w:p w14:paraId="606C52C8" w14:textId="77777777" w:rsidR="00C13451" w:rsidRPr="00E32211" w:rsidRDefault="007D2AD3">
            <w:pPr>
              <w:pStyle w:val="TableParagraph"/>
              <w:numPr>
                <w:ilvl w:val="0"/>
                <w:numId w:val="40"/>
              </w:numPr>
              <w:tabs>
                <w:tab w:val="left" w:pos="651"/>
                <w:tab w:val="left" w:pos="652"/>
              </w:tabs>
              <w:spacing w:before="112"/>
              <w:ind w:left="651"/>
              <w:rPr>
                <w:sz w:val="20"/>
                <w:highlight w:val="yellow"/>
              </w:rPr>
            </w:pPr>
            <w:r w:rsidRPr="00E32211">
              <w:rPr>
                <w:sz w:val="20"/>
                <w:highlight w:val="yellow"/>
              </w:rPr>
              <w:t>how</w:t>
            </w:r>
            <w:r w:rsidRPr="00E32211">
              <w:rPr>
                <w:spacing w:val="-9"/>
                <w:sz w:val="20"/>
                <w:highlight w:val="yellow"/>
              </w:rPr>
              <w:t xml:space="preserve"> </w:t>
            </w:r>
            <w:r w:rsidRPr="00E32211">
              <w:rPr>
                <w:sz w:val="20"/>
                <w:highlight w:val="yellow"/>
              </w:rPr>
              <w:t>to</w:t>
            </w:r>
            <w:r w:rsidRPr="00E32211">
              <w:rPr>
                <w:spacing w:val="-4"/>
                <w:sz w:val="20"/>
                <w:highlight w:val="yellow"/>
              </w:rPr>
              <w:t xml:space="preserve"> </w:t>
            </w:r>
            <w:r w:rsidRPr="00E32211">
              <w:rPr>
                <w:sz w:val="20"/>
                <w:highlight w:val="yellow"/>
              </w:rPr>
              <w:t>identify</w:t>
            </w:r>
            <w:r w:rsidRPr="00E32211">
              <w:rPr>
                <w:spacing w:val="-8"/>
                <w:sz w:val="20"/>
                <w:highlight w:val="yellow"/>
              </w:rPr>
              <w:t xml:space="preserve"> </w:t>
            </w:r>
            <w:r w:rsidRPr="00E32211">
              <w:rPr>
                <w:sz w:val="20"/>
                <w:highlight w:val="yellow"/>
              </w:rPr>
              <w:t>personal</w:t>
            </w:r>
            <w:r w:rsidRPr="00E32211">
              <w:rPr>
                <w:spacing w:val="-5"/>
                <w:sz w:val="20"/>
                <w:highlight w:val="yellow"/>
              </w:rPr>
              <w:t xml:space="preserve"> </w:t>
            </w:r>
            <w:r w:rsidRPr="00E32211">
              <w:rPr>
                <w:sz w:val="20"/>
                <w:highlight w:val="yellow"/>
              </w:rPr>
              <w:t>strengths</w:t>
            </w:r>
            <w:r w:rsidRPr="00E32211">
              <w:rPr>
                <w:spacing w:val="-4"/>
                <w:sz w:val="20"/>
                <w:highlight w:val="yellow"/>
              </w:rPr>
              <w:t xml:space="preserve"> </w:t>
            </w:r>
            <w:r w:rsidRPr="00E32211">
              <w:rPr>
                <w:sz w:val="20"/>
                <w:highlight w:val="yellow"/>
              </w:rPr>
              <w:t>and</w:t>
            </w:r>
            <w:r w:rsidRPr="00E32211">
              <w:rPr>
                <w:spacing w:val="-4"/>
                <w:sz w:val="20"/>
                <w:highlight w:val="yellow"/>
              </w:rPr>
              <w:t xml:space="preserve"> </w:t>
            </w:r>
            <w:r w:rsidRPr="00E32211">
              <w:rPr>
                <w:sz w:val="20"/>
                <w:highlight w:val="yellow"/>
              </w:rPr>
              <w:t>areas</w:t>
            </w:r>
            <w:r w:rsidRPr="00E32211">
              <w:rPr>
                <w:spacing w:val="-5"/>
                <w:sz w:val="20"/>
                <w:highlight w:val="yellow"/>
              </w:rPr>
              <w:t xml:space="preserve"> </w:t>
            </w:r>
            <w:r w:rsidRPr="00E32211">
              <w:rPr>
                <w:sz w:val="20"/>
                <w:highlight w:val="yellow"/>
              </w:rPr>
              <w:t>for</w:t>
            </w:r>
            <w:r w:rsidRPr="00E32211">
              <w:rPr>
                <w:spacing w:val="-8"/>
                <w:sz w:val="20"/>
                <w:highlight w:val="yellow"/>
              </w:rPr>
              <w:t xml:space="preserve"> </w:t>
            </w:r>
            <w:r w:rsidRPr="00E32211">
              <w:rPr>
                <w:sz w:val="20"/>
                <w:highlight w:val="yellow"/>
              </w:rPr>
              <w:t>development</w:t>
            </w:r>
          </w:p>
          <w:p w14:paraId="36B0AB1C" w14:textId="77777777" w:rsidR="00C13451" w:rsidRDefault="007D2AD3">
            <w:pPr>
              <w:pStyle w:val="TableParagraph"/>
              <w:numPr>
                <w:ilvl w:val="0"/>
                <w:numId w:val="40"/>
              </w:numPr>
              <w:tabs>
                <w:tab w:val="left" w:pos="651"/>
                <w:tab w:val="left" w:pos="652"/>
              </w:tabs>
              <w:spacing w:before="112"/>
              <w:ind w:left="651"/>
              <w:rPr>
                <w:sz w:val="20"/>
              </w:rPr>
            </w:pPr>
            <w:r>
              <w:rPr>
                <w:sz w:val="20"/>
              </w:rPr>
              <w:t xml:space="preserve">personal safety strategies and travel </w:t>
            </w:r>
            <w:r>
              <w:rPr>
                <w:spacing w:val="-3"/>
                <w:sz w:val="20"/>
              </w:rPr>
              <w:t xml:space="preserve">safety, </w:t>
            </w:r>
            <w:proofErr w:type="gramStart"/>
            <w:r>
              <w:rPr>
                <w:sz w:val="20"/>
              </w:rPr>
              <w:t>e.g.</w:t>
            </w:r>
            <w:proofErr w:type="gramEnd"/>
            <w:r>
              <w:rPr>
                <w:sz w:val="20"/>
              </w:rPr>
              <w:t xml:space="preserve"> road, rail</w:t>
            </w:r>
            <w:r>
              <w:rPr>
                <w:spacing w:val="-29"/>
                <w:sz w:val="20"/>
              </w:rPr>
              <w:t xml:space="preserve"> </w:t>
            </w:r>
            <w:r>
              <w:rPr>
                <w:sz w:val="20"/>
              </w:rPr>
              <w:t>and</w:t>
            </w:r>
          </w:p>
          <w:p w14:paraId="32A11AFA" w14:textId="77777777" w:rsidR="00C13451" w:rsidRDefault="007D2AD3">
            <w:pPr>
              <w:pStyle w:val="TableParagraph"/>
              <w:spacing w:before="40"/>
              <w:ind w:left="652"/>
              <w:rPr>
                <w:sz w:val="20"/>
              </w:rPr>
            </w:pPr>
            <w:r>
              <w:rPr>
                <w:sz w:val="20"/>
              </w:rPr>
              <w:t>water</w:t>
            </w:r>
          </w:p>
          <w:p w14:paraId="6994BF6F" w14:textId="77777777" w:rsidR="00C13451" w:rsidRDefault="007D2AD3">
            <w:pPr>
              <w:pStyle w:val="TableParagraph"/>
              <w:numPr>
                <w:ilvl w:val="0"/>
                <w:numId w:val="40"/>
              </w:numPr>
              <w:tabs>
                <w:tab w:val="left" w:pos="652"/>
                <w:tab w:val="left" w:pos="653"/>
              </w:tabs>
              <w:spacing w:before="112"/>
              <w:ind w:hanging="511"/>
              <w:rPr>
                <w:sz w:val="20"/>
              </w:rPr>
            </w:pPr>
            <w:r>
              <w:rPr>
                <w:sz w:val="20"/>
              </w:rPr>
              <w:t>how to respond in an emergency</w:t>
            </w:r>
            <w:r>
              <w:rPr>
                <w:spacing w:val="-18"/>
                <w:sz w:val="20"/>
              </w:rPr>
              <w:t xml:space="preserve"> </w:t>
            </w:r>
            <w:r>
              <w:rPr>
                <w:sz w:val="20"/>
              </w:rPr>
              <w:t>situation</w:t>
            </w:r>
          </w:p>
          <w:p w14:paraId="0A8104A2" w14:textId="77777777" w:rsidR="00C13451" w:rsidRDefault="007D2AD3">
            <w:pPr>
              <w:pStyle w:val="TableParagraph"/>
              <w:numPr>
                <w:ilvl w:val="0"/>
                <w:numId w:val="40"/>
              </w:numPr>
              <w:tabs>
                <w:tab w:val="left" w:pos="652"/>
                <w:tab w:val="left" w:pos="653"/>
              </w:tabs>
              <w:spacing w:before="112"/>
              <w:ind w:hanging="511"/>
              <w:rPr>
                <w:sz w:val="20"/>
              </w:rPr>
            </w:pPr>
            <w:r>
              <w:rPr>
                <w:sz w:val="20"/>
              </w:rPr>
              <w:t>basic first</w:t>
            </w:r>
            <w:r>
              <w:rPr>
                <w:spacing w:val="-3"/>
                <w:sz w:val="20"/>
              </w:rPr>
              <w:t xml:space="preserve"> </w:t>
            </w:r>
            <w:r>
              <w:rPr>
                <w:sz w:val="20"/>
              </w:rPr>
              <w:t>aid</w:t>
            </w:r>
          </w:p>
        </w:tc>
        <w:tc>
          <w:tcPr>
            <w:tcW w:w="4587" w:type="dxa"/>
          </w:tcPr>
          <w:p w14:paraId="129B5F45" w14:textId="77777777" w:rsidR="00C13451" w:rsidRDefault="00C13451">
            <w:pPr>
              <w:pStyle w:val="TableParagraph"/>
              <w:spacing w:line="239" w:lineRule="exact"/>
              <w:ind w:left="85"/>
              <w:rPr>
                <w:sz w:val="20"/>
              </w:rPr>
            </w:pPr>
          </w:p>
        </w:tc>
      </w:tr>
      <w:tr w:rsidR="00C13451" w14:paraId="51AD60E1" w14:textId="77777777">
        <w:trPr>
          <w:trHeight w:val="2849"/>
        </w:trPr>
        <w:tc>
          <w:tcPr>
            <w:tcW w:w="1639" w:type="dxa"/>
          </w:tcPr>
          <w:p w14:paraId="11B50CCF" w14:textId="77777777" w:rsidR="00C13451" w:rsidRDefault="007D2AD3">
            <w:pPr>
              <w:pStyle w:val="TableParagraph"/>
              <w:spacing w:before="39" w:line="331" w:lineRule="auto"/>
              <w:ind w:left="113" w:right="447"/>
              <w:jc w:val="both"/>
              <w:rPr>
                <w:rFonts w:ascii="Lato"/>
                <w:sz w:val="20"/>
              </w:rPr>
            </w:pPr>
            <w:r>
              <w:rPr>
                <w:rFonts w:ascii="Open Sans SemiBold"/>
                <w:b/>
              </w:rPr>
              <w:t xml:space="preserve">Autumn 2 </w:t>
            </w:r>
            <w:r>
              <w:rPr>
                <w:rFonts w:ascii="Lato"/>
                <w:sz w:val="20"/>
              </w:rPr>
              <w:t>Living in the wider world</w:t>
            </w:r>
          </w:p>
        </w:tc>
        <w:tc>
          <w:tcPr>
            <w:tcW w:w="3798" w:type="dxa"/>
            <w:shd w:val="clear" w:color="auto" w:fill="C4E3F4"/>
          </w:tcPr>
          <w:p w14:paraId="69B90A7C" w14:textId="77777777" w:rsidR="00C13451" w:rsidRDefault="007D2AD3">
            <w:pPr>
              <w:pStyle w:val="TableParagraph"/>
              <w:spacing w:before="41"/>
              <w:ind w:left="85"/>
              <w:rPr>
                <w:rFonts w:ascii="Lato"/>
                <w:b/>
                <w:sz w:val="20"/>
              </w:rPr>
            </w:pPr>
            <w:r>
              <w:rPr>
                <w:rFonts w:ascii="Lato"/>
                <w:b/>
                <w:sz w:val="20"/>
              </w:rPr>
              <w:t>Developing skills and aspirations</w:t>
            </w:r>
          </w:p>
          <w:p w14:paraId="7AD4141B" w14:textId="77777777" w:rsidR="00C13451" w:rsidRDefault="007D2AD3">
            <w:pPr>
              <w:pStyle w:val="TableParagraph"/>
              <w:spacing w:before="148" w:line="319" w:lineRule="auto"/>
              <w:ind w:left="85"/>
              <w:rPr>
                <w:rFonts w:ascii="Lato"/>
                <w:sz w:val="20"/>
              </w:rPr>
            </w:pPr>
            <w:r>
              <w:rPr>
                <w:rFonts w:ascii="Lato"/>
                <w:sz w:val="20"/>
              </w:rPr>
              <w:t>Careers, teamwork and enterprise skills, and raising aspirations</w:t>
            </w:r>
          </w:p>
          <w:p w14:paraId="35144094" w14:textId="77777777" w:rsidR="00C13451" w:rsidRDefault="00C13451">
            <w:pPr>
              <w:pStyle w:val="TableParagraph"/>
              <w:spacing w:before="1"/>
              <w:rPr>
                <w:rFonts w:ascii="Glacial Indifference"/>
                <w:sz w:val="27"/>
              </w:rPr>
            </w:pPr>
          </w:p>
          <w:p w14:paraId="64FE2F7A" w14:textId="77777777" w:rsidR="00C13451" w:rsidRPr="00710FC1" w:rsidRDefault="007D2AD3">
            <w:pPr>
              <w:pStyle w:val="TableParagraph"/>
              <w:spacing w:line="319" w:lineRule="auto"/>
              <w:ind w:left="85" w:right="9"/>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R15, R39, L1, L4, L5, L9, L10, L12</w:t>
            </w:r>
          </w:p>
        </w:tc>
        <w:tc>
          <w:tcPr>
            <w:tcW w:w="6236" w:type="dxa"/>
          </w:tcPr>
          <w:p w14:paraId="067040A1" w14:textId="77777777" w:rsidR="00C13451" w:rsidRDefault="007D2AD3">
            <w:pPr>
              <w:pStyle w:val="TableParagraph"/>
              <w:numPr>
                <w:ilvl w:val="0"/>
                <w:numId w:val="39"/>
              </w:numPr>
              <w:tabs>
                <w:tab w:val="left" w:pos="651"/>
                <w:tab w:val="left" w:pos="652"/>
              </w:tabs>
              <w:spacing w:before="41" w:line="280" w:lineRule="auto"/>
              <w:ind w:right="329" w:hanging="511"/>
              <w:rPr>
                <w:sz w:val="20"/>
              </w:rPr>
            </w:pPr>
            <w:r>
              <w:rPr>
                <w:sz w:val="20"/>
              </w:rPr>
              <w:t>how to be enterprising, including skills of problem-solving, communication, teamwork, leadership, risk-management,</w:t>
            </w:r>
            <w:r>
              <w:rPr>
                <w:spacing w:val="-29"/>
                <w:sz w:val="20"/>
              </w:rPr>
              <w:t xml:space="preserve"> </w:t>
            </w:r>
            <w:r>
              <w:rPr>
                <w:sz w:val="20"/>
              </w:rPr>
              <w:t>and creativity</w:t>
            </w:r>
          </w:p>
          <w:p w14:paraId="1B6C03C8" w14:textId="77777777" w:rsidR="00C13451" w:rsidRDefault="007D2AD3">
            <w:pPr>
              <w:pStyle w:val="TableParagraph"/>
              <w:numPr>
                <w:ilvl w:val="0"/>
                <w:numId w:val="39"/>
              </w:numPr>
              <w:tabs>
                <w:tab w:val="left" w:pos="651"/>
                <w:tab w:val="left" w:pos="652"/>
              </w:tabs>
              <w:spacing w:before="70" w:line="280" w:lineRule="auto"/>
              <w:ind w:right="395" w:hanging="511"/>
              <w:rPr>
                <w:sz w:val="20"/>
              </w:rPr>
            </w:pPr>
            <w:r>
              <w:rPr>
                <w:sz w:val="20"/>
              </w:rPr>
              <w:t>about a broad range of</w:t>
            </w:r>
            <w:r>
              <w:rPr>
                <w:spacing w:val="-40"/>
                <w:sz w:val="20"/>
              </w:rPr>
              <w:t xml:space="preserve"> </w:t>
            </w:r>
            <w:r>
              <w:rPr>
                <w:sz w:val="20"/>
              </w:rPr>
              <w:t xml:space="preserve">careers and the abilities and qualities </w:t>
            </w:r>
            <w:r>
              <w:rPr>
                <w:spacing w:val="-3"/>
                <w:sz w:val="20"/>
              </w:rPr>
              <w:t xml:space="preserve">required </w:t>
            </w:r>
            <w:r>
              <w:rPr>
                <w:sz w:val="20"/>
              </w:rPr>
              <w:t>for different</w:t>
            </w:r>
            <w:r>
              <w:rPr>
                <w:spacing w:val="-6"/>
                <w:sz w:val="20"/>
              </w:rPr>
              <w:t xml:space="preserve"> </w:t>
            </w:r>
            <w:r>
              <w:rPr>
                <w:sz w:val="20"/>
              </w:rPr>
              <w:t>careers</w:t>
            </w:r>
          </w:p>
          <w:p w14:paraId="19D9D857" w14:textId="77777777" w:rsidR="00C13451" w:rsidRDefault="007D2AD3">
            <w:pPr>
              <w:pStyle w:val="TableParagraph"/>
              <w:numPr>
                <w:ilvl w:val="0"/>
                <w:numId w:val="39"/>
              </w:numPr>
              <w:tabs>
                <w:tab w:val="left" w:pos="652"/>
                <w:tab w:val="left" w:pos="653"/>
              </w:tabs>
              <w:spacing w:before="70"/>
              <w:ind w:hanging="511"/>
              <w:rPr>
                <w:sz w:val="20"/>
              </w:rPr>
            </w:pPr>
            <w:r>
              <w:rPr>
                <w:sz w:val="20"/>
              </w:rPr>
              <w:t>about equality of</w:t>
            </w:r>
            <w:r>
              <w:rPr>
                <w:spacing w:val="-19"/>
                <w:sz w:val="20"/>
              </w:rPr>
              <w:t xml:space="preserve"> </w:t>
            </w:r>
            <w:r>
              <w:rPr>
                <w:sz w:val="20"/>
              </w:rPr>
              <w:t>opportunity</w:t>
            </w:r>
          </w:p>
          <w:p w14:paraId="554D3C6C" w14:textId="77777777" w:rsidR="00C13451" w:rsidRDefault="007D2AD3">
            <w:pPr>
              <w:pStyle w:val="TableParagraph"/>
              <w:numPr>
                <w:ilvl w:val="0"/>
                <w:numId w:val="39"/>
              </w:numPr>
              <w:tabs>
                <w:tab w:val="left" w:pos="652"/>
                <w:tab w:val="left" w:pos="653"/>
              </w:tabs>
              <w:spacing w:before="112" w:line="280" w:lineRule="auto"/>
              <w:ind w:left="653" w:right="209" w:hanging="511"/>
              <w:rPr>
                <w:sz w:val="20"/>
              </w:rPr>
            </w:pPr>
            <w:r>
              <w:rPr>
                <w:sz w:val="20"/>
              </w:rPr>
              <w:t>how</w:t>
            </w:r>
            <w:r>
              <w:rPr>
                <w:spacing w:val="-10"/>
                <w:sz w:val="20"/>
              </w:rPr>
              <w:t xml:space="preserve"> </w:t>
            </w:r>
            <w:r>
              <w:rPr>
                <w:sz w:val="20"/>
              </w:rPr>
              <w:t>to</w:t>
            </w:r>
            <w:r>
              <w:rPr>
                <w:spacing w:val="-5"/>
                <w:sz w:val="20"/>
              </w:rPr>
              <w:t xml:space="preserve"> </w:t>
            </w:r>
            <w:r>
              <w:rPr>
                <w:sz w:val="20"/>
              </w:rPr>
              <w:t>challenge</w:t>
            </w:r>
            <w:r>
              <w:rPr>
                <w:spacing w:val="-6"/>
                <w:sz w:val="20"/>
              </w:rPr>
              <w:t xml:space="preserve"> </w:t>
            </w:r>
            <w:r>
              <w:rPr>
                <w:sz w:val="20"/>
              </w:rPr>
              <w:t>stereotypes,</w:t>
            </w:r>
            <w:r>
              <w:rPr>
                <w:spacing w:val="-6"/>
                <w:sz w:val="20"/>
              </w:rPr>
              <w:t xml:space="preserve"> </w:t>
            </w:r>
            <w:r>
              <w:rPr>
                <w:sz w:val="20"/>
              </w:rPr>
              <w:t>broaden</w:t>
            </w:r>
            <w:r>
              <w:rPr>
                <w:spacing w:val="-5"/>
                <w:sz w:val="20"/>
              </w:rPr>
              <w:t xml:space="preserve"> </w:t>
            </w:r>
            <w:r>
              <w:rPr>
                <w:sz w:val="20"/>
              </w:rPr>
              <w:t>their</w:t>
            </w:r>
            <w:r>
              <w:rPr>
                <w:spacing w:val="-9"/>
                <w:sz w:val="20"/>
              </w:rPr>
              <w:t xml:space="preserve"> </w:t>
            </w:r>
            <w:r>
              <w:rPr>
                <w:sz w:val="20"/>
              </w:rPr>
              <w:t>horizons</w:t>
            </w:r>
            <w:r>
              <w:rPr>
                <w:spacing w:val="-5"/>
                <w:sz w:val="20"/>
              </w:rPr>
              <w:t xml:space="preserve"> </w:t>
            </w:r>
            <w:r>
              <w:rPr>
                <w:sz w:val="20"/>
              </w:rPr>
              <w:t>and</w:t>
            </w:r>
            <w:r>
              <w:rPr>
                <w:spacing w:val="-6"/>
                <w:sz w:val="20"/>
              </w:rPr>
              <w:t xml:space="preserve"> </w:t>
            </w:r>
            <w:r>
              <w:rPr>
                <w:sz w:val="20"/>
              </w:rPr>
              <w:t>how to identify future career</w:t>
            </w:r>
            <w:r>
              <w:rPr>
                <w:spacing w:val="-15"/>
                <w:sz w:val="20"/>
              </w:rPr>
              <w:t xml:space="preserve"> </w:t>
            </w:r>
            <w:r>
              <w:rPr>
                <w:sz w:val="20"/>
              </w:rPr>
              <w:t>aspirations</w:t>
            </w:r>
          </w:p>
          <w:p w14:paraId="0F13EBA1" w14:textId="77777777" w:rsidR="00C13451" w:rsidRDefault="007D2AD3">
            <w:pPr>
              <w:pStyle w:val="TableParagraph"/>
              <w:numPr>
                <w:ilvl w:val="0"/>
                <w:numId w:val="39"/>
              </w:numPr>
              <w:tabs>
                <w:tab w:val="left" w:pos="652"/>
                <w:tab w:val="left" w:pos="653"/>
              </w:tabs>
              <w:spacing w:before="71"/>
              <w:ind w:hanging="511"/>
              <w:rPr>
                <w:sz w:val="20"/>
              </w:rPr>
            </w:pPr>
            <w:r>
              <w:rPr>
                <w:sz w:val="20"/>
              </w:rPr>
              <w:t>about the link between values and career</w:t>
            </w:r>
            <w:r>
              <w:rPr>
                <w:spacing w:val="-21"/>
                <w:sz w:val="20"/>
              </w:rPr>
              <w:t xml:space="preserve"> </w:t>
            </w:r>
            <w:r>
              <w:rPr>
                <w:sz w:val="20"/>
              </w:rPr>
              <w:t>choices</w:t>
            </w:r>
          </w:p>
        </w:tc>
        <w:tc>
          <w:tcPr>
            <w:tcW w:w="4587" w:type="dxa"/>
          </w:tcPr>
          <w:p w14:paraId="0A4344A7" w14:textId="77777777" w:rsidR="00C13451" w:rsidRDefault="00C13451">
            <w:pPr>
              <w:pStyle w:val="TableParagraph"/>
              <w:spacing w:before="41" w:line="494" w:lineRule="auto"/>
              <w:ind w:left="85" w:right="1367"/>
              <w:rPr>
                <w:sz w:val="20"/>
              </w:rPr>
            </w:pPr>
          </w:p>
        </w:tc>
      </w:tr>
      <w:tr w:rsidR="00C13451" w14:paraId="09BCF256" w14:textId="77777777">
        <w:trPr>
          <w:trHeight w:val="2081"/>
        </w:trPr>
        <w:tc>
          <w:tcPr>
            <w:tcW w:w="1639" w:type="dxa"/>
          </w:tcPr>
          <w:p w14:paraId="036A8A02" w14:textId="77777777" w:rsidR="00C13451" w:rsidRDefault="007D2AD3">
            <w:pPr>
              <w:pStyle w:val="TableParagraph"/>
              <w:spacing w:before="39"/>
              <w:ind w:left="113"/>
              <w:rPr>
                <w:rFonts w:ascii="Open Sans SemiBold"/>
                <w:b/>
              </w:rPr>
            </w:pPr>
            <w:r>
              <w:rPr>
                <w:rFonts w:ascii="Open Sans SemiBold"/>
                <w:b/>
              </w:rPr>
              <w:t>Spring 1</w:t>
            </w:r>
          </w:p>
          <w:p w14:paraId="293D2247" w14:textId="77777777" w:rsidR="00C13451" w:rsidRDefault="007D2AD3">
            <w:pPr>
              <w:pStyle w:val="TableParagraph"/>
              <w:spacing w:before="126"/>
              <w:ind w:left="113"/>
              <w:rPr>
                <w:rFonts w:ascii="Lato"/>
                <w:sz w:val="20"/>
              </w:rPr>
            </w:pPr>
            <w:r>
              <w:rPr>
                <w:rFonts w:ascii="Lato"/>
                <w:sz w:val="20"/>
              </w:rPr>
              <w:t>Relationships</w:t>
            </w:r>
          </w:p>
        </w:tc>
        <w:tc>
          <w:tcPr>
            <w:tcW w:w="3798" w:type="dxa"/>
            <w:shd w:val="clear" w:color="auto" w:fill="F4D4C4"/>
          </w:tcPr>
          <w:p w14:paraId="2958D66F" w14:textId="77777777" w:rsidR="00C13451" w:rsidRDefault="007D2AD3">
            <w:pPr>
              <w:pStyle w:val="TableParagraph"/>
              <w:spacing w:before="41"/>
              <w:ind w:left="85"/>
              <w:rPr>
                <w:rFonts w:ascii="Lato"/>
                <w:b/>
                <w:sz w:val="20"/>
              </w:rPr>
            </w:pPr>
            <w:r>
              <w:rPr>
                <w:rFonts w:ascii="Lato"/>
                <w:b/>
                <w:sz w:val="20"/>
              </w:rPr>
              <w:t>Diversity</w:t>
            </w:r>
          </w:p>
          <w:p w14:paraId="50273598" w14:textId="77777777" w:rsidR="00737EA5" w:rsidRDefault="007D2AD3">
            <w:pPr>
              <w:pStyle w:val="TableParagraph"/>
              <w:spacing w:before="148" w:line="640" w:lineRule="auto"/>
              <w:ind w:left="85" w:right="526"/>
              <w:rPr>
                <w:rFonts w:ascii="Lato"/>
                <w:sz w:val="20"/>
              </w:rPr>
            </w:pPr>
            <w:r>
              <w:rPr>
                <w:rFonts w:ascii="Lato"/>
                <w:sz w:val="20"/>
              </w:rPr>
              <w:t xml:space="preserve">Diversity, prejudice, and bullying </w:t>
            </w:r>
          </w:p>
          <w:p w14:paraId="0B3FD6D2" w14:textId="77777777" w:rsidR="00C13451" w:rsidRPr="009B7B69" w:rsidRDefault="007D2AD3">
            <w:pPr>
              <w:pStyle w:val="TableParagraph"/>
              <w:spacing w:before="148" w:line="640" w:lineRule="auto"/>
              <w:ind w:left="85" w:right="526"/>
              <w:rPr>
                <w:rFonts w:ascii="Lato"/>
                <w:sz w:val="20"/>
                <w:lang w:val="fr-FR"/>
              </w:rPr>
            </w:pPr>
            <w:proofErr w:type="spellStart"/>
            <w:r w:rsidRPr="009B7B69">
              <w:rPr>
                <w:rFonts w:ascii="Lato"/>
                <w:sz w:val="20"/>
                <w:lang w:val="fr-FR"/>
              </w:rPr>
              <w:t>PoS</w:t>
            </w:r>
            <w:proofErr w:type="spellEnd"/>
            <w:r w:rsidRPr="009B7B69">
              <w:rPr>
                <w:rFonts w:ascii="Lato"/>
                <w:sz w:val="20"/>
                <w:lang w:val="fr-FR"/>
              </w:rPr>
              <w:t xml:space="preserve"> </w:t>
            </w:r>
            <w:proofErr w:type="spellStart"/>
            <w:proofErr w:type="gramStart"/>
            <w:r w:rsidRPr="009B7B69">
              <w:rPr>
                <w:rFonts w:ascii="Lato"/>
                <w:sz w:val="20"/>
                <w:lang w:val="fr-FR"/>
              </w:rPr>
              <w:t>refs</w:t>
            </w:r>
            <w:proofErr w:type="spellEnd"/>
            <w:r w:rsidRPr="009B7B69">
              <w:rPr>
                <w:rFonts w:ascii="Lato"/>
                <w:sz w:val="20"/>
                <w:lang w:val="fr-FR"/>
              </w:rPr>
              <w:t>:</w:t>
            </w:r>
            <w:proofErr w:type="gramEnd"/>
            <w:r w:rsidRPr="009B7B69">
              <w:rPr>
                <w:rFonts w:ascii="Lato"/>
                <w:sz w:val="20"/>
                <w:lang w:val="fr-FR"/>
              </w:rPr>
              <w:t xml:space="preserve"> R3, R38, R39, R40, R41</w:t>
            </w:r>
          </w:p>
        </w:tc>
        <w:tc>
          <w:tcPr>
            <w:tcW w:w="6236" w:type="dxa"/>
          </w:tcPr>
          <w:p w14:paraId="2B20FE86" w14:textId="77777777" w:rsidR="00C13451" w:rsidRDefault="007D2AD3">
            <w:pPr>
              <w:pStyle w:val="TableParagraph"/>
              <w:numPr>
                <w:ilvl w:val="0"/>
                <w:numId w:val="38"/>
              </w:numPr>
              <w:tabs>
                <w:tab w:val="left" w:pos="651"/>
                <w:tab w:val="left" w:pos="652"/>
              </w:tabs>
              <w:spacing w:before="41"/>
              <w:rPr>
                <w:sz w:val="20"/>
              </w:rPr>
            </w:pPr>
            <w:r>
              <w:rPr>
                <w:sz w:val="20"/>
              </w:rPr>
              <w:t>about identity, rights and</w:t>
            </w:r>
            <w:r>
              <w:rPr>
                <w:spacing w:val="-8"/>
                <w:sz w:val="20"/>
              </w:rPr>
              <w:t xml:space="preserve"> </w:t>
            </w:r>
            <w:r>
              <w:rPr>
                <w:sz w:val="20"/>
              </w:rPr>
              <w:t>responsibilities</w:t>
            </w:r>
          </w:p>
          <w:p w14:paraId="2BD1120E" w14:textId="77777777" w:rsidR="00C13451" w:rsidRDefault="007D2AD3">
            <w:pPr>
              <w:pStyle w:val="TableParagraph"/>
              <w:numPr>
                <w:ilvl w:val="0"/>
                <w:numId w:val="38"/>
              </w:numPr>
              <w:tabs>
                <w:tab w:val="left" w:pos="651"/>
                <w:tab w:val="left" w:pos="652"/>
              </w:tabs>
              <w:spacing w:before="112"/>
              <w:rPr>
                <w:sz w:val="20"/>
              </w:rPr>
            </w:pPr>
            <w:r>
              <w:rPr>
                <w:sz w:val="20"/>
              </w:rPr>
              <w:t>about living in a diverse</w:t>
            </w:r>
            <w:r>
              <w:rPr>
                <w:spacing w:val="-6"/>
                <w:sz w:val="20"/>
              </w:rPr>
              <w:t xml:space="preserve"> </w:t>
            </w:r>
            <w:r>
              <w:rPr>
                <w:sz w:val="20"/>
              </w:rPr>
              <w:t>society</w:t>
            </w:r>
          </w:p>
          <w:p w14:paraId="0EAE5F7B" w14:textId="77777777" w:rsidR="00C13451" w:rsidRDefault="007D2AD3">
            <w:pPr>
              <w:pStyle w:val="TableParagraph"/>
              <w:numPr>
                <w:ilvl w:val="0"/>
                <w:numId w:val="38"/>
              </w:numPr>
              <w:tabs>
                <w:tab w:val="left" w:pos="651"/>
                <w:tab w:val="left" w:pos="652"/>
              </w:tabs>
              <w:spacing w:before="112"/>
              <w:rPr>
                <w:sz w:val="20"/>
              </w:rPr>
            </w:pPr>
            <w:r>
              <w:rPr>
                <w:sz w:val="20"/>
              </w:rPr>
              <w:t>how to challenge prejudice, stereotypes and</w:t>
            </w:r>
            <w:r>
              <w:rPr>
                <w:spacing w:val="-24"/>
                <w:sz w:val="20"/>
              </w:rPr>
              <w:t xml:space="preserve"> </w:t>
            </w:r>
            <w:r>
              <w:rPr>
                <w:sz w:val="20"/>
              </w:rPr>
              <w:t>discrimination</w:t>
            </w:r>
          </w:p>
          <w:p w14:paraId="5291B498" w14:textId="77777777" w:rsidR="00C13451" w:rsidRDefault="007D2AD3">
            <w:pPr>
              <w:pStyle w:val="TableParagraph"/>
              <w:numPr>
                <w:ilvl w:val="0"/>
                <w:numId w:val="38"/>
              </w:numPr>
              <w:tabs>
                <w:tab w:val="left" w:pos="651"/>
                <w:tab w:val="left" w:pos="652"/>
              </w:tabs>
              <w:spacing w:before="112"/>
              <w:rPr>
                <w:sz w:val="20"/>
              </w:rPr>
            </w:pPr>
            <w:r>
              <w:rPr>
                <w:sz w:val="20"/>
              </w:rPr>
              <w:t>the signs and effects of all types of bullying, including</w:t>
            </w:r>
            <w:r>
              <w:rPr>
                <w:spacing w:val="-33"/>
                <w:sz w:val="20"/>
              </w:rPr>
              <w:t xml:space="preserve"> </w:t>
            </w:r>
            <w:r>
              <w:rPr>
                <w:sz w:val="20"/>
              </w:rPr>
              <w:t>online</w:t>
            </w:r>
          </w:p>
          <w:p w14:paraId="3ACA0CED" w14:textId="77777777" w:rsidR="00C13451" w:rsidRDefault="007D2AD3">
            <w:pPr>
              <w:pStyle w:val="TableParagraph"/>
              <w:numPr>
                <w:ilvl w:val="0"/>
                <w:numId w:val="38"/>
              </w:numPr>
              <w:tabs>
                <w:tab w:val="left" w:pos="651"/>
                <w:tab w:val="left" w:pos="652"/>
              </w:tabs>
              <w:spacing w:before="112"/>
              <w:rPr>
                <w:sz w:val="20"/>
              </w:rPr>
            </w:pPr>
            <w:r>
              <w:rPr>
                <w:sz w:val="20"/>
              </w:rPr>
              <w:t>how to respond to bullying of any kind, including</w:t>
            </w:r>
            <w:r>
              <w:rPr>
                <w:spacing w:val="-30"/>
                <w:sz w:val="20"/>
              </w:rPr>
              <w:t xml:space="preserve"> </w:t>
            </w:r>
            <w:r>
              <w:rPr>
                <w:sz w:val="20"/>
              </w:rPr>
              <w:t>online</w:t>
            </w:r>
          </w:p>
          <w:p w14:paraId="745EB48A" w14:textId="77777777" w:rsidR="00C13451" w:rsidRDefault="007D2AD3">
            <w:pPr>
              <w:pStyle w:val="TableParagraph"/>
              <w:numPr>
                <w:ilvl w:val="0"/>
                <w:numId w:val="38"/>
              </w:numPr>
              <w:tabs>
                <w:tab w:val="left" w:pos="651"/>
                <w:tab w:val="left" w:pos="652"/>
              </w:tabs>
              <w:spacing w:before="112"/>
              <w:rPr>
                <w:sz w:val="20"/>
              </w:rPr>
            </w:pPr>
            <w:r>
              <w:rPr>
                <w:sz w:val="20"/>
              </w:rPr>
              <w:t>how to support</w:t>
            </w:r>
            <w:r>
              <w:rPr>
                <w:spacing w:val="-8"/>
                <w:sz w:val="20"/>
              </w:rPr>
              <w:t xml:space="preserve"> </w:t>
            </w:r>
            <w:r>
              <w:rPr>
                <w:sz w:val="20"/>
              </w:rPr>
              <w:t>others</w:t>
            </w:r>
          </w:p>
        </w:tc>
        <w:tc>
          <w:tcPr>
            <w:tcW w:w="4587" w:type="dxa"/>
          </w:tcPr>
          <w:p w14:paraId="7041072B" w14:textId="77777777" w:rsidR="00C13451" w:rsidRDefault="00C13451">
            <w:pPr>
              <w:pStyle w:val="TableParagraph"/>
              <w:spacing w:before="41" w:line="494" w:lineRule="auto"/>
              <w:ind w:left="85" w:right="973"/>
              <w:rPr>
                <w:sz w:val="20"/>
              </w:rPr>
            </w:pPr>
          </w:p>
        </w:tc>
      </w:tr>
      <w:tr w:rsidR="00C13451" w14:paraId="7475A5B7" w14:textId="77777777" w:rsidTr="00100513">
        <w:trPr>
          <w:trHeight w:val="1137"/>
        </w:trPr>
        <w:tc>
          <w:tcPr>
            <w:tcW w:w="1639" w:type="dxa"/>
          </w:tcPr>
          <w:p w14:paraId="30A98E82" w14:textId="77777777" w:rsidR="00C13451" w:rsidRDefault="007D2AD3">
            <w:pPr>
              <w:pStyle w:val="TableParagraph"/>
              <w:spacing w:before="39" w:line="331" w:lineRule="auto"/>
              <w:ind w:left="113" w:right="637"/>
              <w:rPr>
                <w:rFonts w:ascii="Lato"/>
                <w:sz w:val="20"/>
              </w:rPr>
            </w:pPr>
            <w:r>
              <w:rPr>
                <w:rFonts w:ascii="Open Sans SemiBold"/>
                <w:b/>
              </w:rPr>
              <w:t xml:space="preserve">Spring 2 </w:t>
            </w:r>
            <w:r>
              <w:rPr>
                <w:rFonts w:ascii="Lato"/>
                <w:sz w:val="20"/>
              </w:rPr>
              <w:t>Health &amp; wellbeing</w:t>
            </w:r>
          </w:p>
        </w:tc>
        <w:tc>
          <w:tcPr>
            <w:tcW w:w="3798" w:type="dxa"/>
            <w:shd w:val="clear" w:color="auto" w:fill="B8D9AF"/>
          </w:tcPr>
          <w:p w14:paraId="73CCCCB7" w14:textId="77777777" w:rsidR="00C13451" w:rsidRDefault="007D2AD3">
            <w:pPr>
              <w:pStyle w:val="TableParagraph"/>
              <w:spacing w:before="41"/>
              <w:ind w:left="85"/>
              <w:rPr>
                <w:rFonts w:ascii="Lato"/>
                <w:b/>
                <w:sz w:val="20"/>
              </w:rPr>
            </w:pPr>
            <w:r>
              <w:rPr>
                <w:rFonts w:ascii="Lato"/>
                <w:b/>
                <w:sz w:val="20"/>
              </w:rPr>
              <w:t>Health and puberty</w:t>
            </w:r>
          </w:p>
          <w:p w14:paraId="12D6913A" w14:textId="77777777" w:rsidR="00C13451" w:rsidRDefault="007D2AD3">
            <w:pPr>
              <w:pStyle w:val="TableParagraph"/>
              <w:spacing w:before="148" w:line="319" w:lineRule="auto"/>
              <w:ind w:left="85"/>
              <w:rPr>
                <w:rFonts w:ascii="Lato"/>
                <w:sz w:val="20"/>
              </w:rPr>
            </w:pPr>
            <w:r>
              <w:rPr>
                <w:rFonts w:ascii="Lato"/>
                <w:sz w:val="20"/>
              </w:rPr>
              <w:t>Healthy routines, influences on health, puberty, unwanted contact, and FGM</w:t>
            </w:r>
          </w:p>
        </w:tc>
        <w:tc>
          <w:tcPr>
            <w:tcW w:w="6236" w:type="dxa"/>
          </w:tcPr>
          <w:p w14:paraId="4C8E2494" w14:textId="77777777" w:rsidR="00C13451" w:rsidRDefault="007D2AD3">
            <w:pPr>
              <w:pStyle w:val="TableParagraph"/>
              <w:numPr>
                <w:ilvl w:val="0"/>
                <w:numId w:val="37"/>
              </w:numPr>
              <w:tabs>
                <w:tab w:val="left" w:pos="651"/>
                <w:tab w:val="left" w:pos="652"/>
              </w:tabs>
              <w:spacing w:before="41" w:line="280" w:lineRule="auto"/>
              <w:ind w:right="538" w:hanging="511"/>
              <w:rPr>
                <w:sz w:val="20"/>
              </w:rPr>
            </w:pPr>
            <w:r>
              <w:rPr>
                <w:sz w:val="20"/>
              </w:rPr>
              <w:t>how</w:t>
            </w:r>
            <w:r>
              <w:rPr>
                <w:spacing w:val="-10"/>
                <w:sz w:val="20"/>
              </w:rPr>
              <w:t xml:space="preserve"> </w:t>
            </w:r>
            <w:r>
              <w:rPr>
                <w:sz w:val="20"/>
              </w:rPr>
              <w:t>to</w:t>
            </w:r>
            <w:r>
              <w:rPr>
                <w:spacing w:val="-6"/>
                <w:sz w:val="20"/>
              </w:rPr>
              <w:t xml:space="preserve"> </w:t>
            </w:r>
            <w:r>
              <w:rPr>
                <w:sz w:val="20"/>
              </w:rPr>
              <w:t>make</w:t>
            </w:r>
            <w:r>
              <w:rPr>
                <w:spacing w:val="-6"/>
                <w:sz w:val="20"/>
              </w:rPr>
              <w:t xml:space="preserve"> </w:t>
            </w:r>
            <w:r>
              <w:rPr>
                <w:sz w:val="20"/>
              </w:rPr>
              <w:t>healthy</w:t>
            </w:r>
            <w:r>
              <w:rPr>
                <w:spacing w:val="-9"/>
                <w:sz w:val="20"/>
              </w:rPr>
              <w:t xml:space="preserve"> </w:t>
            </w:r>
            <w:r>
              <w:rPr>
                <w:sz w:val="20"/>
              </w:rPr>
              <w:t>lifestyle</w:t>
            </w:r>
            <w:r>
              <w:rPr>
                <w:spacing w:val="-6"/>
                <w:sz w:val="20"/>
              </w:rPr>
              <w:t xml:space="preserve"> </w:t>
            </w:r>
            <w:r>
              <w:rPr>
                <w:sz w:val="20"/>
              </w:rPr>
              <w:t>choices</w:t>
            </w:r>
            <w:r>
              <w:rPr>
                <w:spacing w:val="-6"/>
                <w:sz w:val="20"/>
              </w:rPr>
              <w:t xml:space="preserve"> </w:t>
            </w:r>
            <w:r>
              <w:rPr>
                <w:sz w:val="20"/>
              </w:rPr>
              <w:t>including</w:t>
            </w:r>
            <w:r>
              <w:rPr>
                <w:spacing w:val="-6"/>
                <w:sz w:val="20"/>
              </w:rPr>
              <w:t xml:space="preserve"> </w:t>
            </w:r>
            <w:r>
              <w:rPr>
                <w:sz w:val="20"/>
              </w:rPr>
              <w:t>diet,</w:t>
            </w:r>
            <w:r>
              <w:rPr>
                <w:spacing w:val="-6"/>
                <w:sz w:val="20"/>
              </w:rPr>
              <w:t xml:space="preserve"> </w:t>
            </w:r>
            <w:r>
              <w:rPr>
                <w:sz w:val="20"/>
              </w:rPr>
              <w:t>dental health, physical activity and</w:t>
            </w:r>
            <w:r>
              <w:rPr>
                <w:spacing w:val="-9"/>
                <w:sz w:val="20"/>
              </w:rPr>
              <w:t xml:space="preserve"> </w:t>
            </w:r>
            <w:r>
              <w:rPr>
                <w:sz w:val="20"/>
              </w:rPr>
              <w:t>sleep</w:t>
            </w:r>
          </w:p>
          <w:p w14:paraId="041E18B0" w14:textId="77777777" w:rsidR="00C13451" w:rsidRDefault="007D2AD3">
            <w:pPr>
              <w:pStyle w:val="TableParagraph"/>
              <w:numPr>
                <w:ilvl w:val="0"/>
                <w:numId w:val="37"/>
              </w:numPr>
              <w:tabs>
                <w:tab w:val="left" w:pos="651"/>
                <w:tab w:val="left" w:pos="652"/>
              </w:tabs>
              <w:spacing w:before="71"/>
              <w:ind w:left="651"/>
              <w:rPr>
                <w:sz w:val="20"/>
              </w:rPr>
            </w:pPr>
            <w:r>
              <w:rPr>
                <w:sz w:val="20"/>
              </w:rPr>
              <w:t>how to manage influences relating to caffeine, smoking</w:t>
            </w:r>
            <w:r>
              <w:rPr>
                <w:spacing w:val="-30"/>
                <w:sz w:val="20"/>
              </w:rPr>
              <w:t xml:space="preserve"> </w:t>
            </w:r>
            <w:r>
              <w:rPr>
                <w:sz w:val="20"/>
              </w:rPr>
              <w:t>and</w:t>
            </w:r>
          </w:p>
          <w:p w14:paraId="11A5C007" w14:textId="77777777" w:rsidR="00C13451" w:rsidRDefault="007D2AD3">
            <w:pPr>
              <w:pStyle w:val="TableParagraph"/>
              <w:spacing w:before="40"/>
              <w:ind w:left="652"/>
              <w:rPr>
                <w:sz w:val="20"/>
              </w:rPr>
            </w:pPr>
            <w:r>
              <w:rPr>
                <w:sz w:val="20"/>
              </w:rPr>
              <w:t>alcohol</w:t>
            </w:r>
          </w:p>
        </w:tc>
        <w:tc>
          <w:tcPr>
            <w:tcW w:w="4587" w:type="dxa"/>
          </w:tcPr>
          <w:p w14:paraId="1EC486D7" w14:textId="77777777" w:rsidR="00C13451" w:rsidRDefault="00C13451">
            <w:pPr>
              <w:pStyle w:val="TableParagraph"/>
              <w:spacing w:line="391" w:lineRule="auto"/>
              <w:ind w:left="85"/>
              <w:rPr>
                <w:sz w:val="20"/>
              </w:rPr>
            </w:pPr>
          </w:p>
        </w:tc>
      </w:tr>
    </w:tbl>
    <w:p w14:paraId="606365D9" w14:textId="77777777" w:rsidR="00C13451" w:rsidRDefault="00C13451">
      <w:pPr>
        <w:spacing w:line="391" w:lineRule="auto"/>
        <w:rPr>
          <w:sz w:val="20"/>
        </w:rPr>
        <w:sectPr w:rsidR="00C13451">
          <w:pgSz w:w="16840" w:h="11910" w:orient="landscape"/>
          <w:pgMar w:top="28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710"/>
        <w:gridCol w:w="3747"/>
        <w:gridCol w:w="6236"/>
        <w:gridCol w:w="4567"/>
      </w:tblGrid>
      <w:tr w:rsidR="00C13451" w14:paraId="4555D728" w14:textId="77777777">
        <w:trPr>
          <w:trHeight w:val="405"/>
        </w:trPr>
        <w:tc>
          <w:tcPr>
            <w:tcW w:w="1710" w:type="dxa"/>
            <w:vMerge w:val="restart"/>
          </w:tcPr>
          <w:p w14:paraId="60472626" w14:textId="77777777" w:rsidR="00C13451" w:rsidRDefault="00C13451">
            <w:pPr>
              <w:pStyle w:val="TableParagraph"/>
              <w:rPr>
                <w:rFonts w:ascii="Times New Roman"/>
                <w:sz w:val="20"/>
              </w:rPr>
            </w:pPr>
          </w:p>
        </w:tc>
        <w:tc>
          <w:tcPr>
            <w:tcW w:w="3747" w:type="dxa"/>
            <w:tcBorders>
              <w:bottom w:val="nil"/>
            </w:tcBorders>
            <w:shd w:val="clear" w:color="auto" w:fill="B8D9AF"/>
          </w:tcPr>
          <w:p w14:paraId="248F645C" w14:textId="77777777" w:rsidR="00C13451" w:rsidRDefault="00C13451">
            <w:pPr>
              <w:pStyle w:val="TableParagraph"/>
              <w:rPr>
                <w:rFonts w:ascii="Times New Roman"/>
                <w:sz w:val="20"/>
              </w:rPr>
            </w:pPr>
          </w:p>
        </w:tc>
        <w:tc>
          <w:tcPr>
            <w:tcW w:w="6236" w:type="dxa"/>
            <w:vMerge w:val="restart"/>
          </w:tcPr>
          <w:p w14:paraId="2C09EE1F" w14:textId="77777777" w:rsidR="00C13451" w:rsidRDefault="007D2AD3">
            <w:pPr>
              <w:pStyle w:val="TableParagraph"/>
              <w:numPr>
                <w:ilvl w:val="0"/>
                <w:numId w:val="36"/>
              </w:numPr>
              <w:tabs>
                <w:tab w:val="left" w:pos="650"/>
                <w:tab w:val="left" w:pos="652"/>
              </w:tabs>
              <w:spacing w:before="41"/>
              <w:ind w:hanging="511"/>
              <w:rPr>
                <w:sz w:val="20"/>
              </w:rPr>
            </w:pPr>
            <w:r>
              <w:rPr>
                <w:sz w:val="20"/>
              </w:rPr>
              <w:t>how to manage physical and emotional changes during</w:t>
            </w:r>
            <w:r>
              <w:rPr>
                <w:spacing w:val="-33"/>
                <w:sz w:val="20"/>
              </w:rPr>
              <w:t xml:space="preserve"> </w:t>
            </w:r>
            <w:r>
              <w:rPr>
                <w:sz w:val="20"/>
              </w:rPr>
              <w:t>puberty</w:t>
            </w:r>
          </w:p>
          <w:p w14:paraId="1400E6CB" w14:textId="77777777" w:rsidR="00C13451" w:rsidRDefault="007D2AD3">
            <w:pPr>
              <w:pStyle w:val="TableParagraph"/>
              <w:numPr>
                <w:ilvl w:val="0"/>
                <w:numId w:val="36"/>
              </w:numPr>
              <w:tabs>
                <w:tab w:val="left" w:pos="650"/>
                <w:tab w:val="left" w:pos="652"/>
              </w:tabs>
              <w:spacing w:before="112"/>
              <w:ind w:hanging="511"/>
              <w:rPr>
                <w:sz w:val="20"/>
              </w:rPr>
            </w:pPr>
            <w:r>
              <w:rPr>
                <w:sz w:val="20"/>
              </w:rPr>
              <w:t>about personal</w:t>
            </w:r>
            <w:r>
              <w:rPr>
                <w:spacing w:val="-3"/>
                <w:sz w:val="20"/>
              </w:rPr>
              <w:t xml:space="preserve"> </w:t>
            </w:r>
            <w:r>
              <w:rPr>
                <w:sz w:val="20"/>
              </w:rPr>
              <w:t>hygiene</w:t>
            </w:r>
          </w:p>
          <w:p w14:paraId="01A2B0D3" w14:textId="77777777" w:rsidR="00C13451" w:rsidRDefault="007D2AD3">
            <w:pPr>
              <w:pStyle w:val="TableParagraph"/>
              <w:numPr>
                <w:ilvl w:val="0"/>
                <w:numId w:val="36"/>
              </w:numPr>
              <w:tabs>
                <w:tab w:val="left" w:pos="650"/>
                <w:tab w:val="left" w:pos="652"/>
              </w:tabs>
              <w:spacing w:before="112"/>
              <w:ind w:hanging="511"/>
              <w:rPr>
                <w:sz w:val="20"/>
              </w:rPr>
            </w:pPr>
            <w:r>
              <w:rPr>
                <w:sz w:val="20"/>
              </w:rPr>
              <w:t>how</w:t>
            </w:r>
            <w:r>
              <w:rPr>
                <w:spacing w:val="-9"/>
                <w:sz w:val="20"/>
              </w:rPr>
              <w:t xml:space="preserve"> </w:t>
            </w:r>
            <w:r>
              <w:rPr>
                <w:sz w:val="20"/>
              </w:rPr>
              <w:t>to</w:t>
            </w:r>
            <w:r>
              <w:rPr>
                <w:spacing w:val="-5"/>
                <w:sz w:val="20"/>
              </w:rPr>
              <w:t xml:space="preserve"> </w:t>
            </w:r>
            <w:r>
              <w:rPr>
                <w:sz w:val="20"/>
              </w:rPr>
              <w:t>recognise</w:t>
            </w:r>
            <w:r>
              <w:rPr>
                <w:spacing w:val="-4"/>
                <w:sz w:val="20"/>
              </w:rPr>
              <w:t xml:space="preserve"> </w:t>
            </w:r>
            <w:r>
              <w:rPr>
                <w:sz w:val="20"/>
              </w:rPr>
              <w:t>and</w:t>
            </w:r>
            <w:r>
              <w:rPr>
                <w:spacing w:val="-5"/>
                <w:sz w:val="20"/>
              </w:rPr>
              <w:t xml:space="preserve"> </w:t>
            </w:r>
            <w:r>
              <w:rPr>
                <w:sz w:val="20"/>
              </w:rPr>
              <w:t>respond</w:t>
            </w:r>
            <w:r>
              <w:rPr>
                <w:spacing w:val="-5"/>
                <w:sz w:val="20"/>
              </w:rPr>
              <w:t xml:space="preserve"> </w:t>
            </w:r>
            <w:r>
              <w:rPr>
                <w:sz w:val="20"/>
              </w:rPr>
              <w:t>to</w:t>
            </w:r>
            <w:r>
              <w:rPr>
                <w:spacing w:val="-5"/>
                <w:sz w:val="20"/>
              </w:rPr>
              <w:t xml:space="preserve"> </w:t>
            </w:r>
            <w:r>
              <w:rPr>
                <w:sz w:val="20"/>
              </w:rPr>
              <w:t>inappropriate</w:t>
            </w:r>
            <w:r>
              <w:rPr>
                <w:spacing w:val="-4"/>
                <w:sz w:val="20"/>
              </w:rPr>
              <w:t xml:space="preserve"> </w:t>
            </w:r>
            <w:r>
              <w:rPr>
                <w:sz w:val="20"/>
              </w:rPr>
              <w:t>and</w:t>
            </w:r>
            <w:r>
              <w:rPr>
                <w:spacing w:val="-5"/>
                <w:sz w:val="20"/>
              </w:rPr>
              <w:t xml:space="preserve"> </w:t>
            </w:r>
            <w:r>
              <w:rPr>
                <w:sz w:val="20"/>
              </w:rPr>
              <w:t>unwanted</w:t>
            </w:r>
          </w:p>
          <w:p w14:paraId="59662F2C" w14:textId="77777777" w:rsidR="00C13451" w:rsidRDefault="007D2AD3">
            <w:pPr>
              <w:pStyle w:val="TableParagraph"/>
              <w:spacing w:before="40"/>
              <w:ind w:left="652"/>
              <w:rPr>
                <w:sz w:val="20"/>
              </w:rPr>
            </w:pPr>
            <w:r>
              <w:rPr>
                <w:sz w:val="20"/>
              </w:rPr>
              <w:t>contact</w:t>
            </w:r>
          </w:p>
          <w:p w14:paraId="402C7E62" w14:textId="77777777" w:rsidR="00C13451" w:rsidRDefault="007D2AD3">
            <w:pPr>
              <w:pStyle w:val="TableParagraph"/>
              <w:numPr>
                <w:ilvl w:val="0"/>
                <w:numId w:val="36"/>
              </w:numPr>
              <w:tabs>
                <w:tab w:val="left" w:pos="651"/>
                <w:tab w:val="left" w:pos="652"/>
              </w:tabs>
              <w:spacing w:before="112"/>
              <w:ind w:hanging="511"/>
              <w:rPr>
                <w:sz w:val="20"/>
              </w:rPr>
            </w:pPr>
            <w:r>
              <w:rPr>
                <w:sz w:val="20"/>
              </w:rPr>
              <w:t>about FGM and how to access help and</w:t>
            </w:r>
            <w:r>
              <w:rPr>
                <w:spacing w:val="-15"/>
                <w:sz w:val="20"/>
              </w:rPr>
              <w:t xml:space="preserve"> </w:t>
            </w:r>
            <w:r>
              <w:rPr>
                <w:sz w:val="20"/>
              </w:rPr>
              <w:t>support</w:t>
            </w:r>
          </w:p>
        </w:tc>
        <w:tc>
          <w:tcPr>
            <w:tcW w:w="4567" w:type="dxa"/>
            <w:tcBorders>
              <w:bottom w:val="nil"/>
            </w:tcBorders>
          </w:tcPr>
          <w:p w14:paraId="05F93AEA" w14:textId="77777777" w:rsidR="00C13451" w:rsidRDefault="00C13451">
            <w:pPr>
              <w:pStyle w:val="TableParagraph"/>
              <w:spacing w:before="41"/>
              <w:ind w:left="85"/>
              <w:rPr>
                <w:sz w:val="20"/>
              </w:rPr>
            </w:pPr>
          </w:p>
        </w:tc>
      </w:tr>
      <w:tr w:rsidR="00C13451" w14:paraId="6739CFE7" w14:textId="77777777">
        <w:trPr>
          <w:trHeight w:val="371"/>
        </w:trPr>
        <w:tc>
          <w:tcPr>
            <w:tcW w:w="1710" w:type="dxa"/>
            <w:vMerge/>
            <w:tcBorders>
              <w:top w:val="nil"/>
            </w:tcBorders>
          </w:tcPr>
          <w:p w14:paraId="092C038F" w14:textId="77777777" w:rsidR="00C13451" w:rsidRDefault="00C13451">
            <w:pPr>
              <w:rPr>
                <w:sz w:val="2"/>
                <w:szCs w:val="2"/>
              </w:rPr>
            </w:pPr>
          </w:p>
        </w:tc>
        <w:tc>
          <w:tcPr>
            <w:tcW w:w="3747" w:type="dxa"/>
            <w:tcBorders>
              <w:top w:val="nil"/>
              <w:bottom w:val="nil"/>
            </w:tcBorders>
            <w:shd w:val="clear" w:color="auto" w:fill="B8D9AF"/>
          </w:tcPr>
          <w:p w14:paraId="7891393F" w14:textId="77777777" w:rsidR="00C13451" w:rsidRDefault="00C13451">
            <w:pPr>
              <w:pStyle w:val="TableParagraph"/>
              <w:rPr>
                <w:rFonts w:ascii="Times New Roman"/>
                <w:sz w:val="20"/>
              </w:rPr>
            </w:pPr>
          </w:p>
        </w:tc>
        <w:tc>
          <w:tcPr>
            <w:tcW w:w="6236" w:type="dxa"/>
            <w:vMerge/>
            <w:tcBorders>
              <w:top w:val="nil"/>
            </w:tcBorders>
          </w:tcPr>
          <w:p w14:paraId="764E1DD8" w14:textId="77777777" w:rsidR="00C13451" w:rsidRDefault="00C13451">
            <w:pPr>
              <w:rPr>
                <w:sz w:val="2"/>
                <w:szCs w:val="2"/>
              </w:rPr>
            </w:pPr>
          </w:p>
        </w:tc>
        <w:tc>
          <w:tcPr>
            <w:tcW w:w="4567" w:type="dxa"/>
            <w:tcBorders>
              <w:top w:val="nil"/>
              <w:bottom w:val="nil"/>
            </w:tcBorders>
          </w:tcPr>
          <w:p w14:paraId="2DDBE054" w14:textId="77777777" w:rsidR="00C13451" w:rsidRDefault="00C13451">
            <w:pPr>
              <w:pStyle w:val="TableParagraph"/>
              <w:spacing w:before="120" w:line="232" w:lineRule="exact"/>
              <w:ind w:left="85"/>
              <w:rPr>
                <w:sz w:val="20"/>
              </w:rPr>
            </w:pPr>
          </w:p>
        </w:tc>
      </w:tr>
      <w:tr w:rsidR="00C13451" w14:paraId="69591BE3" w14:textId="77777777">
        <w:trPr>
          <w:trHeight w:val="236"/>
        </w:trPr>
        <w:tc>
          <w:tcPr>
            <w:tcW w:w="1710" w:type="dxa"/>
            <w:vMerge/>
            <w:tcBorders>
              <w:top w:val="nil"/>
            </w:tcBorders>
          </w:tcPr>
          <w:p w14:paraId="2FE9C582" w14:textId="77777777" w:rsidR="00C13451" w:rsidRDefault="00C13451">
            <w:pPr>
              <w:rPr>
                <w:sz w:val="2"/>
                <w:szCs w:val="2"/>
              </w:rPr>
            </w:pPr>
          </w:p>
        </w:tc>
        <w:tc>
          <w:tcPr>
            <w:tcW w:w="3747" w:type="dxa"/>
            <w:tcBorders>
              <w:top w:val="nil"/>
              <w:bottom w:val="nil"/>
            </w:tcBorders>
            <w:shd w:val="clear" w:color="auto" w:fill="B8D9AF"/>
          </w:tcPr>
          <w:p w14:paraId="364AD7FB" w14:textId="77777777" w:rsidR="00C13451" w:rsidRDefault="007D2AD3">
            <w:pPr>
              <w:pStyle w:val="TableParagraph"/>
              <w:spacing w:before="7" w:line="209" w:lineRule="exact"/>
              <w:ind w:left="85"/>
              <w:rPr>
                <w:rFonts w:ascii="Lato"/>
                <w:sz w:val="20"/>
              </w:rPr>
            </w:pPr>
            <w:proofErr w:type="spellStart"/>
            <w:r>
              <w:rPr>
                <w:rFonts w:ascii="Lato"/>
                <w:sz w:val="20"/>
              </w:rPr>
              <w:t>PoS</w:t>
            </w:r>
            <w:proofErr w:type="spellEnd"/>
            <w:r>
              <w:rPr>
                <w:rFonts w:ascii="Lato"/>
                <w:sz w:val="20"/>
              </w:rPr>
              <w:t xml:space="preserve"> refs: H5, H13, H14, H15, H16, H17,</w:t>
            </w:r>
          </w:p>
        </w:tc>
        <w:tc>
          <w:tcPr>
            <w:tcW w:w="6236" w:type="dxa"/>
            <w:vMerge/>
            <w:tcBorders>
              <w:top w:val="nil"/>
            </w:tcBorders>
          </w:tcPr>
          <w:p w14:paraId="704C8429" w14:textId="77777777" w:rsidR="00C13451" w:rsidRDefault="00C13451">
            <w:pPr>
              <w:rPr>
                <w:sz w:val="2"/>
                <w:szCs w:val="2"/>
              </w:rPr>
            </w:pPr>
          </w:p>
        </w:tc>
        <w:tc>
          <w:tcPr>
            <w:tcW w:w="4567" w:type="dxa"/>
            <w:tcBorders>
              <w:top w:val="nil"/>
              <w:bottom w:val="nil"/>
            </w:tcBorders>
          </w:tcPr>
          <w:p w14:paraId="4276F9C7" w14:textId="77777777" w:rsidR="00C13451" w:rsidRDefault="00C13451">
            <w:pPr>
              <w:pStyle w:val="TableParagraph"/>
              <w:rPr>
                <w:rFonts w:ascii="Times New Roman"/>
                <w:sz w:val="16"/>
              </w:rPr>
            </w:pPr>
          </w:p>
        </w:tc>
      </w:tr>
      <w:tr w:rsidR="00C13451" w14:paraId="345A4E08" w14:textId="77777777">
        <w:trPr>
          <w:trHeight w:val="396"/>
        </w:trPr>
        <w:tc>
          <w:tcPr>
            <w:tcW w:w="1710" w:type="dxa"/>
            <w:vMerge/>
            <w:tcBorders>
              <w:top w:val="nil"/>
            </w:tcBorders>
          </w:tcPr>
          <w:p w14:paraId="1A8FB014" w14:textId="77777777" w:rsidR="00C13451" w:rsidRDefault="00C13451">
            <w:pPr>
              <w:rPr>
                <w:sz w:val="2"/>
                <w:szCs w:val="2"/>
              </w:rPr>
            </w:pPr>
          </w:p>
        </w:tc>
        <w:tc>
          <w:tcPr>
            <w:tcW w:w="3747" w:type="dxa"/>
            <w:tcBorders>
              <w:top w:val="nil"/>
              <w:bottom w:val="nil"/>
            </w:tcBorders>
            <w:shd w:val="clear" w:color="auto" w:fill="B8D9AF"/>
          </w:tcPr>
          <w:p w14:paraId="1562B63A" w14:textId="77777777" w:rsidR="00C13451" w:rsidRDefault="007D2AD3">
            <w:pPr>
              <w:pStyle w:val="TableParagraph"/>
              <w:spacing w:before="80"/>
              <w:ind w:left="85"/>
              <w:rPr>
                <w:rFonts w:ascii="Lato"/>
                <w:sz w:val="20"/>
              </w:rPr>
            </w:pPr>
            <w:r>
              <w:rPr>
                <w:rFonts w:ascii="Lato"/>
                <w:sz w:val="20"/>
              </w:rPr>
              <w:t>H18, H20, H22, H34</w:t>
            </w:r>
          </w:p>
        </w:tc>
        <w:tc>
          <w:tcPr>
            <w:tcW w:w="6236" w:type="dxa"/>
            <w:vMerge/>
            <w:tcBorders>
              <w:top w:val="nil"/>
            </w:tcBorders>
          </w:tcPr>
          <w:p w14:paraId="06F58313" w14:textId="77777777" w:rsidR="00C13451" w:rsidRDefault="00C13451">
            <w:pPr>
              <w:rPr>
                <w:sz w:val="2"/>
                <w:szCs w:val="2"/>
              </w:rPr>
            </w:pPr>
          </w:p>
        </w:tc>
        <w:tc>
          <w:tcPr>
            <w:tcW w:w="4567" w:type="dxa"/>
            <w:tcBorders>
              <w:top w:val="nil"/>
              <w:bottom w:val="nil"/>
            </w:tcBorders>
          </w:tcPr>
          <w:p w14:paraId="13B225A1" w14:textId="77777777" w:rsidR="00C13451" w:rsidRDefault="00C13451">
            <w:pPr>
              <w:pStyle w:val="TableParagraph"/>
              <w:spacing w:line="225" w:lineRule="exact"/>
              <w:ind w:left="85"/>
              <w:rPr>
                <w:sz w:val="20"/>
              </w:rPr>
            </w:pPr>
          </w:p>
        </w:tc>
      </w:tr>
      <w:tr w:rsidR="00C13451" w14:paraId="6ECDB138" w14:textId="77777777">
        <w:trPr>
          <w:trHeight w:val="436"/>
        </w:trPr>
        <w:tc>
          <w:tcPr>
            <w:tcW w:w="1710" w:type="dxa"/>
            <w:vMerge/>
            <w:tcBorders>
              <w:top w:val="nil"/>
            </w:tcBorders>
          </w:tcPr>
          <w:p w14:paraId="077059C2" w14:textId="77777777" w:rsidR="00C13451" w:rsidRDefault="00C13451">
            <w:pPr>
              <w:rPr>
                <w:sz w:val="2"/>
                <w:szCs w:val="2"/>
              </w:rPr>
            </w:pPr>
          </w:p>
        </w:tc>
        <w:tc>
          <w:tcPr>
            <w:tcW w:w="3747" w:type="dxa"/>
            <w:tcBorders>
              <w:top w:val="nil"/>
              <w:bottom w:val="nil"/>
            </w:tcBorders>
            <w:shd w:val="clear" w:color="auto" w:fill="B8D9AF"/>
          </w:tcPr>
          <w:p w14:paraId="7C301A93" w14:textId="77777777" w:rsidR="00C13451" w:rsidRDefault="00C13451">
            <w:pPr>
              <w:pStyle w:val="TableParagraph"/>
              <w:rPr>
                <w:rFonts w:ascii="Times New Roman"/>
                <w:sz w:val="20"/>
              </w:rPr>
            </w:pPr>
          </w:p>
        </w:tc>
        <w:tc>
          <w:tcPr>
            <w:tcW w:w="6236" w:type="dxa"/>
            <w:vMerge/>
            <w:tcBorders>
              <w:top w:val="nil"/>
            </w:tcBorders>
          </w:tcPr>
          <w:p w14:paraId="5C7874F5" w14:textId="77777777" w:rsidR="00C13451" w:rsidRDefault="00C13451">
            <w:pPr>
              <w:rPr>
                <w:sz w:val="2"/>
                <w:szCs w:val="2"/>
              </w:rPr>
            </w:pPr>
          </w:p>
        </w:tc>
        <w:tc>
          <w:tcPr>
            <w:tcW w:w="4567" w:type="dxa"/>
            <w:tcBorders>
              <w:top w:val="nil"/>
              <w:bottom w:val="nil"/>
            </w:tcBorders>
          </w:tcPr>
          <w:p w14:paraId="142BC914" w14:textId="77777777" w:rsidR="00C13451" w:rsidRDefault="00C13451">
            <w:pPr>
              <w:pStyle w:val="TableParagraph"/>
              <w:spacing w:before="72"/>
              <w:ind w:left="85"/>
              <w:rPr>
                <w:sz w:val="20"/>
              </w:rPr>
            </w:pPr>
          </w:p>
        </w:tc>
      </w:tr>
      <w:tr w:rsidR="00C13451" w14:paraId="0E6E2B53" w14:textId="77777777">
        <w:trPr>
          <w:trHeight w:val="1591"/>
        </w:trPr>
        <w:tc>
          <w:tcPr>
            <w:tcW w:w="1710" w:type="dxa"/>
            <w:vMerge/>
            <w:tcBorders>
              <w:top w:val="nil"/>
            </w:tcBorders>
          </w:tcPr>
          <w:p w14:paraId="6414B0F2" w14:textId="77777777" w:rsidR="00C13451" w:rsidRDefault="00C13451">
            <w:pPr>
              <w:rPr>
                <w:sz w:val="2"/>
                <w:szCs w:val="2"/>
              </w:rPr>
            </w:pPr>
          </w:p>
        </w:tc>
        <w:tc>
          <w:tcPr>
            <w:tcW w:w="3747" w:type="dxa"/>
            <w:tcBorders>
              <w:top w:val="nil"/>
            </w:tcBorders>
            <w:shd w:val="clear" w:color="auto" w:fill="B8D9AF"/>
          </w:tcPr>
          <w:p w14:paraId="08D51AA5" w14:textId="77777777" w:rsidR="00C13451" w:rsidRDefault="00C13451">
            <w:pPr>
              <w:pStyle w:val="TableParagraph"/>
              <w:rPr>
                <w:rFonts w:ascii="Times New Roman"/>
                <w:sz w:val="20"/>
              </w:rPr>
            </w:pPr>
          </w:p>
        </w:tc>
        <w:tc>
          <w:tcPr>
            <w:tcW w:w="6236" w:type="dxa"/>
            <w:vMerge/>
            <w:tcBorders>
              <w:top w:val="nil"/>
            </w:tcBorders>
          </w:tcPr>
          <w:p w14:paraId="726BE08A" w14:textId="77777777" w:rsidR="00C13451" w:rsidRDefault="00C13451">
            <w:pPr>
              <w:rPr>
                <w:sz w:val="2"/>
                <w:szCs w:val="2"/>
              </w:rPr>
            </w:pPr>
          </w:p>
        </w:tc>
        <w:tc>
          <w:tcPr>
            <w:tcW w:w="4567" w:type="dxa"/>
            <w:tcBorders>
              <w:top w:val="nil"/>
            </w:tcBorders>
          </w:tcPr>
          <w:p w14:paraId="2F91FB9B" w14:textId="77777777" w:rsidR="00C13451" w:rsidRDefault="00C13451" w:rsidP="00A04AC5">
            <w:pPr>
              <w:pStyle w:val="TableParagraph"/>
              <w:spacing w:before="120"/>
              <w:rPr>
                <w:sz w:val="20"/>
              </w:rPr>
            </w:pPr>
          </w:p>
        </w:tc>
      </w:tr>
      <w:tr w:rsidR="00C13451" w14:paraId="72F74918" w14:textId="77777777">
        <w:trPr>
          <w:trHeight w:val="381"/>
        </w:trPr>
        <w:tc>
          <w:tcPr>
            <w:tcW w:w="1710" w:type="dxa"/>
            <w:tcBorders>
              <w:bottom w:val="nil"/>
            </w:tcBorders>
          </w:tcPr>
          <w:p w14:paraId="3380C39A" w14:textId="77777777" w:rsidR="00C13451" w:rsidRDefault="007D2AD3">
            <w:pPr>
              <w:pStyle w:val="TableParagraph"/>
              <w:spacing w:before="39"/>
              <w:ind w:left="113"/>
              <w:rPr>
                <w:rFonts w:ascii="Open Sans SemiBold"/>
                <w:b/>
              </w:rPr>
            </w:pPr>
            <w:r>
              <w:rPr>
                <w:rFonts w:ascii="Open Sans SemiBold"/>
                <w:b/>
              </w:rPr>
              <w:t>Summer 1</w:t>
            </w:r>
          </w:p>
        </w:tc>
        <w:tc>
          <w:tcPr>
            <w:tcW w:w="3747" w:type="dxa"/>
            <w:tcBorders>
              <w:bottom w:val="nil"/>
            </w:tcBorders>
            <w:shd w:val="clear" w:color="auto" w:fill="F4D4C4"/>
          </w:tcPr>
          <w:p w14:paraId="6DDCCA7A" w14:textId="77777777" w:rsidR="00C13451" w:rsidRDefault="007D2AD3">
            <w:pPr>
              <w:pStyle w:val="TableParagraph"/>
              <w:spacing w:before="41"/>
              <w:ind w:left="84"/>
              <w:rPr>
                <w:rFonts w:ascii="Lato"/>
                <w:b/>
                <w:sz w:val="20"/>
              </w:rPr>
            </w:pPr>
            <w:r>
              <w:rPr>
                <w:rFonts w:ascii="Lato"/>
                <w:b/>
                <w:sz w:val="20"/>
              </w:rPr>
              <w:t>Building relationships</w:t>
            </w:r>
          </w:p>
        </w:tc>
        <w:tc>
          <w:tcPr>
            <w:tcW w:w="6236" w:type="dxa"/>
            <w:vMerge w:val="restart"/>
          </w:tcPr>
          <w:p w14:paraId="4A509ADD" w14:textId="77777777" w:rsidR="00C13451" w:rsidRDefault="007D2AD3">
            <w:pPr>
              <w:pStyle w:val="TableParagraph"/>
              <w:numPr>
                <w:ilvl w:val="0"/>
                <w:numId w:val="35"/>
              </w:numPr>
              <w:tabs>
                <w:tab w:val="left" w:pos="650"/>
                <w:tab w:val="left" w:pos="651"/>
              </w:tabs>
              <w:spacing w:before="41"/>
              <w:ind w:left="650"/>
              <w:rPr>
                <w:sz w:val="20"/>
              </w:rPr>
            </w:pPr>
            <w:r>
              <w:rPr>
                <w:sz w:val="20"/>
              </w:rPr>
              <w:t>how to develop self-worth and</w:t>
            </w:r>
            <w:r>
              <w:rPr>
                <w:spacing w:val="-15"/>
                <w:sz w:val="20"/>
              </w:rPr>
              <w:t xml:space="preserve"> </w:t>
            </w:r>
            <w:r>
              <w:rPr>
                <w:sz w:val="20"/>
              </w:rPr>
              <w:t>self-efficacy</w:t>
            </w:r>
          </w:p>
          <w:p w14:paraId="1151E389" w14:textId="77777777" w:rsidR="00C13451" w:rsidRDefault="007D2AD3">
            <w:pPr>
              <w:pStyle w:val="TableParagraph"/>
              <w:numPr>
                <w:ilvl w:val="0"/>
                <w:numId w:val="35"/>
              </w:numPr>
              <w:tabs>
                <w:tab w:val="left" w:pos="650"/>
                <w:tab w:val="left" w:pos="651"/>
              </w:tabs>
              <w:spacing w:before="112" w:line="280" w:lineRule="auto"/>
              <w:ind w:right="480" w:hanging="511"/>
              <w:rPr>
                <w:sz w:val="20"/>
              </w:rPr>
            </w:pPr>
            <w:r>
              <w:rPr>
                <w:sz w:val="20"/>
              </w:rPr>
              <w:t>about</w:t>
            </w:r>
            <w:r>
              <w:rPr>
                <w:spacing w:val="-7"/>
                <w:sz w:val="20"/>
              </w:rPr>
              <w:t xml:space="preserve"> </w:t>
            </w:r>
            <w:r>
              <w:rPr>
                <w:sz w:val="20"/>
              </w:rPr>
              <w:t>qualities</w:t>
            </w:r>
            <w:r>
              <w:rPr>
                <w:spacing w:val="-7"/>
                <w:sz w:val="20"/>
              </w:rPr>
              <w:t xml:space="preserve"> </w:t>
            </w:r>
            <w:r>
              <w:rPr>
                <w:sz w:val="20"/>
              </w:rPr>
              <w:t>and</w:t>
            </w:r>
            <w:r>
              <w:rPr>
                <w:spacing w:val="-6"/>
                <w:sz w:val="20"/>
              </w:rPr>
              <w:t xml:space="preserve"> </w:t>
            </w:r>
            <w:r>
              <w:rPr>
                <w:sz w:val="20"/>
              </w:rPr>
              <w:t>behaviours</w:t>
            </w:r>
            <w:r>
              <w:rPr>
                <w:spacing w:val="-7"/>
                <w:sz w:val="20"/>
              </w:rPr>
              <w:t xml:space="preserve"> </w:t>
            </w:r>
            <w:r>
              <w:rPr>
                <w:sz w:val="20"/>
              </w:rPr>
              <w:t>relating</w:t>
            </w:r>
            <w:r>
              <w:rPr>
                <w:spacing w:val="-6"/>
                <w:sz w:val="20"/>
              </w:rPr>
              <w:t xml:space="preserve"> </w:t>
            </w:r>
            <w:r>
              <w:rPr>
                <w:sz w:val="20"/>
              </w:rPr>
              <w:t>to</w:t>
            </w:r>
            <w:r>
              <w:rPr>
                <w:spacing w:val="-7"/>
                <w:sz w:val="20"/>
              </w:rPr>
              <w:t xml:space="preserve"> </w:t>
            </w:r>
            <w:r>
              <w:rPr>
                <w:sz w:val="20"/>
              </w:rPr>
              <w:t>different</w:t>
            </w:r>
            <w:r>
              <w:rPr>
                <w:spacing w:val="-7"/>
                <w:sz w:val="20"/>
              </w:rPr>
              <w:t xml:space="preserve"> </w:t>
            </w:r>
            <w:r>
              <w:rPr>
                <w:sz w:val="20"/>
              </w:rPr>
              <w:t>types</w:t>
            </w:r>
            <w:r>
              <w:rPr>
                <w:spacing w:val="-6"/>
                <w:sz w:val="20"/>
              </w:rPr>
              <w:t xml:space="preserve"> </w:t>
            </w:r>
            <w:r>
              <w:rPr>
                <w:sz w:val="20"/>
              </w:rPr>
              <w:t>of positive</w:t>
            </w:r>
            <w:r>
              <w:rPr>
                <w:spacing w:val="-2"/>
                <w:sz w:val="20"/>
              </w:rPr>
              <w:t xml:space="preserve"> </w:t>
            </w:r>
            <w:r>
              <w:rPr>
                <w:sz w:val="20"/>
              </w:rPr>
              <w:t>relationships</w:t>
            </w:r>
          </w:p>
          <w:p w14:paraId="0D92AAAE" w14:textId="77777777" w:rsidR="00C13451" w:rsidRDefault="007D2AD3">
            <w:pPr>
              <w:pStyle w:val="TableParagraph"/>
              <w:numPr>
                <w:ilvl w:val="0"/>
                <w:numId w:val="35"/>
              </w:numPr>
              <w:tabs>
                <w:tab w:val="left" w:pos="651"/>
                <w:tab w:val="left" w:pos="652"/>
              </w:tabs>
              <w:spacing w:before="71"/>
              <w:ind w:hanging="511"/>
              <w:rPr>
                <w:sz w:val="20"/>
              </w:rPr>
            </w:pPr>
            <w:r>
              <w:rPr>
                <w:sz w:val="20"/>
              </w:rPr>
              <w:t>how to recognise unhealthy</w:t>
            </w:r>
            <w:r>
              <w:rPr>
                <w:spacing w:val="-16"/>
                <w:sz w:val="20"/>
              </w:rPr>
              <w:t xml:space="preserve"> </w:t>
            </w:r>
            <w:r>
              <w:rPr>
                <w:sz w:val="20"/>
              </w:rPr>
              <w:t>relationships</w:t>
            </w:r>
          </w:p>
          <w:p w14:paraId="4EAA999F" w14:textId="77777777" w:rsidR="00C13451" w:rsidRDefault="007D2AD3">
            <w:pPr>
              <w:pStyle w:val="TableParagraph"/>
              <w:numPr>
                <w:ilvl w:val="0"/>
                <w:numId w:val="35"/>
              </w:numPr>
              <w:tabs>
                <w:tab w:val="left" w:pos="651"/>
                <w:tab w:val="left" w:pos="652"/>
              </w:tabs>
              <w:spacing w:before="112"/>
              <w:ind w:hanging="511"/>
              <w:rPr>
                <w:sz w:val="20"/>
              </w:rPr>
            </w:pPr>
            <w:r>
              <w:rPr>
                <w:sz w:val="20"/>
              </w:rPr>
              <w:t>how to recognise and challenge media</w:t>
            </w:r>
            <w:r>
              <w:rPr>
                <w:spacing w:val="-19"/>
                <w:sz w:val="20"/>
              </w:rPr>
              <w:t xml:space="preserve"> </w:t>
            </w:r>
            <w:r>
              <w:rPr>
                <w:sz w:val="20"/>
              </w:rPr>
              <w:t>stereotypes</w:t>
            </w:r>
          </w:p>
          <w:p w14:paraId="01D43C63" w14:textId="77777777" w:rsidR="00C13451" w:rsidRDefault="007D2AD3">
            <w:pPr>
              <w:pStyle w:val="TableParagraph"/>
              <w:numPr>
                <w:ilvl w:val="0"/>
                <w:numId w:val="35"/>
              </w:numPr>
              <w:tabs>
                <w:tab w:val="left" w:pos="651"/>
                <w:tab w:val="left" w:pos="652"/>
              </w:tabs>
              <w:spacing w:before="112"/>
              <w:ind w:hanging="511"/>
              <w:rPr>
                <w:sz w:val="20"/>
              </w:rPr>
            </w:pPr>
            <w:r>
              <w:rPr>
                <w:sz w:val="20"/>
              </w:rPr>
              <w:t>how to evaluate expectations for romantic</w:t>
            </w:r>
            <w:r>
              <w:rPr>
                <w:spacing w:val="-25"/>
                <w:sz w:val="20"/>
              </w:rPr>
              <w:t xml:space="preserve"> </w:t>
            </w:r>
            <w:r>
              <w:rPr>
                <w:sz w:val="20"/>
              </w:rPr>
              <w:t>relationships</w:t>
            </w:r>
          </w:p>
          <w:p w14:paraId="461D4A5A" w14:textId="77777777" w:rsidR="00C13451" w:rsidRDefault="007D2AD3">
            <w:pPr>
              <w:pStyle w:val="TableParagraph"/>
              <w:numPr>
                <w:ilvl w:val="0"/>
                <w:numId w:val="35"/>
              </w:numPr>
              <w:tabs>
                <w:tab w:val="left" w:pos="651"/>
                <w:tab w:val="left" w:pos="652"/>
              </w:tabs>
              <w:spacing w:before="112"/>
              <w:ind w:hanging="511"/>
              <w:rPr>
                <w:sz w:val="20"/>
              </w:rPr>
            </w:pPr>
            <w:r>
              <w:rPr>
                <w:sz w:val="20"/>
              </w:rPr>
              <w:t>about consent, and how to seek and assertively</w:t>
            </w:r>
            <w:r>
              <w:rPr>
                <w:spacing w:val="-23"/>
                <w:sz w:val="20"/>
              </w:rPr>
              <w:t xml:space="preserve"> </w:t>
            </w:r>
            <w:r>
              <w:rPr>
                <w:sz w:val="20"/>
              </w:rPr>
              <w:t>communicate</w:t>
            </w:r>
          </w:p>
          <w:p w14:paraId="6CBA34DD" w14:textId="77777777" w:rsidR="00C13451" w:rsidRDefault="007D2AD3">
            <w:pPr>
              <w:pStyle w:val="TableParagraph"/>
              <w:spacing w:before="40"/>
              <w:ind w:left="652"/>
              <w:rPr>
                <w:sz w:val="20"/>
              </w:rPr>
            </w:pPr>
            <w:r>
              <w:rPr>
                <w:sz w:val="20"/>
              </w:rPr>
              <w:t>consent</w:t>
            </w:r>
          </w:p>
        </w:tc>
        <w:tc>
          <w:tcPr>
            <w:tcW w:w="4567" w:type="dxa"/>
            <w:tcBorders>
              <w:bottom w:val="nil"/>
            </w:tcBorders>
          </w:tcPr>
          <w:p w14:paraId="3E8AEEC8" w14:textId="77777777" w:rsidR="00C13451" w:rsidRDefault="00C13451">
            <w:pPr>
              <w:pStyle w:val="TableParagraph"/>
              <w:spacing w:before="41"/>
              <w:ind w:left="85"/>
              <w:rPr>
                <w:sz w:val="20"/>
              </w:rPr>
            </w:pPr>
          </w:p>
        </w:tc>
      </w:tr>
      <w:tr w:rsidR="00C13451" w14:paraId="14C2FCA0" w14:textId="77777777">
        <w:trPr>
          <w:trHeight w:val="970"/>
        </w:trPr>
        <w:tc>
          <w:tcPr>
            <w:tcW w:w="1710" w:type="dxa"/>
            <w:tcBorders>
              <w:top w:val="nil"/>
              <w:bottom w:val="nil"/>
            </w:tcBorders>
          </w:tcPr>
          <w:p w14:paraId="13BC00C7" w14:textId="77777777" w:rsidR="00C13451" w:rsidRDefault="007D2AD3">
            <w:pPr>
              <w:pStyle w:val="TableParagraph"/>
              <w:spacing w:before="73"/>
              <w:ind w:left="113"/>
              <w:rPr>
                <w:rFonts w:ascii="Lato"/>
                <w:sz w:val="20"/>
              </w:rPr>
            </w:pPr>
            <w:r>
              <w:rPr>
                <w:rFonts w:ascii="Lato"/>
                <w:sz w:val="20"/>
              </w:rPr>
              <w:t>Relationships</w:t>
            </w:r>
          </w:p>
        </w:tc>
        <w:tc>
          <w:tcPr>
            <w:tcW w:w="3747" w:type="dxa"/>
            <w:tcBorders>
              <w:top w:val="nil"/>
              <w:bottom w:val="nil"/>
            </w:tcBorders>
            <w:shd w:val="clear" w:color="auto" w:fill="F4D4C4"/>
          </w:tcPr>
          <w:p w14:paraId="2E768ADD" w14:textId="77777777" w:rsidR="00C13451" w:rsidRDefault="007D2AD3">
            <w:pPr>
              <w:pStyle w:val="TableParagraph"/>
              <w:spacing w:before="38" w:line="319" w:lineRule="auto"/>
              <w:ind w:left="84"/>
              <w:rPr>
                <w:rFonts w:ascii="Lato"/>
                <w:sz w:val="20"/>
              </w:rPr>
            </w:pPr>
            <w:r>
              <w:rPr>
                <w:rFonts w:ascii="Lato"/>
                <w:sz w:val="20"/>
              </w:rPr>
              <w:t>Self-worth, romance and friendships (including online) and relationship</w:t>
            </w:r>
          </w:p>
          <w:p w14:paraId="14BA1F72" w14:textId="77777777" w:rsidR="00C13451" w:rsidRDefault="007D2AD3">
            <w:pPr>
              <w:pStyle w:val="TableParagraph"/>
              <w:spacing w:before="1"/>
              <w:ind w:left="84"/>
              <w:rPr>
                <w:rFonts w:ascii="Lato"/>
                <w:sz w:val="20"/>
              </w:rPr>
            </w:pPr>
            <w:r>
              <w:rPr>
                <w:rFonts w:ascii="Lato"/>
                <w:sz w:val="20"/>
              </w:rPr>
              <w:t>boundaries</w:t>
            </w:r>
          </w:p>
        </w:tc>
        <w:tc>
          <w:tcPr>
            <w:tcW w:w="6236" w:type="dxa"/>
            <w:vMerge/>
            <w:tcBorders>
              <w:top w:val="nil"/>
            </w:tcBorders>
          </w:tcPr>
          <w:p w14:paraId="4355261D" w14:textId="77777777" w:rsidR="00C13451" w:rsidRDefault="00C13451">
            <w:pPr>
              <w:rPr>
                <w:sz w:val="2"/>
                <w:szCs w:val="2"/>
              </w:rPr>
            </w:pPr>
          </w:p>
        </w:tc>
        <w:tc>
          <w:tcPr>
            <w:tcW w:w="4567" w:type="dxa"/>
            <w:tcBorders>
              <w:top w:val="nil"/>
              <w:bottom w:val="nil"/>
            </w:tcBorders>
          </w:tcPr>
          <w:p w14:paraId="34A40E3D" w14:textId="77777777" w:rsidR="00C13451" w:rsidRDefault="00C13451">
            <w:pPr>
              <w:pStyle w:val="TableParagraph"/>
              <w:spacing w:before="144" w:line="391" w:lineRule="auto"/>
              <w:ind w:left="85"/>
              <w:rPr>
                <w:sz w:val="20"/>
              </w:rPr>
            </w:pPr>
          </w:p>
        </w:tc>
      </w:tr>
      <w:tr w:rsidR="00C13451" w14:paraId="3403EE32" w14:textId="77777777">
        <w:trPr>
          <w:trHeight w:val="311"/>
        </w:trPr>
        <w:tc>
          <w:tcPr>
            <w:tcW w:w="1710" w:type="dxa"/>
            <w:tcBorders>
              <w:top w:val="nil"/>
              <w:bottom w:val="nil"/>
            </w:tcBorders>
          </w:tcPr>
          <w:p w14:paraId="17623E06"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2EF232FD" w14:textId="77777777" w:rsidR="00C13451" w:rsidRDefault="00C13451">
            <w:pPr>
              <w:pStyle w:val="TableParagraph"/>
              <w:rPr>
                <w:rFonts w:ascii="Times New Roman"/>
                <w:sz w:val="20"/>
              </w:rPr>
            </w:pPr>
          </w:p>
        </w:tc>
        <w:tc>
          <w:tcPr>
            <w:tcW w:w="6236" w:type="dxa"/>
            <w:vMerge/>
            <w:tcBorders>
              <w:top w:val="nil"/>
            </w:tcBorders>
          </w:tcPr>
          <w:p w14:paraId="1C9AE057" w14:textId="77777777" w:rsidR="00C13451" w:rsidRDefault="00C13451">
            <w:pPr>
              <w:rPr>
                <w:sz w:val="2"/>
                <w:szCs w:val="2"/>
              </w:rPr>
            </w:pPr>
          </w:p>
        </w:tc>
        <w:tc>
          <w:tcPr>
            <w:tcW w:w="4567" w:type="dxa"/>
            <w:tcBorders>
              <w:top w:val="nil"/>
              <w:bottom w:val="nil"/>
            </w:tcBorders>
          </w:tcPr>
          <w:p w14:paraId="7C9D2791" w14:textId="77777777" w:rsidR="00C13451" w:rsidRDefault="00C13451">
            <w:pPr>
              <w:pStyle w:val="TableParagraph"/>
              <w:spacing w:before="48"/>
              <w:ind w:left="85"/>
              <w:rPr>
                <w:sz w:val="20"/>
              </w:rPr>
            </w:pPr>
          </w:p>
        </w:tc>
      </w:tr>
      <w:tr w:rsidR="00C13451" w14:paraId="13AC222E" w14:textId="77777777">
        <w:trPr>
          <w:trHeight w:val="643"/>
        </w:trPr>
        <w:tc>
          <w:tcPr>
            <w:tcW w:w="1710" w:type="dxa"/>
            <w:tcBorders>
              <w:top w:val="nil"/>
              <w:bottom w:val="nil"/>
            </w:tcBorders>
          </w:tcPr>
          <w:p w14:paraId="15D5CC35"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4607D124" w14:textId="77777777" w:rsidR="00C13451" w:rsidRPr="00710FC1" w:rsidRDefault="007D2AD3">
            <w:pPr>
              <w:pStyle w:val="TableParagraph"/>
              <w:spacing w:before="18"/>
              <w:ind w:left="84"/>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H1, R2, R9, R11, R13, R14,</w:t>
            </w:r>
          </w:p>
          <w:p w14:paraId="34EF1B49" w14:textId="77777777" w:rsidR="00C13451" w:rsidRDefault="007D2AD3">
            <w:pPr>
              <w:pStyle w:val="TableParagraph"/>
              <w:spacing w:before="80"/>
              <w:ind w:left="84"/>
              <w:rPr>
                <w:rFonts w:ascii="Lato"/>
                <w:sz w:val="20"/>
              </w:rPr>
            </w:pPr>
            <w:r>
              <w:rPr>
                <w:rFonts w:ascii="Lato"/>
                <w:sz w:val="20"/>
              </w:rPr>
              <w:t>R16, R24</w:t>
            </w:r>
          </w:p>
        </w:tc>
        <w:tc>
          <w:tcPr>
            <w:tcW w:w="6236" w:type="dxa"/>
            <w:vMerge/>
            <w:tcBorders>
              <w:top w:val="nil"/>
            </w:tcBorders>
          </w:tcPr>
          <w:p w14:paraId="53F684C1" w14:textId="77777777" w:rsidR="00C13451" w:rsidRDefault="00C13451">
            <w:pPr>
              <w:rPr>
                <w:sz w:val="2"/>
                <w:szCs w:val="2"/>
              </w:rPr>
            </w:pPr>
          </w:p>
        </w:tc>
        <w:tc>
          <w:tcPr>
            <w:tcW w:w="4567" w:type="dxa"/>
            <w:tcBorders>
              <w:top w:val="nil"/>
              <w:bottom w:val="nil"/>
            </w:tcBorders>
          </w:tcPr>
          <w:p w14:paraId="334FB3A9" w14:textId="77777777" w:rsidR="00C13451" w:rsidRDefault="00C13451">
            <w:pPr>
              <w:pStyle w:val="TableParagraph"/>
              <w:spacing w:before="1"/>
              <w:ind w:left="85"/>
              <w:rPr>
                <w:sz w:val="20"/>
              </w:rPr>
            </w:pPr>
          </w:p>
        </w:tc>
      </w:tr>
      <w:tr w:rsidR="00C13451" w14:paraId="1EA7641A" w14:textId="77777777">
        <w:trPr>
          <w:trHeight w:val="373"/>
        </w:trPr>
        <w:tc>
          <w:tcPr>
            <w:tcW w:w="1710" w:type="dxa"/>
            <w:tcBorders>
              <w:top w:val="nil"/>
              <w:bottom w:val="nil"/>
            </w:tcBorders>
          </w:tcPr>
          <w:p w14:paraId="4DA7F2A3"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3F142C55" w14:textId="77777777" w:rsidR="00C13451" w:rsidRDefault="00C13451">
            <w:pPr>
              <w:pStyle w:val="TableParagraph"/>
              <w:rPr>
                <w:rFonts w:ascii="Times New Roman"/>
                <w:sz w:val="20"/>
              </w:rPr>
            </w:pPr>
          </w:p>
        </w:tc>
        <w:tc>
          <w:tcPr>
            <w:tcW w:w="6236" w:type="dxa"/>
            <w:vMerge/>
            <w:tcBorders>
              <w:top w:val="nil"/>
            </w:tcBorders>
          </w:tcPr>
          <w:p w14:paraId="03F59FE9" w14:textId="77777777" w:rsidR="00C13451" w:rsidRDefault="00C13451">
            <w:pPr>
              <w:rPr>
                <w:sz w:val="2"/>
                <w:szCs w:val="2"/>
              </w:rPr>
            </w:pPr>
          </w:p>
        </w:tc>
        <w:tc>
          <w:tcPr>
            <w:tcW w:w="4567" w:type="dxa"/>
            <w:tcBorders>
              <w:top w:val="nil"/>
              <w:bottom w:val="nil"/>
            </w:tcBorders>
          </w:tcPr>
          <w:p w14:paraId="010457C2" w14:textId="77777777" w:rsidR="00C13451" w:rsidRDefault="00C13451">
            <w:pPr>
              <w:pStyle w:val="TableParagraph"/>
              <w:spacing w:before="61"/>
              <w:ind w:left="85"/>
              <w:rPr>
                <w:sz w:val="20"/>
              </w:rPr>
            </w:pPr>
          </w:p>
        </w:tc>
      </w:tr>
      <w:tr w:rsidR="00C13451" w14:paraId="1E64F818" w14:textId="77777777">
        <w:trPr>
          <w:trHeight w:val="432"/>
        </w:trPr>
        <w:tc>
          <w:tcPr>
            <w:tcW w:w="1710" w:type="dxa"/>
            <w:tcBorders>
              <w:top w:val="nil"/>
              <w:bottom w:val="nil"/>
            </w:tcBorders>
          </w:tcPr>
          <w:p w14:paraId="16B7FCE3"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2B6D3B5D" w14:textId="77777777" w:rsidR="00C13451" w:rsidRDefault="00C13451">
            <w:pPr>
              <w:pStyle w:val="TableParagraph"/>
              <w:rPr>
                <w:rFonts w:ascii="Times New Roman"/>
                <w:sz w:val="20"/>
              </w:rPr>
            </w:pPr>
          </w:p>
        </w:tc>
        <w:tc>
          <w:tcPr>
            <w:tcW w:w="6236" w:type="dxa"/>
            <w:vMerge/>
            <w:tcBorders>
              <w:top w:val="nil"/>
            </w:tcBorders>
          </w:tcPr>
          <w:p w14:paraId="188B2508" w14:textId="77777777" w:rsidR="00C13451" w:rsidRDefault="00C13451">
            <w:pPr>
              <w:rPr>
                <w:sz w:val="2"/>
                <w:szCs w:val="2"/>
              </w:rPr>
            </w:pPr>
          </w:p>
        </w:tc>
        <w:tc>
          <w:tcPr>
            <w:tcW w:w="4567" w:type="dxa"/>
            <w:tcBorders>
              <w:top w:val="nil"/>
              <w:bottom w:val="nil"/>
            </w:tcBorders>
          </w:tcPr>
          <w:p w14:paraId="2D18759E" w14:textId="77777777" w:rsidR="00C13451" w:rsidRDefault="00C13451">
            <w:pPr>
              <w:pStyle w:val="TableParagraph"/>
              <w:spacing w:before="68"/>
              <w:ind w:left="85"/>
              <w:rPr>
                <w:sz w:val="20"/>
              </w:rPr>
            </w:pPr>
          </w:p>
        </w:tc>
      </w:tr>
      <w:tr w:rsidR="00C13451" w14:paraId="57537F13" w14:textId="77777777">
        <w:trPr>
          <w:trHeight w:val="399"/>
        </w:trPr>
        <w:tc>
          <w:tcPr>
            <w:tcW w:w="1710" w:type="dxa"/>
            <w:tcBorders>
              <w:top w:val="nil"/>
            </w:tcBorders>
          </w:tcPr>
          <w:p w14:paraId="228E69B4" w14:textId="77777777" w:rsidR="00C13451" w:rsidRDefault="00C13451">
            <w:pPr>
              <w:pStyle w:val="TableParagraph"/>
              <w:rPr>
                <w:rFonts w:ascii="Times New Roman"/>
                <w:sz w:val="20"/>
              </w:rPr>
            </w:pPr>
          </w:p>
        </w:tc>
        <w:tc>
          <w:tcPr>
            <w:tcW w:w="3747" w:type="dxa"/>
            <w:tcBorders>
              <w:top w:val="nil"/>
            </w:tcBorders>
            <w:shd w:val="clear" w:color="auto" w:fill="F4D4C4"/>
          </w:tcPr>
          <w:p w14:paraId="4C79EA54" w14:textId="77777777" w:rsidR="00C13451" w:rsidRDefault="00C13451">
            <w:pPr>
              <w:pStyle w:val="TableParagraph"/>
              <w:rPr>
                <w:rFonts w:ascii="Times New Roman"/>
                <w:sz w:val="20"/>
              </w:rPr>
            </w:pPr>
          </w:p>
        </w:tc>
        <w:tc>
          <w:tcPr>
            <w:tcW w:w="6236" w:type="dxa"/>
            <w:vMerge/>
            <w:tcBorders>
              <w:top w:val="nil"/>
            </w:tcBorders>
          </w:tcPr>
          <w:p w14:paraId="7C1F8918" w14:textId="77777777" w:rsidR="00C13451" w:rsidRDefault="00C13451">
            <w:pPr>
              <w:rPr>
                <w:sz w:val="2"/>
                <w:szCs w:val="2"/>
              </w:rPr>
            </w:pPr>
          </w:p>
        </w:tc>
        <w:tc>
          <w:tcPr>
            <w:tcW w:w="4567" w:type="dxa"/>
            <w:tcBorders>
              <w:top w:val="nil"/>
            </w:tcBorders>
          </w:tcPr>
          <w:p w14:paraId="60DB4784" w14:textId="77777777" w:rsidR="00C13451" w:rsidRDefault="00C13451">
            <w:pPr>
              <w:pStyle w:val="TableParagraph"/>
              <w:spacing w:before="120"/>
              <w:ind w:left="85"/>
              <w:rPr>
                <w:sz w:val="20"/>
              </w:rPr>
            </w:pPr>
          </w:p>
        </w:tc>
      </w:tr>
      <w:tr w:rsidR="00C13451" w14:paraId="77EE861B" w14:textId="77777777">
        <w:trPr>
          <w:trHeight w:val="368"/>
        </w:trPr>
        <w:tc>
          <w:tcPr>
            <w:tcW w:w="1710" w:type="dxa"/>
            <w:tcBorders>
              <w:bottom w:val="nil"/>
            </w:tcBorders>
          </w:tcPr>
          <w:p w14:paraId="393ED9DD" w14:textId="77777777" w:rsidR="00C13451" w:rsidRDefault="007D2AD3">
            <w:pPr>
              <w:pStyle w:val="TableParagraph"/>
              <w:spacing w:before="39"/>
              <w:ind w:left="113"/>
              <w:rPr>
                <w:rFonts w:ascii="Open Sans SemiBold"/>
                <w:b/>
              </w:rPr>
            </w:pPr>
            <w:r>
              <w:rPr>
                <w:rFonts w:ascii="Open Sans SemiBold"/>
                <w:b/>
              </w:rPr>
              <w:t>Summer 2</w:t>
            </w:r>
          </w:p>
        </w:tc>
        <w:tc>
          <w:tcPr>
            <w:tcW w:w="3747" w:type="dxa"/>
            <w:tcBorders>
              <w:bottom w:val="nil"/>
            </w:tcBorders>
            <w:shd w:val="clear" w:color="auto" w:fill="C4E3F4"/>
          </w:tcPr>
          <w:p w14:paraId="3B38C495" w14:textId="77777777" w:rsidR="00C13451" w:rsidRDefault="007D2AD3">
            <w:pPr>
              <w:pStyle w:val="TableParagraph"/>
              <w:spacing w:before="41"/>
              <w:ind w:left="84"/>
              <w:rPr>
                <w:rFonts w:ascii="Lato"/>
                <w:b/>
                <w:sz w:val="20"/>
              </w:rPr>
            </w:pPr>
            <w:r>
              <w:rPr>
                <w:rFonts w:ascii="Lato"/>
                <w:b/>
                <w:sz w:val="20"/>
              </w:rPr>
              <w:t>Financial decision making</w:t>
            </w:r>
          </w:p>
        </w:tc>
        <w:tc>
          <w:tcPr>
            <w:tcW w:w="6236" w:type="dxa"/>
            <w:tcBorders>
              <w:bottom w:val="nil"/>
            </w:tcBorders>
          </w:tcPr>
          <w:p w14:paraId="0BDA650B" w14:textId="77777777" w:rsidR="00C13451" w:rsidRDefault="007D2AD3">
            <w:pPr>
              <w:pStyle w:val="TableParagraph"/>
              <w:numPr>
                <w:ilvl w:val="0"/>
                <w:numId w:val="34"/>
              </w:numPr>
              <w:tabs>
                <w:tab w:val="left" w:pos="650"/>
                <w:tab w:val="left" w:pos="651"/>
              </w:tabs>
              <w:spacing w:before="41"/>
              <w:rPr>
                <w:sz w:val="20"/>
              </w:rPr>
            </w:pPr>
            <w:r>
              <w:rPr>
                <w:sz w:val="20"/>
              </w:rPr>
              <w:t>how to make safe financial</w:t>
            </w:r>
            <w:r>
              <w:rPr>
                <w:spacing w:val="-13"/>
                <w:sz w:val="20"/>
              </w:rPr>
              <w:t xml:space="preserve"> </w:t>
            </w:r>
            <w:r>
              <w:rPr>
                <w:sz w:val="20"/>
              </w:rPr>
              <w:t>choices</w:t>
            </w:r>
          </w:p>
        </w:tc>
        <w:tc>
          <w:tcPr>
            <w:tcW w:w="4567" w:type="dxa"/>
            <w:tcBorders>
              <w:bottom w:val="nil"/>
            </w:tcBorders>
          </w:tcPr>
          <w:p w14:paraId="54631376" w14:textId="77777777" w:rsidR="00C13451" w:rsidRDefault="00C13451">
            <w:pPr>
              <w:pStyle w:val="TableParagraph"/>
              <w:spacing w:before="41"/>
              <w:ind w:left="85"/>
              <w:rPr>
                <w:sz w:val="20"/>
              </w:rPr>
            </w:pPr>
          </w:p>
        </w:tc>
      </w:tr>
      <w:tr w:rsidR="00C13451" w14:paraId="29C546A0" w14:textId="77777777">
        <w:trPr>
          <w:trHeight w:val="694"/>
        </w:trPr>
        <w:tc>
          <w:tcPr>
            <w:tcW w:w="1710" w:type="dxa"/>
            <w:tcBorders>
              <w:top w:val="nil"/>
              <w:bottom w:val="nil"/>
            </w:tcBorders>
          </w:tcPr>
          <w:p w14:paraId="149BBDC3" w14:textId="77777777" w:rsidR="00C13451" w:rsidRDefault="007D2AD3">
            <w:pPr>
              <w:pStyle w:val="TableParagraph"/>
              <w:spacing w:before="16" w:line="320" w:lineRule="atLeast"/>
              <w:ind w:left="113" w:right="498"/>
              <w:rPr>
                <w:rFonts w:ascii="Lato"/>
                <w:sz w:val="20"/>
              </w:rPr>
            </w:pPr>
            <w:r>
              <w:rPr>
                <w:rFonts w:ascii="Lato"/>
                <w:sz w:val="20"/>
              </w:rPr>
              <w:t>Living in the wider world</w:t>
            </w:r>
          </w:p>
        </w:tc>
        <w:tc>
          <w:tcPr>
            <w:tcW w:w="3747" w:type="dxa"/>
            <w:tcBorders>
              <w:top w:val="nil"/>
              <w:bottom w:val="nil"/>
            </w:tcBorders>
            <w:shd w:val="clear" w:color="auto" w:fill="C4E3F4"/>
          </w:tcPr>
          <w:p w14:paraId="35CB905F" w14:textId="77777777" w:rsidR="00C13451" w:rsidRDefault="007D2AD3">
            <w:pPr>
              <w:pStyle w:val="TableParagraph"/>
              <w:spacing w:before="2" w:line="320" w:lineRule="exact"/>
              <w:ind w:left="84" w:right="116"/>
              <w:rPr>
                <w:rFonts w:ascii="Lato"/>
                <w:sz w:val="20"/>
              </w:rPr>
            </w:pPr>
            <w:r>
              <w:rPr>
                <w:rFonts w:ascii="Lato"/>
                <w:sz w:val="20"/>
              </w:rPr>
              <w:t>Saving, borrowing, budgeting and making financial choices</w:t>
            </w:r>
          </w:p>
        </w:tc>
        <w:tc>
          <w:tcPr>
            <w:tcW w:w="6236" w:type="dxa"/>
            <w:tcBorders>
              <w:top w:val="nil"/>
              <w:bottom w:val="nil"/>
            </w:tcBorders>
          </w:tcPr>
          <w:p w14:paraId="5D6E5EA2" w14:textId="77777777" w:rsidR="00C13451" w:rsidRDefault="007D2AD3">
            <w:pPr>
              <w:pStyle w:val="TableParagraph"/>
              <w:numPr>
                <w:ilvl w:val="0"/>
                <w:numId w:val="33"/>
              </w:numPr>
              <w:tabs>
                <w:tab w:val="left" w:pos="650"/>
                <w:tab w:val="left" w:pos="651"/>
              </w:tabs>
              <w:spacing w:before="25"/>
              <w:rPr>
                <w:sz w:val="20"/>
              </w:rPr>
            </w:pPr>
            <w:r>
              <w:rPr>
                <w:sz w:val="20"/>
              </w:rPr>
              <w:t>about ethical and unethical business practices and</w:t>
            </w:r>
            <w:r>
              <w:rPr>
                <w:spacing w:val="-21"/>
                <w:sz w:val="20"/>
              </w:rPr>
              <w:t xml:space="preserve"> </w:t>
            </w:r>
            <w:r>
              <w:rPr>
                <w:sz w:val="20"/>
              </w:rPr>
              <w:t>consumerism</w:t>
            </w:r>
          </w:p>
          <w:p w14:paraId="6E3149AF" w14:textId="77777777" w:rsidR="00C13451" w:rsidRDefault="007D2AD3">
            <w:pPr>
              <w:pStyle w:val="TableParagraph"/>
              <w:numPr>
                <w:ilvl w:val="0"/>
                <w:numId w:val="33"/>
              </w:numPr>
              <w:tabs>
                <w:tab w:val="left" w:pos="650"/>
                <w:tab w:val="left" w:pos="651"/>
              </w:tabs>
              <w:spacing w:before="112"/>
              <w:rPr>
                <w:sz w:val="20"/>
              </w:rPr>
            </w:pPr>
            <w:r>
              <w:rPr>
                <w:sz w:val="20"/>
              </w:rPr>
              <w:t>about saving, spending and</w:t>
            </w:r>
            <w:r>
              <w:rPr>
                <w:spacing w:val="-5"/>
                <w:sz w:val="20"/>
              </w:rPr>
              <w:t xml:space="preserve"> </w:t>
            </w:r>
            <w:r>
              <w:rPr>
                <w:sz w:val="20"/>
              </w:rPr>
              <w:t>budgeting</w:t>
            </w:r>
          </w:p>
        </w:tc>
        <w:tc>
          <w:tcPr>
            <w:tcW w:w="4567" w:type="dxa"/>
            <w:tcBorders>
              <w:top w:val="nil"/>
              <w:bottom w:val="nil"/>
            </w:tcBorders>
          </w:tcPr>
          <w:p w14:paraId="73E4C0CC" w14:textId="77777777" w:rsidR="00C13451" w:rsidRDefault="00C13451">
            <w:pPr>
              <w:pStyle w:val="TableParagraph"/>
              <w:spacing w:before="167"/>
              <w:ind w:left="85"/>
              <w:rPr>
                <w:sz w:val="20"/>
              </w:rPr>
            </w:pPr>
          </w:p>
        </w:tc>
      </w:tr>
      <w:tr w:rsidR="00C13451" w14:paraId="1C2BFB09" w14:textId="77777777">
        <w:trPr>
          <w:trHeight w:val="303"/>
        </w:trPr>
        <w:tc>
          <w:tcPr>
            <w:tcW w:w="1710" w:type="dxa"/>
            <w:tcBorders>
              <w:top w:val="nil"/>
              <w:bottom w:val="nil"/>
            </w:tcBorders>
          </w:tcPr>
          <w:p w14:paraId="10332CFD" w14:textId="77777777" w:rsidR="00C13451" w:rsidRDefault="00C13451">
            <w:pPr>
              <w:pStyle w:val="TableParagraph"/>
              <w:rPr>
                <w:rFonts w:ascii="Times New Roman"/>
                <w:sz w:val="20"/>
              </w:rPr>
            </w:pPr>
          </w:p>
        </w:tc>
        <w:tc>
          <w:tcPr>
            <w:tcW w:w="3747" w:type="dxa"/>
            <w:tcBorders>
              <w:top w:val="nil"/>
              <w:bottom w:val="nil"/>
            </w:tcBorders>
            <w:shd w:val="clear" w:color="auto" w:fill="C4E3F4"/>
          </w:tcPr>
          <w:p w14:paraId="1651969E" w14:textId="77777777" w:rsidR="00C13451" w:rsidRDefault="00C13451">
            <w:pPr>
              <w:pStyle w:val="TableParagraph"/>
              <w:rPr>
                <w:rFonts w:ascii="Times New Roman"/>
                <w:sz w:val="20"/>
              </w:rPr>
            </w:pPr>
          </w:p>
        </w:tc>
        <w:tc>
          <w:tcPr>
            <w:tcW w:w="6236" w:type="dxa"/>
            <w:tcBorders>
              <w:top w:val="nil"/>
              <w:bottom w:val="nil"/>
            </w:tcBorders>
          </w:tcPr>
          <w:p w14:paraId="530BE16C" w14:textId="77777777" w:rsidR="00C13451" w:rsidRDefault="007D2AD3">
            <w:pPr>
              <w:pStyle w:val="TableParagraph"/>
              <w:numPr>
                <w:ilvl w:val="0"/>
                <w:numId w:val="32"/>
              </w:numPr>
              <w:tabs>
                <w:tab w:val="left" w:pos="650"/>
                <w:tab w:val="left" w:pos="651"/>
              </w:tabs>
              <w:spacing w:before="34"/>
              <w:rPr>
                <w:sz w:val="20"/>
              </w:rPr>
            </w:pPr>
            <w:r>
              <w:rPr>
                <w:sz w:val="20"/>
              </w:rPr>
              <w:t>how to manage risk-taking</w:t>
            </w:r>
            <w:r>
              <w:rPr>
                <w:spacing w:val="-10"/>
                <w:sz w:val="20"/>
              </w:rPr>
              <w:t xml:space="preserve"> </w:t>
            </w:r>
            <w:r>
              <w:rPr>
                <w:sz w:val="20"/>
              </w:rPr>
              <w:t>behaviour</w:t>
            </w:r>
          </w:p>
        </w:tc>
        <w:tc>
          <w:tcPr>
            <w:tcW w:w="4567" w:type="dxa"/>
            <w:tcBorders>
              <w:top w:val="nil"/>
              <w:bottom w:val="nil"/>
            </w:tcBorders>
          </w:tcPr>
          <w:p w14:paraId="09D3C4A7" w14:textId="77777777" w:rsidR="00C13451" w:rsidRDefault="00C13451">
            <w:pPr>
              <w:pStyle w:val="TableParagraph"/>
              <w:rPr>
                <w:rFonts w:ascii="Times New Roman"/>
                <w:sz w:val="20"/>
              </w:rPr>
            </w:pPr>
          </w:p>
        </w:tc>
      </w:tr>
      <w:tr w:rsidR="00C13451" w:rsidRPr="00710FC1" w14:paraId="1BC58D3E" w14:textId="77777777">
        <w:trPr>
          <w:trHeight w:val="489"/>
        </w:trPr>
        <w:tc>
          <w:tcPr>
            <w:tcW w:w="1710" w:type="dxa"/>
            <w:tcBorders>
              <w:top w:val="nil"/>
            </w:tcBorders>
          </w:tcPr>
          <w:p w14:paraId="5E4A3CDE" w14:textId="77777777" w:rsidR="00C13451" w:rsidRDefault="00C13451">
            <w:pPr>
              <w:pStyle w:val="TableParagraph"/>
              <w:rPr>
                <w:rFonts w:ascii="Times New Roman"/>
                <w:sz w:val="20"/>
              </w:rPr>
            </w:pPr>
          </w:p>
        </w:tc>
        <w:tc>
          <w:tcPr>
            <w:tcW w:w="3747" w:type="dxa"/>
            <w:tcBorders>
              <w:top w:val="nil"/>
            </w:tcBorders>
            <w:shd w:val="clear" w:color="auto" w:fill="C4E3F4"/>
          </w:tcPr>
          <w:p w14:paraId="610DFE1E" w14:textId="77777777" w:rsidR="00C13451" w:rsidRPr="00710FC1" w:rsidRDefault="007D2AD3">
            <w:pPr>
              <w:pStyle w:val="TableParagraph"/>
              <w:spacing w:before="25"/>
              <w:ind w:left="84"/>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H32, L15, L16, L17, L18</w:t>
            </w:r>
          </w:p>
        </w:tc>
        <w:tc>
          <w:tcPr>
            <w:tcW w:w="6236" w:type="dxa"/>
            <w:tcBorders>
              <w:top w:val="nil"/>
            </w:tcBorders>
          </w:tcPr>
          <w:p w14:paraId="70DAAD32" w14:textId="77777777" w:rsidR="00C13451" w:rsidRPr="00710FC1" w:rsidRDefault="00C13451">
            <w:pPr>
              <w:pStyle w:val="TableParagraph"/>
              <w:rPr>
                <w:rFonts w:ascii="Times New Roman"/>
                <w:sz w:val="20"/>
                <w:lang w:val="fr-FR"/>
              </w:rPr>
            </w:pPr>
          </w:p>
        </w:tc>
        <w:tc>
          <w:tcPr>
            <w:tcW w:w="4567" w:type="dxa"/>
            <w:tcBorders>
              <w:top w:val="nil"/>
            </w:tcBorders>
          </w:tcPr>
          <w:p w14:paraId="10335160" w14:textId="77777777" w:rsidR="00C13451" w:rsidRPr="00710FC1" w:rsidRDefault="00C13451">
            <w:pPr>
              <w:pStyle w:val="TableParagraph"/>
              <w:rPr>
                <w:rFonts w:ascii="Times New Roman"/>
                <w:sz w:val="20"/>
                <w:lang w:val="fr-FR"/>
              </w:rPr>
            </w:pPr>
          </w:p>
        </w:tc>
      </w:tr>
    </w:tbl>
    <w:p w14:paraId="04C8544D" w14:textId="77777777" w:rsidR="00C13451" w:rsidRPr="00710FC1" w:rsidRDefault="00C13451">
      <w:pPr>
        <w:rPr>
          <w:rFonts w:ascii="Times New Roman"/>
          <w:sz w:val="20"/>
          <w:lang w:val="fr-FR"/>
        </w:rPr>
        <w:sectPr w:rsidR="00C13451" w:rsidRPr="00710FC1">
          <w:pgSz w:w="16840" w:h="11910" w:orient="landscape"/>
          <w:pgMar w:top="28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639"/>
        <w:gridCol w:w="3798"/>
        <w:gridCol w:w="6236"/>
        <w:gridCol w:w="4587"/>
      </w:tblGrid>
      <w:tr w:rsidR="00C13451" w14:paraId="5E2E771F" w14:textId="77777777">
        <w:trPr>
          <w:trHeight w:val="580"/>
        </w:trPr>
        <w:tc>
          <w:tcPr>
            <w:tcW w:w="16260" w:type="dxa"/>
            <w:gridSpan w:val="4"/>
          </w:tcPr>
          <w:p w14:paraId="1456BA1C" w14:textId="77777777" w:rsidR="00C13451" w:rsidRPr="00A04AC5" w:rsidRDefault="007D2AD3">
            <w:pPr>
              <w:pStyle w:val="TableParagraph"/>
              <w:spacing w:before="91"/>
              <w:ind w:left="159"/>
              <w:rPr>
                <w:rFonts w:ascii="Gill Sans MT" w:hAnsi="Gill Sans MT"/>
                <w:b/>
                <w:sz w:val="34"/>
              </w:rPr>
            </w:pPr>
            <w:r w:rsidRPr="00A04AC5">
              <w:rPr>
                <w:rFonts w:ascii="Gill Sans MT" w:hAnsi="Gill Sans MT"/>
                <w:b/>
                <w:color w:val="95529B"/>
                <w:sz w:val="34"/>
              </w:rPr>
              <w:lastRenderedPageBreak/>
              <w:t xml:space="preserve">YEAR 8 — </w:t>
            </w:r>
            <w:r w:rsidRPr="00A04AC5">
              <w:rPr>
                <w:rFonts w:ascii="Gill Sans MT" w:hAnsi="Gill Sans MT"/>
                <w:b/>
                <w:sz w:val="34"/>
              </w:rPr>
              <w:t>MEDIUM-TERM OVERVIEW</w:t>
            </w:r>
          </w:p>
        </w:tc>
      </w:tr>
      <w:tr w:rsidR="00C13451" w14:paraId="1D78B968" w14:textId="77777777">
        <w:trPr>
          <w:trHeight w:val="999"/>
        </w:trPr>
        <w:tc>
          <w:tcPr>
            <w:tcW w:w="1639" w:type="dxa"/>
          </w:tcPr>
          <w:p w14:paraId="379CCDE2" w14:textId="77777777" w:rsidR="00C13451" w:rsidRDefault="00C13451">
            <w:pPr>
              <w:pStyle w:val="TableParagraph"/>
              <w:spacing w:before="9"/>
              <w:rPr>
                <w:rFonts w:ascii="Glacial Indifference"/>
                <w:sz w:val="28"/>
              </w:rPr>
            </w:pPr>
          </w:p>
          <w:p w14:paraId="159326FA" w14:textId="77777777" w:rsidR="00C13451" w:rsidRDefault="007D2AD3">
            <w:pPr>
              <w:pStyle w:val="TableParagraph"/>
              <w:ind w:left="314"/>
              <w:rPr>
                <w:rFonts w:ascii="Open Sans SemiBold"/>
                <w:b/>
              </w:rPr>
            </w:pPr>
            <w:r>
              <w:rPr>
                <w:rFonts w:ascii="Open Sans SemiBold"/>
                <w:b/>
              </w:rPr>
              <w:t>Half term</w:t>
            </w:r>
          </w:p>
        </w:tc>
        <w:tc>
          <w:tcPr>
            <w:tcW w:w="3798" w:type="dxa"/>
          </w:tcPr>
          <w:p w14:paraId="494B106C" w14:textId="77777777" w:rsidR="00C13451" w:rsidRDefault="00C13451">
            <w:pPr>
              <w:pStyle w:val="TableParagraph"/>
              <w:spacing w:before="9"/>
              <w:rPr>
                <w:rFonts w:ascii="Glacial Indifference"/>
                <w:sz w:val="28"/>
              </w:rPr>
            </w:pPr>
          </w:p>
          <w:p w14:paraId="5FC1E3A3" w14:textId="77777777" w:rsidR="00C13451" w:rsidRDefault="007D2AD3">
            <w:pPr>
              <w:pStyle w:val="TableParagraph"/>
              <w:ind w:left="1595" w:right="1585"/>
              <w:jc w:val="center"/>
              <w:rPr>
                <w:rFonts w:ascii="Open Sans SemiBold"/>
                <w:b/>
              </w:rPr>
            </w:pPr>
            <w:r>
              <w:rPr>
                <w:rFonts w:ascii="Open Sans SemiBold"/>
                <w:b/>
              </w:rPr>
              <w:t>Topic</w:t>
            </w:r>
          </w:p>
        </w:tc>
        <w:tc>
          <w:tcPr>
            <w:tcW w:w="6236" w:type="dxa"/>
          </w:tcPr>
          <w:p w14:paraId="2C46CD57" w14:textId="77777777" w:rsidR="00C13451" w:rsidRDefault="00C13451">
            <w:pPr>
              <w:pStyle w:val="TableParagraph"/>
              <w:spacing w:before="9"/>
              <w:rPr>
                <w:rFonts w:ascii="Glacial Indifference"/>
                <w:sz w:val="28"/>
              </w:rPr>
            </w:pPr>
          </w:p>
          <w:p w14:paraId="33405660" w14:textId="77777777" w:rsidR="00C13451" w:rsidRDefault="007D2AD3">
            <w:pPr>
              <w:pStyle w:val="TableParagraph"/>
              <w:ind w:left="1198"/>
              <w:rPr>
                <w:rFonts w:ascii="Open Sans SemiBold"/>
                <w:b/>
              </w:rPr>
            </w:pPr>
            <w:r>
              <w:rPr>
                <w:rFonts w:ascii="Open Sans SemiBold"/>
                <w:b/>
              </w:rPr>
              <w:t>In this unit of work, students learn...</w:t>
            </w:r>
          </w:p>
        </w:tc>
        <w:tc>
          <w:tcPr>
            <w:tcW w:w="4587" w:type="dxa"/>
          </w:tcPr>
          <w:p w14:paraId="463E7D90" w14:textId="3BE8D06F" w:rsidR="0075289D" w:rsidRDefault="00016DCC" w:rsidP="00DF54D1">
            <w:pPr>
              <w:pStyle w:val="TableParagraph"/>
              <w:spacing w:before="243" w:line="280" w:lineRule="exact"/>
              <w:ind w:left="1832" w:right="289" w:hanging="1514"/>
              <w:contextualSpacing/>
              <w:rPr>
                <w:rFonts w:ascii="Open Sans SemiBold"/>
                <w:b/>
              </w:rPr>
            </w:pPr>
            <w:r>
              <w:rPr>
                <w:rFonts w:ascii="Open Sans SemiBold"/>
                <w:b/>
              </w:rPr>
              <w:t xml:space="preserve">Lesson overviews / </w:t>
            </w:r>
            <w:r w:rsidR="00DF54D1">
              <w:rPr>
                <w:rFonts w:ascii="Open Sans SemiBold"/>
                <w:b/>
              </w:rPr>
              <w:t xml:space="preserve">Teacher notes </w:t>
            </w:r>
            <w:proofErr w:type="gramStart"/>
            <w:r w:rsidR="00DF54D1">
              <w:rPr>
                <w:rFonts w:ascii="Open Sans SemiBold"/>
                <w:b/>
              </w:rPr>
              <w:t xml:space="preserve">/  </w:t>
            </w:r>
            <w:r w:rsidR="0075289D">
              <w:rPr>
                <w:rFonts w:ascii="Open Sans SemiBold"/>
                <w:b/>
              </w:rPr>
              <w:t>resources</w:t>
            </w:r>
            <w:proofErr w:type="gramEnd"/>
          </w:p>
          <w:p w14:paraId="6663CB3C" w14:textId="77777777" w:rsidR="00C13451" w:rsidRDefault="0075289D" w:rsidP="00DF54D1">
            <w:pPr>
              <w:pStyle w:val="TableParagraph"/>
              <w:spacing w:before="243" w:line="211" w:lineRule="auto"/>
              <w:ind w:right="288"/>
              <w:jc w:val="center"/>
              <w:rPr>
                <w:rFonts w:ascii="Open Sans SemiBold"/>
                <w:b/>
              </w:rPr>
            </w:pPr>
            <w:r w:rsidRPr="0075289D">
              <w:rPr>
                <w:sz w:val="20"/>
                <w:szCs w:val="20"/>
              </w:rPr>
              <w:t xml:space="preserve">(See </w:t>
            </w:r>
            <w:hyperlink r:id="rId15" w:history="1">
              <w:r w:rsidRPr="001E194B">
                <w:rPr>
                  <w:rStyle w:val="Hyperlink"/>
                  <w:sz w:val="20"/>
                  <w:szCs w:val="20"/>
                </w:rPr>
                <w:t>regularly-updated pdf. version</w:t>
              </w:r>
            </w:hyperlink>
            <w:r w:rsidRPr="0075289D">
              <w:rPr>
                <w:sz w:val="20"/>
                <w:szCs w:val="20"/>
              </w:rPr>
              <w:t xml:space="preserve"> for latest</w:t>
            </w:r>
            <w:r>
              <w:rPr>
                <w:sz w:val="20"/>
                <w:szCs w:val="20"/>
              </w:rPr>
              <w:t xml:space="preserve"> </w:t>
            </w:r>
            <w:r w:rsidRPr="0075289D">
              <w:rPr>
                <w:sz w:val="20"/>
                <w:szCs w:val="20"/>
              </w:rPr>
              <w:t xml:space="preserve">Quality </w:t>
            </w:r>
            <w:proofErr w:type="gramStart"/>
            <w:r w:rsidRPr="0075289D">
              <w:rPr>
                <w:sz w:val="20"/>
                <w:szCs w:val="20"/>
              </w:rPr>
              <w:t>Assured  resources</w:t>
            </w:r>
            <w:proofErr w:type="gramEnd"/>
            <w:r>
              <w:rPr>
                <w:sz w:val="20"/>
                <w:szCs w:val="20"/>
              </w:rPr>
              <w:t>)</w:t>
            </w:r>
          </w:p>
        </w:tc>
      </w:tr>
      <w:tr w:rsidR="00C13451" w14:paraId="1AE32EE3" w14:textId="77777777">
        <w:trPr>
          <w:trHeight w:val="381"/>
        </w:trPr>
        <w:tc>
          <w:tcPr>
            <w:tcW w:w="1639" w:type="dxa"/>
            <w:tcBorders>
              <w:bottom w:val="nil"/>
            </w:tcBorders>
          </w:tcPr>
          <w:p w14:paraId="3B6D80E1" w14:textId="77777777" w:rsidR="00C13451" w:rsidRDefault="007D2AD3">
            <w:pPr>
              <w:pStyle w:val="TableParagraph"/>
              <w:spacing w:before="38"/>
              <w:ind w:left="113"/>
              <w:rPr>
                <w:rFonts w:ascii="Open Sans SemiBold"/>
                <w:b/>
              </w:rPr>
            </w:pPr>
            <w:r>
              <w:rPr>
                <w:rFonts w:ascii="Open Sans SemiBold"/>
                <w:b/>
              </w:rPr>
              <w:t>Autumn 1</w:t>
            </w:r>
          </w:p>
        </w:tc>
        <w:tc>
          <w:tcPr>
            <w:tcW w:w="3798" w:type="dxa"/>
            <w:tcBorders>
              <w:bottom w:val="nil"/>
            </w:tcBorders>
            <w:shd w:val="clear" w:color="auto" w:fill="B8D9AF"/>
          </w:tcPr>
          <w:p w14:paraId="72F6171F" w14:textId="77777777" w:rsidR="00C13451" w:rsidRDefault="007D2AD3">
            <w:pPr>
              <w:pStyle w:val="TableParagraph"/>
              <w:spacing w:before="40"/>
              <w:ind w:left="85"/>
              <w:rPr>
                <w:rFonts w:ascii="Lato"/>
                <w:b/>
                <w:sz w:val="20"/>
              </w:rPr>
            </w:pPr>
            <w:r>
              <w:rPr>
                <w:rFonts w:ascii="Lato"/>
                <w:b/>
                <w:sz w:val="20"/>
              </w:rPr>
              <w:t>Drugs and alcohol</w:t>
            </w:r>
          </w:p>
        </w:tc>
        <w:tc>
          <w:tcPr>
            <w:tcW w:w="6236" w:type="dxa"/>
            <w:vMerge w:val="restart"/>
          </w:tcPr>
          <w:p w14:paraId="65E1E2DE" w14:textId="77777777" w:rsidR="00C13451" w:rsidRPr="004560AB" w:rsidRDefault="007D2AD3">
            <w:pPr>
              <w:pStyle w:val="TableParagraph"/>
              <w:numPr>
                <w:ilvl w:val="0"/>
                <w:numId w:val="31"/>
              </w:numPr>
              <w:tabs>
                <w:tab w:val="left" w:pos="651"/>
                <w:tab w:val="left" w:pos="652"/>
              </w:tabs>
              <w:spacing w:before="40"/>
              <w:ind w:left="651"/>
              <w:rPr>
                <w:sz w:val="20"/>
                <w:highlight w:val="yellow"/>
              </w:rPr>
            </w:pPr>
            <w:r w:rsidRPr="004560AB">
              <w:rPr>
                <w:sz w:val="20"/>
                <w:highlight w:val="yellow"/>
              </w:rPr>
              <w:t xml:space="preserve">about medicinal and </w:t>
            </w:r>
            <w:r w:rsidRPr="004560AB">
              <w:rPr>
                <w:sz w:val="20"/>
              </w:rPr>
              <w:t>reactional</w:t>
            </w:r>
            <w:r w:rsidRPr="004560AB">
              <w:rPr>
                <w:spacing w:val="-5"/>
                <w:sz w:val="20"/>
              </w:rPr>
              <w:t xml:space="preserve"> </w:t>
            </w:r>
            <w:r w:rsidRPr="004560AB">
              <w:rPr>
                <w:sz w:val="20"/>
              </w:rPr>
              <w:t>drugs</w:t>
            </w:r>
          </w:p>
          <w:p w14:paraId="25C939FD" w14:textId="77777777" w:rsidR="00C13451" w:rsidRPr="004560AB" w:rsidRDefault="007D2AD3">
            <w:pPr>
              <w:pStyle w:val="TableParagraph"/>
              <w:numPr>
                <w:ilvl w:val="0"/>
                <w:numId w:val="31"/>
              </w:numPr>
              <w:tabs>
                <w:tab w:val="left" w:pos="651"/>
                <w:tab w:val="left" w:pos="652"/>
              </w:tabs>
              <w:spacing w:before="112"/>
              <w:ind w:left="651"/>
              <w:rPr>
                <w:sz w:val="20"/>
                <w:highlight w:val="yellow"/>
              </w:rPr>
            </w:pPr>
            <w:r w:rsidRPr="004560AB">
              <w:rPr>
                <w:sz w:val="20"/>
                <w:highlight w:val="yellow"/>
              </w:rPr>
              <w:t>about the over-consumption of energy</w:t>
            </w:r>
            <w:r w:rsidRPr="004560AB">
              <w:rPr>
                <w:spacing w:val="-16"/>
                <w:sz w:val="20"/>
                <w:highlight w:val="yellow"/>
              </w:rPr>
              <w:t xml:space="preserve"> </w:t>
            </w:r>
            <w:r w:rsidRPr="004560AB">
              <w:rPr>
                <w:sz w:val="20"/>
                <w:highlight w:val="yellow"/>
              </w:rPr>
              <w:t>drinks</w:t>
            </w:r>
          </w:p>
          <w:p w14:paraId="33C2627F" w14:textId="77777777" w:rsidR="00C13451" w:rsidRDefault="007D2AD3">
            <w:pPr>
              <w:pStyle w:val="TableParagraph"/>
              <w:numPr>
                <w:ilvl w:val="0"/>
                <w:numId w:val="31"/>
              </w:numPr>
              <w:tabs>
                <w:tab w:val="left" w:pos="651"/>
                <w:tab w:val="left" w:pos="652"/>
              </w:tabs>
              <w:spacing w:before="112"/>
              <w:ind w:left="651"/>
              <w:rPr>
                <w:sz w:val="20"/>
              </w:rPr>
            </w:pPr>
            <w:r>
              <w:rPr>
                <w:sz w:val="20"/>
              </w:rPr>
              <w:t>about the relationship between habit and</w:t>
            </w:r>
            <w:r>
              <w:rPr>
                <w:spacing w:val="-12"/>
                <w:sz w:val="20"/>
              </w:rPr>
              <w:t xml:space="preserve"> </w:t>
            </w:r>
            <w:r>
              <w:rPr>
                <w:sz w:val="20"/>
              </w:rPr>
              <w:t>dependence</w:t>
            </w:r>
          </w:p>
          <w:p w14:paraId="434975D5" w14:textId="77777777" w:rsidR="00C13451" w:rsidRPr="004560AB" w:rsidRDefault="007D2AD3">
            <w:pPr>
              <w:pStyle w:val="TableParagraph"/>
              <w:numPr>
                <w:ilvl w:val="0"/>
                <w:numId w:val="31"/>
              </w:numPr>
              <w:tabs>
                <w:tab w:val="left" w:pos="651"/>
                <w:tab w:val="left" w:pos="652"/>
              </w:tabs>
              <w:spacing w:before="112" w:line="280" w:lineRule="auto"/>
              <w:ind w:right="597" w:hanging="511"/>
              <w:rPr>
                <w:sz w:val="20"/>
                <w:highlight w:val="yellow"/>
              </w:rPr>
            </w:pPr>
            <w:r w:rsidRPr="004560AB">
              <w:rPr>
                <w:sz w:val="20"/>
                <w:highlight w:val="yellow"/>
              </w:rPr>
              <w:t>how</w:t>
            </w:r>
            <w:r w:rsidRPr="004560AB">
              <w:rPr>
                <w:spacing w:val="-9"/>
                <w:sz w:val="20"/>
                <w:highlight w:val="yellow"/>
              </w:rPr>
              <w:t xml:space="preserve"> </w:t>
            </w:r>
            <w:r w:rsidRPr="004560AB">
              <w:rPr>
                <w:sz w:val="20"/>
                <w:highlight w:val="yellow"/>
              </w:rPr>
              <w:t>to</w:t>
            </w:r>
            <w:r w:rsidRPr="004560AB">
              <w:rPr>
                <w:spacing w:val="-5"/>
                <w:sz w:val="20"/>
                <w:highlight w:val="yellow"/>
              </w:rPr>
              <w:t xml:space="preserve"> </w:t>
            </w:r>
            <w:r w:rsidRPr="004560AB">
              <w:rPr>
                <w:sz w:val="20"/>
                <w:highlight w:val="yellow"/>
              </w:rPr>
              <w:t>use</w:t>
            </w:r>
            <w:r w:rsidRPr="004560AB">
              <w:rPr>
                <w:spacing w:val="-5"/>
                <w:sz w:val="20"/>
                <w:highlight w:val="yellow"/>
              </w:rPr>
              <w:t xml:space="preserve"> </w:t>
            </w:r>
            <w:r w:rsidRPr="004560AB">
              <w:rPr>
                <w:sz w:val="20"/>
                <w:highlight w:val="yellow"/>
              </w:rPr>
              <w:t>over</w:t>
            </w:r>
            <w:r w:rsidRPr="004560AB">
              <w:rPr>
                <w:spacing w:val="-9"/>
                <w:sz w:val="20"/>
                <w:highlight w:val="yellow"/>
              </w:rPr>
              <w:t xml:space="preserve"> </w:t>
            </w:r>
            <w:r w:rsidRPr="004560AB">
              <w:rPr>
                <w:sz w:val="20"/>
                <w:highlight w:val="yellow"/>
              </w:rPr>
              <w:t>the</w:t>
            </w:r>
            <w:r w:rsidRPr="004560AB">
              <w:rPr>
                <w:spacing w:val="-5"/>
                <w:sz w:val="20"/>
                <w:highlight w:val="yellow"/>
              </w:rPr>
              <w:t xml:space="preserve"> </w:t>
            </w:r>
            <w:r w:rsidRPr="004560AB">
              <w:rPr>
                <w:sz w:val="20"/>
                <w:highlight w:val="yellow"/>
              </w:rPr>
              <w:t>counter</w:t>
            </w:r>
            <w:r w:rsidRPr="004560AB">
              <w:rPr>
                <w:spacing w:val="-9"/>
                <w:sz w:val="20"/>
                <w:highlight w:val="yellow"/>
              </w:rPr>
              <w:t xml:space="preserve"> </w:t>
            </w:r>
            <w:r w:rsidRPr="004560AB">
              <w:rPr>
                <w:sz w:val="20"/>
                <w:highlight w:val="yellow"/>
              </w:rPr>
              <w:t>and</w:t>
            </w:r>
            <w:r w:rsidRPr="004560AB">
              <w:rPr>
                <w:spacing w:val="-5"/>
                <w:sz w:val="20"/>
                <w:highlight w:val="yellow"/>
              </w:rPr>
              <w:t xml:space="preserve"> </w:t>
            </w:r>
            <w:r w:rsidRPr="004560AB">
              <w:rPr>
                <w:sz w:val="20"/>
                <w:highlight w:val="yellow"/>
              </w:rPr>
              <w:t>prescription</w:t>
            </w:r>
            <w:r w:rsidRPr="004560AB">
              <w:rPr>
                <w:spacing w:val="-5"/>
                <w:sz w:val="20"/>
                <w:highlight w:val="yellow"/>
              </w:rPr>
              <w:t xml:space="preserve"> </w:t>
            </w:r>
            <w:r w:rsidRPr="004560AB">
              <w:rPr>
                <w:sz w:val="20"/>
                <w:highlight w:val="yellow"/>
              </w:rPr>
              <w:t>medications safely</w:t>
            </w:r>
          </w:p>
          <w:p w14:paraId="743A4218" w14:textId="77777777" w:rsidR="00C13451" w:rsidRPr="004560AB" w:rsidRDefault="007D2AD3">
            <w:pPr>
              <w:pStyle w:val="TableParagraph"/>
              <w:numPr>
                <w:ilvl w:val="0"/>
                <w:numId w:val="31"/>
              </w:numPr>
              <w:tabs>
                <w:tab w:val="left" w:pos="651"/>
                <w:tab w:val="left" w:pos="652"/>
              </w:tabs>
              <w:spacing w:before="70" w:line="280" w:lineRule="auto"/>
              <w:ind w:right="770" w:hanging="511"/>
              <w:rPr>
                <w:sz w:val="20"/>
                <w:highlight w:val="yellow"/>
              </w:rPr>
            </w:pPr>
            <w:r w:rsidRPr="004560AB">
              <w:rPr>
                <w:sz w:val="20"/>
                <w:highlight w:val="yellow"/>
              </w:rPr>
              <w:t xml:space="preserve">how to assess the risks </w:t>
            </w:r>
            <w:r w:rsidRPr="005553D0">
              <w:rPr>
                <w:sz w:val="20"/>
              </w:rPr>
              <w:t xml:space="preserve">of alcohol, </w:t>
            </w:r>
            <w:r w:rsidRPr="004560AB">
              <w:rPr>
                <w:sz w:val="20"/>
                <w:highlight w:val="yellow"/>
              </w:rPr>
              <w:t>tobacco, nicotine</w:t>
            </w:r>
            <w:r w:rsidRPr="004560AB">
              <w:rPr>
                <w:spacing w:val="-36"/>
                <w:sz w:val="20"/>
                <w:highlight w:val="yellow"/>
              </w:rPr>
              <w:t xml:space="preserve"> </w:t>
            </w:r>
            <w:r w:rsidRPr="004560AB">
              <w:rPr>
                <w:sz w:val="20"/>
                <w:highlight w:val="yellow"/>
              </w:rPr>
              <w:t>and e-cigarettes</w:t>
            </w:r>
          </w:p>
          <w:p w14:paraId="7A068B20" w14:textId="77777777" w:rsidR="00C13451" w:rsidRPr="004560AB" w:rsidRDefault="007D2AD3">
            <w:pPr>
              <w:pStyle w:val="TableParagraph"/>
              <w:numPr>
                <w:ilvl w:val="0"/>
                <w:numId w:val="31"/>
              </w:numPr>
              <w:tabs>
                <w:tab w:val="left" w:pos="652"/>
                <w:tab w:val="left" w:pos="653"/>
              </w:tabs>
              <w:spacing w:before="71"/>
              <w:ind w:hanging="511"/>
              <w:rPr>
                <w:sz w:val="20"/>
                <w:highlight w:val="yellow"/>
              </w:rPr>
            </w:pPr>
            <w:r w:rsidRPr="004560AB">
              <w:rPr>
                <w:sz w:val="20"/>
                <w:highlight w:val="yellow"/>
              </w:rPr>
              <w:t>how to manage influences in relation to substance</w:t>
            </w:r>
            <w:r w:rsidRPr="004560AB">
              <w:rPr>
                <w:spacing w:val="-21"/>
                <w:sz w:val="20"/>
                <w:highlight w:val="yellow"/>
              </w:rPr>
              <w:t xml:space="preserve"> </w:t>
            </w:r>
            <w:r w:rsidRPr="004560AB">
              <w:rPr>
                <w:sz w:val="20"/>
                <w:highlight w:val="yellow"/>
              </w:rPr>
              <w:t>use</w:t>
            </w:r>
          </w:p>
          <w:p w14:paraId="681446EE" w14:textId="77777777" w:rsidR="00C13451" w:rsidRDefault="007D2AD3">
            <w:pPr>
              <w:pStyle w:val="TableParagraph"/>
              <w:numPr>
                <w:ilvl w:val="0"/>
                <w:numId w:val="31"/>
              </w:numPr>
              <w:tabs>
                <w:tab w:val="left" w:pos="652"/>
                <w:tab w:val="left" w:pos="653"/>
              </w:tabs>
              <w:spacing w:before="72" w:line="280" w:lineRule="atLeast"/>
              <w:ind w:left="653" w:right="721" w:hanging="511"/>
              <w:rPr>
                <w:sz w:val="20"/>
              </w:rPr>
            </w:pPr>
            <w:r w:rsidRPr="004560AB">
              <w:rPr>
                <w:sz w:val="20"/>
                <w:highlight w:val="yellow"/>
              </w:rPr>
              <w:t>how</w:t>
            </w:r>
            <w:r w:rsidRPr="004560AB">
              <w:rPr>
                <w:spacing w:val="-9"/>
                <w:sz w:val="20"/>
                <w:highlight w:val="yellow"/>
              </w:rPr>
              <w:t xml:space="preserve"> </w:t>
            </w:r>
            <w:r w:rsidRPr="004560AB">
              <w:rPr>
                <w:sz w:val="20"/>
                <w:highlight w:val="yellow"/>
              </w:rPr>
              <w:t>to</w:t>
            </w:r>
            <w:r w:rsidRPr="004560AB">
              <w:rPr>
                <w:spacing w:val="-5"/>
                <w:sz w:val="20"/>
                <w:highlight w:val="yellow"/>
              </w:rPr>
              <w:t xml:space="preserve"> </w:t>
            </w:r>
            <w:r w:rsidRPr="004560AB">
              <w:rPr>
                <w:sz w:val="20"/>
                <w:highlight w:val="yellow"/>
              </w:rPr>
              <w:t>recognise</w:t>
            </w:r>
            <w:r w:rsidRPr="004560AB">
              <w:rPr>
                <w:spacing w:val="-4"/>
                <w:sz w:val="20"/>
                <w:highlight w:val="yellow"/>
              </w:rPr>
              <w:t xml:space="preserve"> </w:t>
            </w:r>
            <w:r w:rsidRPr="004560AB">
              <w:rPr>
                <w:sz w:val="20"/>
                <w:highlight w:val="yellow"/>
              </w:rPr>
              <w:t>and</w:t>
            </w:r>
            <w:r w:rsidRPr="004560AB">
              <w:rPr>
                <w:spacing w:val="-5"/>
                <w:sz w:val="20"/>
                <w:highlight w:val="yellow"/>
              </w:rPr>
              <w:t xml:space="preserve"> </w:t>
            </w:r>
            <w:r w:rsidRPr="004560AB">
              <w:rPr>
                <w:sz w:val="20"/>
                <w:highlight w:val="yellow"/>
              </w:rPr>
              <w:t>promote</w:t>
            </w:r>
            <w:r w:rsidRPr="004560AB">
              <w:rPr>
                <w:spacing w:val="-5"/>
                <w:sz w:val="20"/>
                <w:highlight w:val="yellow"/>
              </w:rPr>
              <w:t xml:space="preserve"> </w:t>
            </w:r>
            <w:r w:rsidRPr="004560AB">
              <w:rPr>
                <w:sz w:val="20"/>
                <w:highlight w:val="yellow"/>
              </w:rPr>
              <w:t>positive</w:t>
            </w:r>
            <w:r w:rsidRPr="004560AB">
              <w:rPr>
                <w:spacing w:val="-5"/>
                <w:sz w:val="20"/>
                <w:highlight w:val="yellow"/>
              </w:rPr>
              <w:t xml:space="preserve"> </w:t>
            </w:r>
            <w:r w:rsidRPr="004560AB">
              <w:rPr>
                <w:sz w:val="20"/>
                <w:highlight w:val="yellow"/>
              </w:rPr>
              <w:t>social</w:t>
            </w:r>
            <w:r w:rsidRPr="004560AB">
              <w:rPr>
                <w:spacing w:val="-4"/>
                <w:sz w:val="20"/>
                <w:highlight w:val="yellow"/>
              </w:rPr>
              <w:t xml:space="preserve"> </w:t>
            </w:r>
            <w:r w:rsidRPr="004560AB">
              <w:rPr>
                <w:sz w:val="20"/>
                <w:highlight w:val="yellow"/>
              </w:rPr>
              <w:t>norms</w:t>
            </w:r>
            <w:r w:rsidRPr="004560AB">
              <w:rPr>
                <w:spacing w:val="-5"/>
                <w:sz w:val="20"/>
                <w:highlight w:val="yellow"/>
              </w:rPr>
              <w:t xml:space="preserve"> </w:t>
            </w:r>
            <w:r w:rsidRPr="004560AB">
              <w:rPr>
                <w:sz w:val="20"/>
                <w:highlight w:val="yellow"/>
              </w:rPr>
              <w:t>and attitudes</w:t>
            </w:r>
          </w:p>
        </w:tc>
        <w:tc>
          <w:tcPr>
            <w:tcW w:w="4587" w:type="dxa"/>
            <w:tcBorders>
              <w:bottom w:val="nil"/>
            </w:tcBorders>
          </w:tcPr>
          <w:p w14:paraId="6CF1FF7C" w14:textId="77777777" w:rsidR="00C13451" w:rsidRDefault="00C13451">
            <w:pPr>
              <w:pStyle w:val="TableParagraph"/>
              <w:spacing w:before="40"/>
              <w:ind w:left="85"/>
              <w:rPr>
                <w:sz w:val="20"/>
              </w:rPr>
            </w:pPr>
          </w:p>
        </w:tc>
      </w:tr>
      <w:tr w:rsidR="00C13451" w14:paraId="1AA23914" w14:textId="77777777">
        <w:trPr>
          <w:trHeight w:val="632"/>
        </w:trPr>
        <w:tc>
          <w:tcPr>
            <w:tcW w:w="1639" w:type="dxa"/>
            <w:tcBorders>
              <w:top w:val="nil"/>
              <w:bottom w:val="nil"/>
            </w:tcBorders>
          </w:tcPr>
          <w:p w14:paraId="188A713D" w14:textId="77777777" w:rsidR="00C13451" w:rsidRDefault="007D2AD3">
            <w:pPr>
              <w:pStyle w:val="TableParagraph"/>
              <w:spacing w:before="13" w:line="320" w:lineRule="exact"/>
              <w:ind w:left="113" w:right="657"/>
              <w:rPr>
                <w:rFonts w:ascii="Lato"/>
                <w:sz w:val="20"/>
              </w:rPr>
            </w:pPr>
            <w:r>
              <w:rPr>
                <w:rFonts w:ascii="Lato"/>
                <w:sz w:val="20"/>
              </w:rPr>
              <w:t>Health &amp; wellbeing</w:t>
            </w:r>
          </w:p>
        </w:tc>
        <w:tc>
          <w:tcPr>
            <w:tcW w:w="3798" w:type="dxa"/>
            <w:tcBorders>
              <w:top w:val="nil"/>
              <w:bottom w:val="nil"/>
            </w:tcBorders>
            <w:shd w:val="clear" w:color="auto" w:fill="B8D9AF"/>
          </w:tcPr>
          <w:p w14:paraId="12270289" w14:textId="77777777" w:rsidR="00C13451" w:rsidRDefault="007D2AD3">
            <w:pPr>
              <w:pStyle w:val="TableParagraph"/>
              <w:spacing w:before="36"/>
              <w:ind w:left="85"/>
              <w:rPr>
                <w:rFonts w:ascii="Lato"/>
                <w:sz w:val="20"/>
              </w:rPr>
            </w:pPr>
            <w:r>
              <w:rPr>
                <w:rFonts w:ascii="Lato"/>
                <w:sz w:val="20"/>
              </w:rPr>
              <w:t>Alcohol and drug misuse and pressures</w:t>
            </w:r>
          </w:p>
          <w:p w14:paraId="7D98FF48" w14:textId="77777777" w:rsidR="00C13451" w:rsidRDefault="007D2AD3">
            <w:pPr>
              <w:pStyle w:val="TableParagraph"/>
              <w:spacing w:before="80"/>
              <w:ind w:left="85"/>
              <w:rPr>
                <w:rFonts w:ascii="Lato"/>
                <w:sz w:val="20"/>
              </w:rPr>
            </w:pPr>
            <w:r>
              <w:rPr>
                <w:rFonts w:ascii="Lato"/>
                <w:sz w:val="20"/>
              </w:rPr>
              <w:t>relating to drug use</w:t>
            </w:r>
          </w:p>
        </w:tc>
        <w:tc>
          <w:tcPr>
            <w:tcW w:w="6236" w:type="dxa"/>
            <w:vMerge/>
            <w:tcBorders>
              <w:top w:val="nil"/>
            </w:tcBorders>
          </w:tcPr>
          <w:p w14:paraId="7186723A" w14:textId="77777777" w:rsidR="00C13451" w:rsidRDefault="00C13451">
            <w:pPr>
              <w:rPr>
                <w:sz w:val="2"/>
                <w:szCs w:val="2"/>
              </w:rPr>
            </w:pPr>
          </w:p>
        </w:tc>
        <w:tc>
          <w:tcPr>
            <w:tcW w:w="4587" w:type="dxa"/>
            <w:tcBorders>
              <w:top w:val="nil"/>
              <w:bottom w:val="nil"/>
            </w:tcBorders>
          </w:tcPr>
          <w:p w14:paraId="4DD90BB0" w14:textId="77777777" w:rsidR="00C13451" w:rsidRDefault="00C13451">
            <w:pPr>
              <w:pStyle w:val="TableParagraph"/>
              <w:spacing w:before="142"/>
              <w:ind w:left="85"/>
              <w:rPr>
                <w:sz w:val="20"/>
              </w:rPr>
            </w:pPr>
          </w:p>
        </w:tc>
      </w:tr>
      <w:tr w:rsidR="00C13451" w14:paraId="6717B4DC" w14:textId="77777777">
        <w:trPr>
          <w:trHeight w:val="287"/>
        </w:trPr>
        <w:tc>
          <w:tcPr>
            <w:tcW w:w="1639" w:type="dxa"/>
            <w:tcBorders>
              <w:top w:val="nil"/>
              <w:bottom w:val="nil"/>
            </w:tcBorders>
          </w:tcPr>
          <w:p w14:paraId="5C747B72" w14:textId="77777777" w:rsidR="00C13451" w:rsidRDefault="00C13451">
            <w:pPr>
              <w:pStyle w:val="TableParagraph"/>
              <w:rPr>
                <w:rFonts w:ascii="Times New Roman"/>
                <w:sz w:val="20"/>
              </w:rPr>
            </w:pPr>
          </w:p>
        </w:tc>
        <w:tc>
          <w:tcPr>
            <w:tcW w:w="3798" w:type="dxa"/>
            <w:tcBorders>
              <w:top w:val="nil"/>
              <w:bottom w:val="nil"/>
            </w:tcBorders>
            <w:shd w:val="clear" w:color="auto" w:fill="B8D9AF"/>
          </w:tcPr>
          <w:p w14:paraId="7BB0B3AE" w14:textId="77777777" w:rsidR="00C13451" w:rsidRDefault="00C13451">
            <w:pPr>
              <w:pStyle w:val="TableParagraph"/>
              <w:rPr>
                <w:rFonts w:ascii="Times New Roman"/>
                <w:sz w:val="20"/>
              </w:rPr>
            </w:pPr>
          </w:p>
        </w:tc>
        <w:tc>
          <w:tcPr>
            <w:tcW w:w="6236" w:type="dxa"/>
            <w:vMerge/>
            <w:tcBorders>
              <w:top w:val="nil"/>
            </w:tcBorders>
          </w:tcPr>
          <w:p w14:paraId="44EA104C" w14:textId="77777777" w:rsidR="00C13451" w:rsidRDefault="00C13451">
            <w:pPr>
              <w:rPr>
                <w:sz w:val="2"/>
                <w:szCs w:val="2"/>
              </w:rPr>
            </w:pPr>
          </w:p>
        </w:tc>
        <w:tc>
          <w:tcPr>
            <w:tcW w:w="4587" w:type="dxa"/>
            <w:tcBorders>
              <w:top w:val="nil"/>
              <w:bottom w:val="nil"/>
            </w:tcBorders>
          </w:tcPr>
          <w:p w14:paraId="628017A3" w14:textId="77777777" w:rsidR="00C13451" w:rsidRDefault="00C13451">
            <w:pPr>
              <w:pStyle w:val="TableParagraph"/>
              <w:spacing w:line="213" w:lineRule="exact"/>
              <w:ind w:left="85"/>
              <w:rPr>
                <w:sz w:val="20"/>
              </w:rPr>
            </w:pPr>
          </w:p>
        </w:tc>
      </w:tr>
      <w:tr w:rsidR="00C13451" w14:paraId="5906DD7B" w14:textId="77777777">
        <w:trPr>
          <w:trHeight w:val="450"/>
        </w:trPr>
        <w:tc>
          <w:tcPr>
            <w:tcW w:w="1639" w:type="dxa"/>
            <w:tcBorders>
              <w:top w:val="nil"/>
              <w:bottom w:val="nil"/>
            </w:tcBorders>
          </w:tcPr>
          <w:p w14:paraId="1382444D" w14:textId="77777777" w:rsidR="00C13451" w:rsidRDefault="00C13451">
            <w:pPr>
              <w:pStyle w:val="TableParagraph"/>
              <w:rPr>
                <w:rFonts w:ascii="Times New Roman"/>
                <w:sz w:val="20"/>
              </w:rPr>
            </w:pPr>
          </w:p>
        </w:tc>
        <w:tc>
          <w:tcPr>
            <w:tcW w:w="3798" w:type="dxa"/>
            <w:tcBorders>
              <w:top w:val="nil"/>
              <w:bottom w:val="nil"/>
            </w:tcBorders>
            <w:shd w:val="clear" w:color="auto" w:fill="B8D9AF"/>
          </w:tcPr>
          <w:p w14:paraId="0782F26D" w14:textId="77777777" w:rsidR="00C13451" w:rsidRDefault="007D2AD3">
            <w:pPr>
              <w:pStyle w:val="TableParagraph"/>
              <w:spacing w:before="171"/>
              <w:ind w:left="85"/>
              <w:rPr>
                <w:rFonts w:ascii="Lato"/>
                <w:sz w:val="20"/>
              </w:rPr>
            </w:pPr>
            <w:proofErr w:type="spellStart"/>
            <w:r>
              <w:rPr>
                <w:rFonts w:ascii="Lato"/>
                <w:sz w:val="20"/>
              </w:rPr>
              <w:t>PoS</w:t>
            </w:r>
            <w:proofErr w:type="spellEnd"/>
            <w:r>
              <w:rPr>
                <w:rFonts w:ascii="Lato"/>
                <w:sz w:val="20"/>
              </w:rPr>
              <w:t xml:space="preserve"> refs: H23, H24, H25, H26, H27,</w:t>
            </w:r>
          </w:p>
        </w:tc>
        <w:tc>
          <w:tcPr>
            <w:tcW w:w="6236" w:type="dxa"/>
            <w:vMerge/>
            <w:tcBorders>
              <w:top w:val="nil"/>
            </w:tcBorders>
          </w:tcPr>
          <w:p w14:paraId="459AF8C5" w14:textId="77777777" w:rsidR="00C13451" w:rsidRDefault="00C13451">
            <w:pPr>
              <w:rPr>
                <w:sz w:val="2"/>
                <w:szCs w:val="2"/>
              </w:rPr>
            </w:pPr>
          </w:p>
        </w:tc>
        <w:tc>
          <w:tcPr>
            <w:tcW w:w="4587" w:type="dxa"/>
            <w:tcBorders>
              <w:top w:val="nil"/>
              <w:bottom w:val="nil"/>
            </w:tcBorders>
          </w:tcPr>
          <w:p w14:paraId="654667BE" w14:textId="77777777" w:rsidR="00C13451" w:rsidRDefault="00C13451">
            <w:pPr>
              <w:pStyle w:val="TableParagraph"/>
              <w:spacing w:before="67"/>
              <w:ind w:left="85"/>
              <w:rPr>
                <w:sz w:val="20"/>
              </w:rPr>
            </w:pPr>
          </w:p>
        </w:tc>
      </w:tr>
      <w:tr w:rsidR="00C13451" w14:paraId="2C199AE2" w14:textId="77777777">
        <w:trPr>
          <w:trHeight w:val="1461"/>
        </w:trPr>
        <w:tc>
          <w:tcPr>
            <w:tcW w:w="1639" w:type="dxa"/>
            <w:tcBorders>
              <w:top w:val="nil"/>
            </w:tcBorders>
          </w:tcPr>
          <w:p w14:paraId="776BA261" w14:textId="77777777" w:rsidR="00C13451" w:rsidRDefault="00C13451">
            <w:pPr>
              <w:pStyle w:val="TableParagraph"/>
              <w:rPr>
                <w:rFonts w:ascii="Times New Roman"/>
                <w:sz w:val="20"/>
              </w:rPr>
            </w:pPr>
          </w:p>
        </w:tc>
        <w:tc>
          <w:tcPr>
            <w:tcW w:w="3798" w:type="dxa"/>
            <w:tcBorders>
              <w:top w:val="nil"/>
            </w:tcBorders>
            <w:shd w:val="clear" w:color="auto" w:fill="B8D9AF"/>
          </w:tcPr>
          <w:p w14:paraId="77415640" w14:textId="77777777" w:rsidR="00C13451" w:rsidRDefault="007D2AD3">
            <w:pPr>
              <w:pStyle w:val="TableParagraph"/>
              <w:spacing w:before="31"/>
              <w:ind w:left="85"/>
              <w:rPr>
                <w:rFonts w:ascii="Lato"/>
                <w:sz w:val="20"/>
              </w:rPr>
            </w:pPr>
            <w:r>
              <w:rPr>
                <w:rFonts w:ascii="Lato"/>
                <w:sz w:val="20"/>
              </w:rPr>
              <w:t>H29, H31, H5, R42, R44</w:t>
            </w:r>
          </w:p>
        </w:tc>
        <w:tc>
          <w:tcPr>
            <w:tcW w:w="6236" w:type="dxa"/>
            <w:vMerge/>
            <w:tcBorders>
              <w:top w:val="nil"/>
            </w:tcBorders>
          </w:tcPr>
          <w:p w14:paraId="2096CE90" w14:textId="77777777" w:rsidR="00C13451" w:rsidRDefault="00C13451">
            <w:pPr>
              <w:rPr>
                <w:sz w:val="2"/>
                <w:szCs w:val="2"/>
              </w:rPr>
            </w:pPr>
          </w:p>
        </w:tc>
        <w:tc>
          <w:tcPr>
            <w:tcW w:w="4587" w:type="dxa"/>
            <w:tcBorders>
              <w:top w:val="nil"/>
            </w:tcBorders>
          </w:tcPr>
          <w:p w14:paraId="547F20C9" w14:textId="77777777" w:rsidR="00C13451" w:rsidRDefault="00C13451">
            <w:pPr>
              <w:pStyle w:val="TableParagraph"/>
              <w:rPr>
                <w:rFonts w:ascii="Times New Roman"/>
                <w:sz w:val="20"/>
              </w:rPr>
            </w:pPr>
          </w:p>
        </w:tc>
      </w:tr>
      <w:tr w:rsidR="00C13451" w14:paraId="1D65C367" w14:textId="77777777">
        <w:trPr>
          <w:trHeight w:val="381"/>
        </w:trPr>
        <w:tc>
          <w:tcPr>
            <w:tcW w:w="1639" w:type="dxa"/>
            <w:tcBorders>
              <w:bottom w:val="nil"/>
            </w:tcBorders>
          </w:tcPr>
          <w:p w14:paraId="6D579E19" w14:textId="77777777" w:rsidR="00C13451" w:rsidRDefault="007D2AD3">
            <w:pPr>
              <w:pStyle w:val="TableParagraph"/>
              <w:spacing w:before="38"/>
              <w:ind w:left="113"/>
              <w:rPr>
                <w:rFonts w:ascii="Open Sans SemiBold"/>
                <w:b/>
              </w:rPr>
            </w:pPr>
            <w:r>
              <w:rPr>
                <w:rFonts w:ascii="Open Sans SemiBold"/>
                <w:b/>
              </w:rPr>
              <w:t>Autumn 2</w:t>
            </w:r>
          </w:p>
        </w:tc>
        <w:tc>
          <w:tcPr>
            <w:tcW w:w="3798" w:type="dxa"/>
            <w:tcBorders>
              <w:bottom w:val="nil"/>
            </w:tcBorders>
            <w:shd w:val="clear" w:color="auto" w:fill="C4E3F4"/>
          </w:tcPr>
          <w:p w14:paraId="555928A8" w14:textId="77777777" w:rsidR="00C13451" w:rsidRDefault="007D2AD3">
            <w:pPr>
              <w:pStyle w:val="TableParagraph"/>
              <w:spacing w:before="40"/>
              <w:ind w:left="85"/>
              <w:rPr>
                <w:rFonts w:ascii="Lato"/>
                <w:b/>
                <w:sz w:val="20"/>
              </w:rPr>
            </w:pPr>
            <w:r>
              <w:rPr>
                <w:rFonts w:ascii="Lato"/>
                <w:b/>
                <w:sz w:val="20"/>
              </w:rPr>
              <w:t>Community and careers</w:t>
            </w:r>
          </w:p>
        </w:tc>
        <w:tc>
          <w:tcPr>
            <w:tcW w:w="6236" w:type="dxa"/>
            <w:vMerge w:val="restart"/>
          </w:tcPr>
          <w:p w14:paraId="58798D5F" w14:textId="77777777" w:rsidR="00C13451" w:rsidRDefault="007D2AD3">
            <w:pPr>
              <w:pStyle w:val="TableParagraph"/>
              <w:numPr>
                <w:ilvl w:val="0"/>
                <w:numId w:val="30"/>
              </w:numPr>
              <w:tabs>
                <w:tab w:val="left" w:pos="651"/>
                <w:tab w:val="left" w:pos="652"/>
              </w:tabs>
              <w:spacing w:before="40"/>
              <w:ind w:left="651"/>
              <w:rPr>
                <w:sz w:val="20"/>
              </w:rPr>
            </w:pPr>
            <w:r>
              <w:rPr>
                <w:sz w:val="20"/>
              </w:rPr>
              <w:t>about equality of opportunity in life and</w:t>
            </w:r>
            <w:r>
              <w:rPr>
                <w:spacing w:val="-24"/>
                <w:sz w:val="20"/>
              </w:rPr>
              <w:t xml:space="preserve"> </w:t>
            </w:r>
            <w:r>
              <w:rPr>
                <w:sz w:val="20"/>
              </w:rPr>
              <w:t>work</w:t>
            </w:r>
          </w:p>
          <w:p w14:paraId="4A315545" w14:textId="77777777" w:rsidR="00C13451" w:rsidRDefault="007D2AD3">
            <w:pPr>
              <w:pStyle w:val="TableParagraph"/>
              <w:numPr>
                <w:ilvl w:val="0"/>
                <w:numId w:val="30"/>
              </w:numPr>
              <w:tabs>
                <w:tab w:val="left" w:pos="651"/>
                <w:tab w:val="left" w:pos="652"/>
              </w:tabs>
              <w:spacing w:before="112" w:line="280" w:lineRule="auto"/>
              <w:ind w:right="279" w:hanging="511"/>
              <w:rPr>
                <w:sz w:val="20"/>
              </w:rPr>
            </w:pPr>
            <w:r>
              <w:rPr>
                <w:sz w:val="20"/>
              </w:rPr>
              <w:t>how</w:t>
            </w:r>
            <w:r>
              <w:rPr>
                <w:spacing w:val="-9"/>
                <w:sz w:val="20"/>
              </w:rPr>
              <w:t xml:space="preserve"> </w:t>
            </w:r>
            <w:r>
              <w:rPr>
                <w:sz w:val="20"/>
              </w:rPr>
              <w:t>to</w:t>
            </w:r>
            <w:r>
              <w:rPr>
                <w:spacing w:val="-5"/>
                <w:sz w:val="20"/>
              </w:rPr>
              <w:t xml:space="preserve"> </w:t>
            </w:r>
            <w:r>
              <w:rPr>
                <w:sz w:val="20"/>
              </w:rPr>
              <w:t>challenge</w:t>
            </w:r>
            <w:r>
              <w:rPr>
                <w:spacing w:val="-5"/>
                <w:sz w:val="20"/>
              </w:rPr>
              <w:t xml:space="preserve"> </w:t>
            </w:r>
            <w:r>
              <w:rPr>
                <w:sz w:val="20"/>
              </w:rPr>
              <w:t>stereotypes</w:t>
            </w:r>
            <w:r>
              <w:rPr>
                <w:spacing w:val="-5"/>
                <w:sz w:val="20"/>
              </w:rPr>
              <w:t xml:space="preserve"> </w:t>
            </w:r>
            <w:r>
              <w:rPr>
                <w:sz w:val="20"/>
              </w:rPr>
              <w:t>and</w:t>
            </w:r>
            <w:r>
              <w:rPr>
                <w:spacing w:val="-5"/>
                <w:sz w:val="20"/>
              </w:rPr>
              <w:t xml:space="preserve"> </w:t>
            </w:r>
            <w:r>
              <w:rPr>
                <w:sz w:val="20"/>
              </w:rPr>
              <w:t>discrimination</w:t>
            </w:r>
            <w:r>
              <w:rPr>
                <w:spacing w:val="-5"/>
                <w:sz w:val="20"/>
              </w:rPr>
              <w:t xml:space="preserve"> </w:t>
            </w:r>
            <w:r>
              <w:rPr>
                <w:sz w:val="20"/>
              </w:rPr>
              <w:t>in</w:t>
            </w:r>
            <w:r>
              <w:rPr>
                <w:spacing w:val="-5"/>
                <w:sz w:val="20"/>
              </w:rPr>
              <w:t xml:space="preserve"> </w:t>
            </w:r>
            <w:r>
              <w:rPr>
                <w:sz w:val="20"/>
              </w:rPr>
              <w:t>relation</w:t>
            </w:r>
            <w:r>
              <w:rPr>
                <w:spacing w:val="-5"/>
                <w:sz w:val="20"/>
              </w:rPr>
              <w:t xml:space="preserve"> </w:t>
            </w:r>
            <w:r>
              <w:rPr>
                <w:sz w:val="20"/>
              </w:rPr>
              <w:t>to work and</w:t>
            </w:r>
            <w:r>
              <w:rPr>
                <w:spacing w:val="-3"/>
                <w:sz w:val="20"/>
              </w:rPr>
              <w:t xml:space="preserve"> </w:t>
            </w:r>
            <w:r>
              <w:rPr>
                <w:sz w:val="20"/>
              </w:rPr>
              <w:t>pay</w:t>
            </w:r>
          </w:p>
          <w:p w14:paraId="61A11726" w14:textId="77777777" w:rsidR="00C13451" w:rsidRDefault="007D2AD3">
            <w:pPr>
              <w:pStyle w:val="TableParagraph"/>
              <w:numPr>
                <w:ilvl w:val="0"/>
                <w:numId w:val="30"/>
              </w:numPr>
              <w:tabs>
                <w:tab w:val="left" w:pos="651"/>
                <w:tab w:val="left" w:pos="652"/>
              </w:tabs>
              <w:spacing w:before="70"/>
              <w:ind w:left="651"/>
              <w:rPr>
                <w:sz w:val="20"/>
              </w:rPr>
            </w:pPr>
            <w:r>
              <w:rPr>
                <w:sz w:val="20"/>
              </w:rPr>
              <w:t>about employment, self-employment and voluntary</w:t>
            </w:r>
            <w:r>
              <w:rPr>
                <w:spacing w:val="-27"/>
                <w:sz w:val="20"/>
              </w:rPr>
              <w:t xml:space="preserve"> </w:t>
            </w:r>
            <w:r>
              <w:rPr>
                <w:sz w:val="20"/>
              </w:rPr>
              <w:t>work</w:t>
            </w:r>
          </w:p>
          <w:p w14:paraId="7C01F9E6" w14:textId="77777777" w:rsidR="00C13451" w:rsidRDefault="007D2AD3">
            <w:pPr>
              <w:pStyle w:val="TableParagraph"/>
              <w:numPr>
                <w:ilvl w:val="0"/>
                <w:numId w:val="30"/>
              </w:numPr>
              <w:tabs>
                <w:tab w:val="left" w:pos="651"/>
                <w:tab w:val="left" w:pos="652"/>
              </w:tabs>
              <w:spacing w:before="112" w:line="280" w:lineRule="auto"/>
              <w:ind w:right="346" w:hanging="511"/>
              <w:rPr>
                <w:sz w:val="20"/>
              </w:rPr>
            </w:pPr>
            <w:r>
              <w:rPr>
                <w:sz w:val="20"/>
              </w:rPr>
              <w:t>how</w:t>
            </w:r>
            <w:r>
              <w:rPr>
                <w:spacing w:val="-10"/>
                <w:sz w:val="20"/>
              </w:rPr>
              <w:t xml:space="preserve"> </w:t>
            </w:r>
            <w:r>
              <w:rPr>
                <w:sz w:val="20"/>
              </w:rPr>
              <w:t>to</w:t>
            </w:r>
            <w:r>
              <w:rPr>
                <w:spacing w:val="-6"/>
                <w:sz w:val="20"/>
              </w:rPr>
              <w:t xml:space="preserve"> </w:t>
            </w:r>
            <w:r>
              <w:rPr>
                <w:sz w:val="20"/>
              </w:rPr>
              <w:t>set</w:t>
            </w:r>
            <w:r>
              <w:rPr>
                <w:spacing w:val="-5"/>
                <w:sz w:val="20"/>
              </w:rPr>
              <w:t xml:space="preserve"> </w:t>
            </w:r>
            <w:r>
              <w:rPr>
                <w:sz w:val="20"/>
              </w:rPr>
              <w:t>aspirational</w:t>
            </w:r>
            <w:r>
              <w:rPr>
                <w:spacing w:val="-6"/>
                <w:sz w:val="20"/>
              </w:rPr>
              <w:t xml:space="preserve"> </w:t>
            </w:r>
            <w:r>
              <w:rPr>
                <w:sz w:val="20"/>
              </w:rPr>
              <w:t>goals</w:t>
            </w:r>
            <w:r>
              <w:rPr>
                <w:spacing w:val="-6"/>
                <w:sz w:val="20"/>
              </w:rPr>
              <w:t xml:space="preserve"> </w:t>
            </w:r>
            <w:r>
              <w:rPr>
                <w:sz w:val="20"/>
              </w:rPr>
              <w:t>for</w:t>
            </w:r>
            <w:r>
              <w:rPr>
                <w:spacing w:val="-9"/>
                <w:sz w:val="20"/>
              </w:rPr>
              <w:t xml:space="preserve"> </w:t>
            </w:r>
            <w:r>
              <w:rPr>
                <w:sz w:val="20"/>
              </w:rPr>
              <w:t>future</w:t>
            </w:r>
            <w:r>
              <w:rPr>
                <w:spacing w:val="-6"/>
                <w:sz w:val="20"/>
              </w:rPr>
              <w:t xml:space="preserve"> </w:t>
            </w:r>
            <w:r>
              <w:rPr>
                <w:sz w:val="20"/>
              </w:rPr>
              <w:t>careers</w:t>
            </w:r>
            <w:r>
              <w:rPr>
                <w:spacing w:val="-5"/>
                <w:sz w:val="20"/>
              </w:rPr>
              <w:t xml:space="preserve"> </w:t>
            </w:r>
            <w:r>
              <w:rPr>
                <w:sz w:val="20"/>
              </w:rPr>
              <w:t>and</w:t>
            </w:r>
            <w:r>
              <w:rPr>
                <w:spacing w:val="-6"/>
                <w:sz w:val="20"/>
              </w:rPr>
              <w:t xml:space="preserve"> </w:t>
            </w:r>
            <w:r>
              <w:rPr>
                <w:sz w:val="20"/>
              </w:rPr>
              <w:t>challenge expectations that limit</w:t>
            </w:r>
            <w:r>
              <w:rPr>
                <w:spacing w:val="-4"/>
                <w:sz w:val="20"/>
              </w:rPr>
              <w:t xml:space="preserve"> </w:t>
            </w:r>
            <w:r>
              <w:rPr>
                <w:sz w:val="20"/>
              </w:rPr>
              <w:t>choices</w:t>
            </w:r>
          </w:p>
        </w:tc>
        <w:tc>
          <w:tcPr>
            <w:tcW w:w="4587" w:type="dxa"/>
            <w:tcBorders>
              <w:bottom w:val="nil"/>
            </w:tcBorders>
          </w:tcPr>
          <w:p w14:paraId="72DCD860" w14:textId="77777777" w:rsidR="00C13451" w:rsidRDefault="00C13451">
            <w:pPr>
              <w:pStyle w:val="TableParagraph"/>
              <w:spacing w:before="40"/>
              <w:ind w:left="85"/>
              <w:rPr>
                <w:sz w:val="20"/>
              </w:rPr>
            </w:pPr>
          </w:p>
        </w:tc>
      </w:tr>
      <w:tr w:rsidR="00C13451" w14:paraId="0588B775" w14:textId="77777777">
        <w:trPr>
          <w:trHeight w:val="332"/>
        </w:trPr>
        <w:tc>
          <w:tcPr>
            <w:tcW w:w="1639" w:type="dxa"/>
            <w:tcBorders>
              <w:top w:val="nil"/>
              <w:bottom w:val="nil"/>
            </w:tcBorders>
          </w:tcPr>
          <w:p w14:paraId="640608E1" w14:textId="77777777" w:rsidR="00C13451" w:rsidRDefault="007D2AD3">
            <w:pPr>
              <w:pStyle w:val="TableParagraph"/>
              <w:spacing w:before="72"/>
              <w:ind w:left="113"/>
              <w:rPr>
                <w:rFonts w:ascii="Lato"/>
                <w:sz w:val="20"/>
              </w:rPr>
            </w:pPr>
            <w:r>
              <w:rPr>
                <w:rFonts w:ascii="Lato"/>
                <w:sz w:val="20"/>
              </w:rPr>
              <w:t>Living in the</w:t>
            </w:r>
          </w:p>
        </w:tc>
        <w:tc>
          <w:tcPr>
            <w:tcW w:w="3798" w:type="dxa"/>
            <w:tcBorders>
              <w:top w:val="nil"/>
              <w:bottom w:val="nil"/>
            </w:tcBorders>
            <w:shd w:val="clear" w:color="auto" w:fill="C4E3F4"/>
          </w:tcPr>
          <w:p w14:paraId="568F7DFF" w14:textId="77777777" w:rsidR="00C13451" w:rsidRDefault="007D2AD3">
            <w:pPr>
              <w:pStyle w:val="TableParagraph"/>
              <w:spacing w:before="36"/>
              <w:ind w:left="85"/>
              <w:rPr>
                <w:rFonts w:ascii="Lato"/>
                <w:sz w:val="20"/>
              </w:rPr>
            </w:pPr>
            <w:r>
              <w:rPr>
                <w:rFonts w:ascii="Lato"/>
                <w:sz w:val="20"/>
              </w:rPr>
              <w:t>Equality of opportunity in careers and life</w:t>
            </w:r>
          </w:p>
        </w:tc>
        <w:tc>
          <w:tcPr>
            <w:tcW w:w="6236" w:type="dxa"/>
            <w:vMerge/>
            <w:tcBorders>
              <w:top w:val="nil"/>
            </w:tcBorders>
          </w:tcPr>
          <w:p w14:paraId="59E18CCE" w14:textId="77777777" w:rsidR="00C13451" w:rsidRDefault="00C13451">
            <w:pPr>
              <w:rPr>
                <w:sz w:val="2"/>
                <w:szCs w:val="2"/>
              </w:rPr>
            </w:pPr>
          </w:p>
        </w:tc>
        <w:tc>
          <w:tcPr>
            <w:tcW w:w="4587" w:type="dxa"/>
            <w:tcBorders>
              <w:top w:val="nil"/>
              <w:bottom w:val="nil"/>
            </w:tcBorders>
          </w:tcPr>
          <w:p w14:paraId="3CE3ADA0" w14:textId="77777777" w:rsidR="00C13451" w:rsidRDefault="00C13451">
            <w:pPr>
              <w:pStyle w:val="TableParagraph"/>
              <w:rPr>
                <w:rFonts w:ascii="Times New Roman"/>
                <w:sz w:val="20"/>
              </w:rPr>
            </w:pPr>
          </w:p>
        </w:tc>
      </w:tr>
      <w:tr w:rsidR="00C13451" w14:paraId="3AB81093" w14:textId="77777777">
        <w:trPr>
          <w:trHeight w:val="310"/>
        </w:trPr>
        <w:tc>
          <w:tcPr>
            <w:tcW w:w="1639" w:type="dxa"/>
            <w:tcBorders>
              <w:top w:val="nil"/>
              <w:bottom w:val="nil"/>
            </w:tcBorders>
          </w:tcPr>
          <w:p w14:paraId="68F2BF4B" w14:textId="77777777" w:rsidR="00C13451" w:rsidRDefault="007D2AD3">
            <w:pPr>
              <w:pStyle w:val="TableParagraph"/>
              <w:spacing w:before="49"/>
              <w:ind w:left="113"/>
              <w:rPr>
                <w:rFonts w:ascii="Lato"/>
                <w:sz w:val="20"/>
              </w:rPr>
            </w:pPr>
            <w:r>
              <w:rPr>
                <w:rFonts w:ascii="Lato"/>
                <w:sz w:val="20"/>
              </w:rPr>
              <w:t>wider world</w:t>
            </w:r>
          </w:p>
        </w:tc>
        <w:tc>
          <w:tcPr>
            <w:tcW w:w="3798" w:type="dxa"/>
            <w:tcBorders>
              <w:top w:val="nil"/>
              <w:bottom w:val="nil"/>
            </w:tcBorders>
            <w:shd w:val="clear" w:color="auto" w:fill="C4E3F4"/>
          </w:tcPr>
          <w:p w14:paraId="43A19E80" w14:textId="77777777" w:rsidR="00C13451" w:rsidRDefault="007D2AD3">
            <w:pPr>
              <w:pStyle w:val="TableParagraph"/>
              <w:spacing w:before="13"/>
              <w:ind w:left="85"/>
              <w:rPr>
                <w:rFonts w:ascii="Lato"/>
                <w:sz w:val="20"/>
              </w:rPr>
            </w:pPr>
            <w:r>
              <w:rPr>
                <w:rFonts w:ascii="Lato"/>
                <w:sz w:val="20"/>
              </w:rPr>
              <w:t>choices, and different types and patterns</w:t>
            </w:r>
          </w:p>
        </w:tc>
        <w:tc>
          <w:tcPr>
            <w:tcW w:w="6236" w:type="dxa"/>
            <w:vMerge/>
            <w:tcBorders>
              <w:top w:val="nil"/>
            </w:tcBorders>
          </w:tcPr>
          <w:p w14:paraId="2A4A70D0" w14:textId="77777777" w:rsidR="00C13451" w:rsidRDefault="00C13451">
            <w:pPr>
              <w:rPr>
                <w:sz w:val="2"/>
                <w:szCs w:val="2"/>
              </w:rPr>
            </w:pPr>
          </w:p>
        </w:tc>
        <w:tc>
          <w:tcPr>
            <w:tcW w:w="4587" w:type="dxa"/>
            <w:tcBorders>
              <w:top w:val="nil"/>
              <w:bottom w:val="nil"/>
            </w:tcBorders>
          </w:tcPr>
          <w:p w14:paraId="04D6AD03" w14:textId="77777777" w:rsidR="00C13451" w:rsidRDefault="00C13451">
            <w:pPr>
              <w:pStyle w:val="TableParagraph"/>
              <w:rPr>
                <w:rFonts w:ascii="Times New Roman"/>
                <w:sz w:val="20"/>
              </w:rPr>
            </w:pPr>
          </w:p>
        </w:tc>
      </w:tr>
      <w:tr w:rsidR="00C13451" w14:paraId="119D5E02" w14:textId="77777777">
        <w:trPr>
          <w:trHeight w:val="519"/>
        </w:trPr>
        <w:tc>
          <w:tcPr>
            <w:tcW w:w="1639" w:type="dxa"/>
            <w:tcBorders>
              <w:top w:val="nil"/>
              <w:bottom w:val="nil"/>
            </w:tcBorders>
          </w:tcPr>
          <w:p w14:paraId="4260B1FE" w14:textId="77777777" w:rsidR="00C13451" w:rsidRDefault="00C13451">
            <w:pPr>
              <w:pStyle w:val="TableParagraph"/>
              <w:rPr>
                <w:rFonts w:ascii="Times New Roman"/>
                <w:sz w:val="20"/>
              </w:rPr>
            </w:pPr>
          </w:p>
        </w:tc>
        <w:tc>
          <w:tcPr>
            <w:tcW w:w="3798" w:type="dxa"/>
            <w:tcBorders>
              <w:top w:val="nil"/>
              <w:bottom w:val="nil"/>
            </w:tcBorders>
            <w:shd w:val="clear" w:color="auto" w:fill="C4E3F4"/>
          </w:tcPr>
          <w:p w14:paraId="129927E8" w14:textId="77777777" w:rsidR="00C13451" w:rsidRDefault="007D2AD3">
            <w:pPr>
              <w:pStyle w:val="TableParagraph"/>
              <w:spacing w:before="13"/>
              <w:ind w:left="85"/>
              <w:rPr>
                <w:rFonts w:ascii="Lato"/>
                <w:sz w:val="20"/>
              </w:rPr>
            </w:pPr>
            <w:r>
              <w:rPr>
                <w:rFonts w:ascii="Lato"/>
                <w:sz w:val="20"/>
              </w:rPr>
              <w:t>of work</w:t>
            </w:r>
          </w:p>
        </w:tc>
        <w:tc>
          <w:tcPr>
            <w:tcW w:w="6236" w:type="dxa"/>
            <w:vMerge/>
            <w:tcBorders>
              <w:top w:val="nil"/>
            </w:tcBorders>
          </w:tcPr>
          <w:p w14:paraId="189C9F76" w14:textId="77777777" w:rsidR="00C13451" w:rsidRDefault="00C13451">
            <w:pPr>
              <w:rPr>
                <w:sz w:val="2"/>
                <w:szCs w:val="2"/>
              </w:rPr>
            </w:pPr>
          </w:p>
        </w:tc>
        <w:tc>
          <w:tcPr>
            <w:tcW w:w="4587" w:type="dxa"/>
            <w:tcBorders>
              <w:top w:val="nil"/>
              <w:bottom w:val="nil"/>
            </w:tcBorders>
          </w:tcPr>
          <w:p w14:paraId="4B9E43D7" w14:textId="77777777" w:rsidR="00C13451" w:rsidRDefault="00C13451">
            <w:pPr>
              <w:pStyle w:val="TableParagraph"/>
              <w:rPr>
                <w:rFonts w:ascii="Times New Roman"/>
                <w:sz w:val="20"/>
              </w:rPr>
            </w:pPr>
          </w:p>
        </w:tc>
      </w:tr>
      <w:tr w:rsidR="00C13451" w:rsidRPr="00710FC1" w14:paraId="78CDC99F" w14:textId="77777777">
        <w:trPr>
          <w:trHeight w:val="537"/>
        </w:trPr>
        <w:tc>
          <w:tcPr>
            <w:tcW w:w="1639" w:type="dxa"/>
            <w:tcBorders>
              <w:top w:val="nil"/>
              <w:bottom w:val="nil"/>
            </w:tcBorders>
          </w:tcPr>
          <w:p w14:paraId="5D2C3077" w14:textId="77777777" w:rsidR="00C13451" w:rsidRDefault="00C13451">
            <w:pPr>
              <w:pStyle w:val="TableParagraph"/>
              <w:rPr>
                <w:rFonts w:ascii="Times New Roman"/>
                <w:sz w:val="20"/>
              </w:rPr>
            </w:pPr>
          </w:p>
        </w:tc>
        <w:tc>
          <w:tcPr>
            <w:tcW w:w="3798" w:type="dxa"/>
            <w:tcBorders>
              <w:top w:val="nil"/>
              <w:bottom w:val="nil"/>
            </w:tcBorders>
            <w:shd w:val="clear" w:color="auto" w:fill="C4E3F4"/>
          </w:tcPr>
          <w:p w14:paraId="034C38D9" w14:textId="77777777" w:rsidR="00C13451" w:rsidRPr="00710FC1" w:rsidRDefault="00C13451">
            <w:pPr>
              <w:pStyle w:val="TableParagraph"/>
              <w:spacing w:before="7"/>
              <w:rPr>
                <w:rFonts w:ascii="Glacial Indifference"/>
                <w:sz w:val="21"/>
                <w:lang w:val="fr-FR"/>
              </w:rPr>
            </w:pPr>
          </w:p>
          <w:p w14:paraId="1E2D9ABA" w14:textId="77777777" w:rsidR="00C13451" w:rsidRPr="00710FC1" w:rsidRDefault="007D2AD3">
            <w:pPr>
              <w:pStyle w:val="TableParagraph"/>
              <w:ind w:left="85"/>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R39, R41, L3, L8, L9, L10, L11,</w:t>
            </w:r>
          </w:p>
        </w:tc>
        <w:tc>
          <w:tcPr>
            <w:tcW w:w="6236" w:type="dxa"/>
            <w:vMerge/>
            <w:tcBorders>
              <w:top w:val="nil"/>
            </w:tcBorders>
          </w:tcPr>
          <w:p w14:paraId="56958665" w14:textId="77777777" w:rsidR="00C13451" w:rsidRPr="00710FC1" w:rsidRDefault="00C13451">
            <w:pPr>
              <w:rPr>
                <w:sz w:val="2"/>
                <w:szCs w:val="2"/>
                <w:lang w:val="fr-FR"/>
              </w:rPr>
            </w:pPr>
          </w:p>
        </w:tc>
        <w:tc>
          <w:tcPr>
            <w:tcW w:w="4587" w:type="dxa"/>
            <w:tcBorders>
              <w:top w:val="nil"/>
              <w:bottom w:val="nil"/>
            </w:tcBorders>
          </w:tcPr>
          <w:p w14:paraId="4151C3B5" w14:textId="77777777" w:rsidR="00C13451" w:rsidRPr="00710FC1" w:rsidRDefault="00C13451">
            <w:pPr>
              <w:pStyle w:val="TableParagraph"/>
              <w:rPr>
                <w:rFonts w:ascii="Times New Roman"/>
                <w:sz w:val="20"/>
                <w:lang w:val="fr-FR"/>
              </w:rPr>
            </w:pPr>
          </w:p>
        </w:tc>
      </w:tr>
      <w:tr w:rsidR="00C13451" w14:paraId="6E8BB3A0" w14:textId="77777777">
        <w:trPr>
          <w:trHeight w:val="312"/>
        </w:trPr>
        <w:tc>
          <w:tcPr>
            <w:tcW w:w="1639" w:type="dxa"/>
            <w:tcBorders>
              <w:top w:val="nil"/>
            </w:tcBorders>
          </w:tcPr>
          <w:p w14:paraId="09BCD4EC" w14:textId="77777777" w:rsidR="00C13451" w:rsidRPr="00710FC1" w:rsidRDefault="00C13451">
            <w:pPr>
              <w:pStyle w:val="TableParagraph"/>
              <w:rPr>
                <w:rFonts w:ascii="Times New Roman"/>
                <w:sz w:val="20"/>
                <w:lang w:val="fr-FR"/>
              </w:rPr>
            </w:pPr>
          </w:p>
        </w:tc>
        <w:tc>
          <w:tcPr>
            <w:tcW w:w="3798" w:type="dxa"/>
            <w:tcBorders>
              <w:top w:val="nil"/>
            </w:tcBorders>
            <w:shd w:val="clear" w:color="auto" w:fill="C4E3F4"/>
          </w:tcPr>
          <w:p w14:paraId="2C411476" w14:textId="77777777" w:rsidR="00C13451" w:rsidRDefault="007D2AD3">
            <w:pPr>
              <w:pStyle w:val="TableParagraph"/>
              <w:spacing w:before="31"/>
              <w:ind w:left="85"/>
              <w:rPr>
                <w:rFonts w:ascii="Lato"/>
                <w:sz w:val="20"/>
              </w:rPr>
            </w:pPr>
            <w:r>
              <w:rPr>
                <w:rFonts w:ascii="Lato"/>
                <w:sz w:val="20"/>
              </w:rPr>
              <w:t>L12</w:t>
            </w:r>
          </w:p>
        </w:tc>
        <w:tc>
          <w:tcPr>
            <w:tcW w:w="6236" w:type="dxa"/>
            <w:vMerge/>
            <w:tcBorders>
              <w:top w:val="nil"/>
            </w:tcBorders>
          </w:tcPr>
          <w:p w14:paraId="57BACB95" w14:textId="77777777" w:rsidR="00C13451" w:rsidRDefault="00C13451">
            <w:pPr>
              <w:rPr>
                <w:sz w:val="2"/>
                <w:szCs w:val="2"/>
              </w:rPr>
            </w:pPr>
          </w:p>
        </w:tc>
        <w:tc>
          <w:tcPr>
            <w:tcW w:w="4587" w:type="dxa"/>
            <w:tcBorders>
              <w:top w:val="nil"/>
            </w:tcBorders>
          </w:tcPr>
          <w:p w14:paraId="3420EF5E" w14:textId="77777777" w:rsidR="00C13451" w:rsidRDefault="00C13451">
            <w:pPr>
              <w:pStyle w:val="TableParagraph"/>
              <w:rPr>
                <w:rFonts w:ascii="Times New Roman"/>
                <w:sz w:val="20"/>
              </w:rPr>
            </w:pPr>
          </w:p>
        </w:tc>
      </w:tr>
      <w:tr w:rsidR="00C13451" w14:paraId="3DFEA2EF" w14:textId="77777777">
        <w:trPr>
          <w:trHeight w:val="381"/>
        </w:trPr>
        <w:tc>
          <w:tcPr>
            <w:tcW w:w="1639" w:type="dxa"/>
            <w:tcBorders>
              <w:bottom w:val="nil"/>
            </w:tcBorders>
          </w:tcPr>
          <w:p w14:paraId="0076F019" w14:textId="77777777" w:rsidR="00C13451" w:rsidRDefault="007D2AD3">
            <w:pPr>
              <w:pStyle w:val="TableParagraph"/>
              <w:spacing w:before="38"/>
              <w:ind w:left="113"/>
              <w:rPr>
                <w:rFonts w:ascii="Open Sans SemiBold"/>
                <w:b/>
              </w:rPr>
            </w:pPr>
            <w:r>
              <w:rPr>
                <w:rFonts w:ascii="Open Sans SemiBold"/>
                <w:b/>
              </w:rPr>
              <w:t>Spring 1</w:t>
            </w:r>
          </w:p>
        </w:tc>
        <w:tc>
          <w:tcPr>
            <w:tcW w:w="3798" w:type="dxa"/>
            <w:tcBorders>
              <w:bottom w:val="nil"/>
            </w:tcBorders>
            <w:shd w:val="clear" w:color="auto" w:fill="F4D4C4"/>
          </w:tcPr>
          <w:p w14:paraId="6DE5A301" w14:textId="77777777" w:rsidR="00C13451" w:rsidRDefault="007D2AD3">
            <w:pPr>
              <w:pStyle w:val="TableParagraph"/>
              <w:spacing w:before="40"/>
              <w:ind w:left="85"/>
              <w:rPr>
                <w:rFonts w:ascii="Lato"/>
                <w:b/>
                <w:sz w:val="20"/>
              </w:rPr>
            </w:pPr>
            <w:r>
              <w:rPr>
                <w:rFonts w:ascii="Lato"/>
                <w:b/>
                <w:sz w:val="20"/>
              </w:rPr>
              <w:t>Discrimination</w:t>
            </w:r>
          </w:p>
        </w:tc>
        <w:tc>
          <w:tcPr>
            <w:tcW w:w="6236" w:type="dxa"/>
            <w:vMerge w:val="restart"/>
          </w:tcPr>
          <w:p w14:paraId="1DAB58D9" w14:textId="77777777" w:rsidR="00C13451" w:rsidRDefault="007D2AD3">
            <w:pPr>
              <w:pStyle w:val="TableParagraph"/>
              <w:numPr>
                <w:ilvl w:val="0"/>
                <w:numId w:val="29"/>
              </w:numPr>
              <w:tabs>
                <w:tab w:val="left" w:pos="651"/>
                <w:tab w:val="left" w:pos="652"/>
              </w:tabs>
              <w:spacing w:before="40"/>
              <w:ind w:left="651"/>
              <w:rPr>
                <w:sz w:val="20"/>
              </w:rPr>
            </w:pPr>
            <w:r>
              <w:rPr>
                <w:sz w:val="20"/>
              </w:rPr>
              <w:t>how to manage influences on beliefs and</w:t>
            </w:r>
            <w:r>
              <w:rPr>
                <w:spacing w:val="-14"/>
                <w:sz w:val="20"/>
              </w:rPr>
              <w:t xml:space="preserve"> </w:t>
            </w:r>
            <w:r>
              <w:rPr>
                <w:sz w:val="20"/>
              </w:rPr>
              <w:t>decisions</w:t>
            </w:r>
          </w:p>
          <w:p w14:paraId="517C4909" w14:textId="77777777" w:rsidR="00C13451" w:rsidRDefault="007D2AD3">
            <w:pPr>
              <w:pStyle w:val="TableParagraph"/>
              <w:numPr>
                <w:ilvl w:val="0"/>
                <w:numId w:val="29"/>
              </w:numPr>
              <w:tabs>
                <w:tab w:val="left" w:pos="651"/>
                <w:tab w:val="left" w:pos="652"/>
              </w:tabs>
              <w:spacing w:before="112"/>
              <w:ind w:left="651"/>
              <w:rPr>
                <w:sz w:val="20"/>
              </w:rPr>
            </w:pPr>
            <w:r>
              <w:rPr>
                <w:sz w:val="20"/>
              </w:rPr>
              <w:t>about group-think and</w:t>
            </w:r>
            <w:r>
              <w:rPr>
                <w:spacing w:val="-4"/>
                <w:sz w:val="20"/>
              </w:rPr>
              <w:t xml:space="preserve"> </w:t>
            </w:r>
            <w:r>
              <w:rPr>
                <w:sz w:val="20"/>
              </w:rPr>
              <w:t>persuasion</w:t>
            </w:r>
          </w:p>
          <w:p w14:paraId="280AADB2" w14:textId="77777777" w:rsidR="00C13451" w:rsidRDefault="007D2AD3">
            <w:pPr>
              <w:pStyle w:val="TableParagraph"/>
              <w:numPr>
                <w:ilvl w:val="0"/>
                <w:numId w:val="29"/>
              </w:numPr>
              <w:tabs>
                <w:tab w:val="left" w:pos="651"/>
                <w:tab w:val="left" w:pos="652"/>
              </w:tabs>
              <w:spacing w:before="112"/>
              <w:ind w:left="651"/>
              <w:rPr>
                <w:sz w:val="20"/>
              </w:rPr>
            </w:pPr>
            <w:r>
              <w:rPr>
                <w:sz w:val="20"/>
              </w:rPr>
              <w:t>how to develop self-worth and</w:t>
            </w:r>
            <w:r>
              <w:rPr>
                <w:spacing w:val="-14"/>
                <w:sz w:val="20"/>
              </w:rPr>
              <w:t xml:space="preserve"> </w:t>
            </w:r>
            <w:r>
              <w:rPr>
                <w:sz w:val="20"/>
              </w:rPr>
              <w:t>confidence</w:t>
            </w:r>
          </w:p>
          <w:p w14:paraId="3CB64DD2" w14:textId="77777777" w:rsidR="00C13451" w:rsidRDefault="007D2AD3">
            <w:pPr>
              <w:pStyle w:val="TableParagraph"/>
              <w:numPr>
                <w:ilvl w:val="0"/>
                <w:numId w:val="29"/>
              </w:numPr>
              <w:tabs>
                <w:tab w:val="left" w:pos="651"/>
                <w:tab w:val="left" w:pos="652"/>
              </w:tabs>
              <w:spacing w:before="112" w:line="280" w:lineRule="auto"/>
              <w:ind w:right="1015" w:hanging="511"/>
              <w:rPr>
                <w:sz w:val="20"/>
              </w:rPr>
            </w:pPr>
            <w:r>
              <w:rPr>
                <w:sz w:val="20"/>
              </w:rPr>
              <w:t>about gender identity, transphobia and</w:t>
            </w:r>
            <w:r>
              <w:rPr>
                <w:spacing w:val="-39"/>
                <w:sz w:val="20"/>
              </w:rPr>
              <w:t xml:space="preserve"> </w:t>
            </w:r>
            <w:r>
              <w:rPr>
                <w:sz w:val="20"/>
              </w:rPr>
              <w:t>gender-based discrimination</w:t>
            </w:r>
          </w:p>
          <w:p w14:paraId="38D4480F" w14:textId="77777777" w:rsidR="00C13451" w:rsidRDefault="007D2AD3">
            <w:pPr>
              <w:pStyle w:val="TableParagraph"/>
              <w:numPr>
                <w:ilvl w:val="0"/>
                <w:numId w:val="29"/>
              </w:numPr>
              <w:tabs>
                <w:tab w:val="left" w:pos="651"/>
                <w:tab w:val="left" w:pos="652"/>
              </w:tabs>
              <w:spacing w:before="70"/>
              <w:ind w:left="651"/>
              <w:rPr>
                <w:sz w:val="20"/>
              </w:rPr>
            </w:pPr>
            <w:r>
              <w:rPr>
                <w:sz w:val="20"/>
              </w:rPr>
              <w:t>how to recognise and challenge homophobia and</w:t>
            </w:r>
            <w:r>
              <w:rPr>
                <w:spacing w:val="-21"/>
                <w:sz w:val="20"/>
              </w:rPr>
              <w:t xml:space="preserve"> </w:t>
            </w:r>
            <w:r>
              <w:rPr>
                <w:sz w:val="20"/>
              </w:rPr>
              <w:t>biphobia</w:t>
            </w:r>
          </w:p>
          <w:p w14:paraId="42DD27F6" w14:textId="77777777" w:rsidR="00C13451" w:rsidRDefault="007D2AD3">
            <w:pPr>
              <w:pStyle w:val="TableParagraph"/>
              <w:numPr>
                <w:ilvl w:val="0"/>
                <w:numId w:val="29"/>
              </w:numPr>
              <w:tabs>
                <w:tab w:val="left" w:pos="651"/>
                <w:tab w:val="left" w:pos="652"/>
              </w:tabs>
              <w:spacing w:before="112" w:line="280" w:lineRule="auto"/>
              <w:ind w:right="1122" w:hanging="511"/>
              <w:rPr>
                <w:sz w:val="20"/>
              </w:rPr>
            </w:pPr>
            <w:r>
              <w:rPr>
                <w:sz w:val="20"/>
              </w:rPr>
              <w:t>how</w:t>
            </w:r>
            <w:r>
              <w:rPr>
                <w:spacing w:val="-11"/>
                <w:sz w:val="20"/>
              </w:rPr>
              <w:t xml:space="preserve"> </w:t>
            </w:r>
            <w:r>
              <w:rPr>
                <w:sz w:val="20"/>
              </w:rPr>
              <w:t>to</w:t>
            </w:r>
            <w:r>
              <w:rPr>
                <w:spacing w:val="-6"/>
                <w:sz w:val="20"/>
              </w:rPr>
              <w:t xml:space="preserve"> </w:t>
            </w:r>
            <w:r>
              <w:rPr>
                <w:sz w:val="20"/>
              </w:rPr>
              <w:t>recognise</w:t>
            </w:r>
            <w:r>
              <w:rPr>
                <w:spacing w:val="-7"/>
                <w:sz w:val="20"/>
              </w:rPr>
              <w:t xml:space="preserve"> </w:t>
            </w:r>
            <w:r>
              <w:rPr>
                <w:sz w:val="20"/>
              </w:rPr>
              <w:t>and</w:t>
            </w:r>
            <w:r>
              <w:rPr>
                <w:spacing w:val="-6"/>
                <w:sz w:val="20"/>
              </w:rPr>
              <w:t xml:space="preserve"> </w:t>
            </w:r>
            <w:r>
              <w:rPr>
                <w:sz w:val="20"/>
              </w:rPr>
              <w:t>challenge</w:t>
            </w:r>
            <w:r>
              <w:rPr>
                <w:spacing w:val="-7"/>
                <w:sz w:val="20"/>
              </w:rPr>
              <w:t xml:space="preserve"> </w:t>
            </w:r>
            <w:r>
              <w:rPr>
                <w:sz w:val="20"/>
              </w:rPr>
              <w:t>racism</w:t>
            </w:r>
            <w:r>
              <w:rPr>
                <w:spacing w:val="-6"/>
                <w:sz w:val="20"/>
              </w:rPr>
              <w:t xml:space="preserve"> </w:t>
            </w:r>
            <w:r>
              <w:rPr>
                <w:sz w:val="20"/>
              </w:rPr>
              <w:t>and</w:t>
            </w:r>
            <w:r>
              <w:rPr>
                <w:spacing w:val="-6"/>
                <w:sz w:val="20"/>
              </w:rPr>
              <w:t xml:space="preserve"> </w:t>
            </w:r>
            <w:r>
              <w:rPr>
                <w:sz w:val="20"/>
              </w:rPr>
              <w:t>religious discrimination</w:t>
            </w:r>
          </w:p>
        </w:tc>
        <w:tc>
          <w:tcPr>
            <w:tcW w:w="4587" w:type="dxa"/>
            <w:tcBorders>
              <w:bottom w:val="nil"/>
            </w:tcBorders>
          </w:tcPr>
          <w:p w14:paraId="3952F144" w14:textId="77777777" w:rsidR="00C13451" w:rsidRDefault="00C13451">
            <w:pPr>
              <w:pStyle w:val="TableParagraph"/>
              <w:spacing w:before="40"/>
              <w:ind w:left="85"/>
              <w:rPr>
                <w:sz w:val="20"/>
              </w:rPr>
            </w:pPr>
          </w:p>
        </w:tc>
      </w:tr>
      <w:tr w:rsidR="00C13451" w14:paraId="6FD0785B" w14:textId="77777777">
        <w:trPr>
          <w:trHeight w:val="332"/>
        </w:trPr>
        <w:tc>
          <w:tcPr>
            <w:tcW w:w="1639" w:type="dxa"/>
            <w:tcBorders>
              <w:top w:val="nil"/>
              <w:bottom w:val="nil"/>
            </w:tcBorders>
          </w:tcPr>
          <w:p w14:paraId="6CBD6D82" w14:textId="77777777" w:rsidR="00C13451" w:rsidRDefault="007D2AD3">
            <w:pPr>
              <w:pStyle w:val="TableParagraph"/>
              <w:spacing w:before="72"/>
              <w:ind w:left="113"/>
              <w:rPr>
                <w:rFonts w:ascii="Lato"/>
                <w:sz w:val="20"/>
              </w:rPr>
            </w:pPr>
            <w:r>
              <w:rPr>
                <w:rFonts w:ascii="Lato"/>
                <w:sz w:val="20"/>
              </w:rPr>
              <w:t>Relationships</w:t>
            </w:r>
          </w:p>
        </w:tc>
        <w:tc>
          <w:tcPr>
            <w:tcW w:w="3798" w:type="dxa"/>
            <w:tcBorders>
              <w:top w:val="nil"/>
              <w:bottom w:val="nil"/>
            </w:tcBorders>
            <w:shd w:val="clear" w:color="auto" w:fill="F4D4C4"/>
          </w:tcPr>
          <w:p w14:paraId="3A1F0764" w14:textId="77777777" w:rsidR="00C13451" w:rsidRDefault="007D2AD3">
            <w:pPr>
              <w:pStyle w:val="TableParagraph"/>
              <w:spacing w:before="36"/>
              <w:ind w:left="85"/>
              <w:rPr>
                <w:rFonts w:ascii="Lato"/>
                <w:sz w:val="20"/>
              </w:rPr>
            </w:pPr>
            <w:r>
              <w:rPr>
                <w:rFonts w:ascii="Lato"/>
                <w:sz w:val="20"/>
              </w:rPr>
              <w:t>Discrimination in all its forms, including:</w:t>
            </w:r>
          </w:p>
        </w:tc>
        <w:tc>
          <w:tcPr>
            <w:tcW w:w="6236" w:type="dxa"/>
            <w:vMerge/>
            <w:tcBorders>
              <w:top w:val="nil"/>
            </w:tcBorders>
          </w:tcPr>
          <w:p w14:paraId="536B6836" w14:textId="77777777" w:rsidR="00C13451" w:rsidRDefault="00C13451">
            <w:pPr>
              <w:rPr>
                <w:sz w:val="2"/>
                <w:szCs w:val="2"/>
              </w:rPr>
            </w:pPr>
          </w:p>
        </w:tc>
        <w:tc>
          <w:tcPr>
            <w:tcW w:w="4587" w:type="dxa"/>
            <w:tcBorders>
              <w:top w:val="nil"/>
              <w:bottom w:val="nil"/>
            </w:tcBorders>
          </w:tcPr>
          <w:p w14:paraId="5A89B423" w14:textId="77777777" w:rsidR="00C13451" w:rsidRDefault="00C13451">
            <w:pPr>
              <w:pStyle w:val="TableParagraph"/>
              <w:spacing w:before="40"/>
              <w:ind w:left="85"/>
              <w:rPr>
                <w:sz w:val="20"/>
              </w:rPr>
            </w:pPr>
          </w:p>
        </w:tc>
      </w:tr>
      <w:tr w:rsidR="00C13451" w14:paraId="7AE31812" w14:textId="77777777">
        <w:trPr>
          <w:trHeight w:val="612"/>
        </w:trPr>
        <w:tc>
          <w:tcPr>
            <w:tcW w:w="1639" w:type="dxa"/>
            <w:tcBorders>
              <w:top w:val="nil"/>
              <w:bottom w:val="nil"/>
            </w:tcBorders>
          </w:tcPr>
          <w:p w14:paraId="2BA62C80" w14:textId="77777777" w:rsidR="00C13451" w:rsidRDefault="00C13451">
            <w:pPr>
              <w:pStyle w:val="TableParagraph"/>
              <w:rPr>
                <w:rFonts w:ascii="Times New Roman"/>
                <w:sz w:val="20"/>
              </w:rPr>
            </w:pPr>
          </w:p>
        </w:tc>
        <w:tc>
          <w:tcPr>
            <w:tcW w:w="3798" w:type="dxa"/>
            <w:tcBorders>
              <w:top w:val="nil"/>
              <w:bottom w:val="nil"/>
            </w:tcBorders>
            <w:shd w:val="clear" w:color="auto" w:fill="F4D4C4"/>
          </w:tcPr>
          <w:p w14:paraId="210604A4" w14:textId="77777777" w:rsidR="00C13451" w:rsidRDefault="007D2AD3">
            <w:pPr>
              <w:pStyle w:val="TableParagraph"/>
              <w:spacing w:before="13"/>
              <w:ind w:left="85"/>
              <w:rPr>
                <w:rFonts w:ascii="Lato"/>
                <w:sz w:val="20"/>
              </w:rPr>
            </w:pPr>
            <w:r>
              <w:rPr>
                <w:rFonts w:ascii="Lato"/>
                <w:sz w:val="20"/>
              </w:rPr>
              <w:t>racism, religious discrimination, disability,</w:t>
            </w:r>
          </w:p>
          <w:p w14:paraId="7EECCEC2" w14:textId="77777777" w:rsidR="00C13451" w:rsidRDefault="007D2AD3">
            <w:pPr>
              <w:pStyle w:val="TableParagraph"/>
              <w:spacing w:before="80"/>
              <w:ind w:left="85"/>
              <w:rPr>
                <w:rFonts w:ascii="Lato"/>
                <w:sz w:val="20"/>
              </w:rPr>
            </w:pPr>
            <w:r>
              <w:rPr>
                <w:rFonts w:ascii="Lato"/>
                <w:sz w:val="20"/>
              </w:rPr>
              <w:t>discrimination, sexism, homophobia,</w:t>
            </w:r>
          </w:p>
        </w:tc>
        <w:tc>
          <w:tcPr>
            <w:tcW w:w="6236" w:type="dxa"/>
            <w:vMerge/>
            <w:tcBorders>
              <w:top w:val="nil"/>
            </w:tcBorders>
          </w:tcPr>
          <w:p w14:paraId="5DC4D7BE" w14:textId="77777777" w:rsidR="00C13451" w:rsidRDefault="00C13451">
            <w:pPr>
              <w:rPr>
                <w:sz w:val="2"/>
                <w:szCs w:val="2"/>
              </w:rPr>
            </w:pPr>
          </w:p>
        </w:tc>
        <w:tc>
          <w:tcPr>
            <w:tcW w:w="4587" w:type="dxa"/>
            <w:tcBorders>
              <w:top w:val="nil"/>
              <w:bottom w:val="nil"/>
            </w:tcBorders>
          </w:tcPr>
          <w:p w14:paraId="63958A2F" w14:textId="77777777" w:rsidR="00C13451" w:rsidRDefault="00C13451">
            <w:pPr>
              <w:pStyle w:val="TableParagraph"/>
              <w:spacing w:before="191"/>
              <w:ind w:left="85"/>
              <w:rPr>
                <w:sz w:val="20"/>
              </w:rPr>
            </w:pPr>
          </w:p>
        </w:tc>
      </w:tr>
      <w:tr w:rsidR="00C13451" w14:paraId="2CB5C74F" w14:textId="77777777">
        <w:trPr>
          <w:trHeight w:val="537"/>
        </w:trPr>
        <w:tc>
          <w:tcPr>
            <w:tcW w:w="1639" w:type="dxa"/>
            <w:tcBorders>
              <w:top w:val="nil"/>
              <w:bottom w:val="nil"/>
            </w:tcBorders>
          </w:tcPr>
          <w:p w14:paraId="751F5310" w14:textId="77777777" w:rsidR="00C13451" w:rsidRDefault="00C13451">
            <w:pPr>
              <w:pStyle w:val="TableParagraph"/>
              <w:rPr>
                <w:rFonts w:ascii="Times New Roman"/>
                <w:sz w:val="20"/>
              </w:rPr>
            </w:pPr>
          </w:p>
        </w:tc>
        <w:tc>
          <w:tcPr>
            <w:tcW w:w="3798" w:type="dxa"/>
            <w:tcBorders>
              <w:top w:val="nil"/>
              <w:bottom w:val="nil"/>
            </w:tcBorders>
            <w:shd w:val="clear" w:color="auto" w:fill="F4D4C4"/>
          </w:tcPr>
          <w:p w14:paraId="4DC275A3" w14:textId="77777777" w:rsidR="00C13451" w:rsidRDefault="007D2AD3">
            <w:pPr>
              <w:pStyle w:val="TableParagraph"/>
              <w:spacing w:before="31"/>
              <w:ind w:left="85"/>
              <w:rPr>
                <w:rFonts w:ascii="Lato"/>
                <w:sz w:val="20"/>
              </w:rPr>
            </w:pPr>
            <w:r>
              <w:rPr>
                <w:rFonts w:ascii="Lato"/>
                <w:sz w:val="20"/>
              </w:rPr>
              <w:t>biphobia and transphobia</w:t>
            </w:r>
          </w:p>
        </w:tc>
        <w:tc>
          <w:tcPr>
            <w:tcW w:w="6236" w:type="dxa"/>
            <w:vMerge/>
            <w:tcBorders>
              <w:top w:val="nil"/>
            </w:tcBorders>
          </w:tcPr>
          <w:p w14:paraId="3827CC8D" w14:textId="77777777" w:rsidR="00C13451" w:rsidRDefault="00C13451">
            <w:pPr>
              <w:rPr>
                <w:sz w:val="2"/>
                <w:szCs w:val="2"/>
              </w:rPr>
            </w:pPr>
          </w:p>
        </w:tc>
        <w:tc>
          <w:tcPr>
            <w:tcW w:w="4587" w:type="dxa"/>
            <w:tcBorders>
              <w:top w:val="nil"/>
              <w:bottom w:val="nil"/>
            </w:tcBorders>
          </w:tcPr>
          <w:p w14:paraId="69DF0AFF" w14:textId="77777777" w:rsidR="00C13451" w:rsidRDefault="00C13451">
            <w:pPr>
              <w:pStyle w:val="TableParagraph"/>
              <w:rPr>
                <w:rFonts w:ascii="Times New Roman"/>
                <w:sz w:val="20"/>
              </w:rPr>
            </w:pPr>
          </w:p>
        </w:tc>
      </w:tr>
      <w:tr w:rsidR="00C13451" w:rsidRPr="00710FC1" w14:paraId="447F4119" w14:textId="77777777">
        <w:trPr>
          <w:trHeight w:val="537"/>
        </w:trPr>
        <w:tc>
          <w:tcPr>
            <w:tcW w:w="1639" w:type="dxa"/>
            <w:tcBorders>
              <w:top w:val="nil"/>
              <w:bottom w:val="nil"/>
            </w:tcBorders>
          </w:tcPr>
          <w:p w14:paraId="54ABE00A" w14:textId="77777777" w:rsidR="00C13451" w:rsidRDefault="00C13451">
            <w:pPr>
              <w:pStyle w:val="TableParagraph"/>
              <w:rPr>
                <w:rFonts w:ascii="Times New Roman"/>
                <w:sz w:val="20"/>
              </w:rPr>
            </w:pPr>
          </w:p>
        </w:tc>
        <w:tc>
          <w:tcPr>
            <w:tcW w:w="3798" w:type="dxa"/>
            <w:tcBorders>
              <w:top w:val="nil"/>
              <w:bottom w:val="nil"/>
            </w:tcBorders>
            <w:shd w:val="clear" w:color="auto" w:fill="F4D4C4"/>
          </w:tcPr>
          <w:p w14:paraId="60BEBE44" w14:textId="77777777" w:rsidR="00C13451" w:rsidRPr="00710FC1" w:rsidRDefault="00C13451">
            <w:pPr>
              <w:pStyle w:val="TableParagraph"/>
              <w:spacing w:before="7"/>
              <w:rPr>
                <w:rFonts w:ascii="Glacial Indifference"/>
                <w:sz w:val="21"/>
                <w:lang w:val="fr-FR"/>
              </w:rPr>
            </w:pPr>
          </w:p>
          <w:p w14:paraId="1096205B" w14:textId="77777777" w:rsidR="00C13451" w:rsidRPr="00710FC1" w:rsidRDefault="007D2AD3">
            <w:pPr>
              <w:pStyle w:val="TableParagraph"/>
              <w:ind w:left="85"/>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R39, R40, R41, R3, R4, R42,</w:t>
            </w:r>
          </w:p>
        </w:tc>
        <w:tc>
          <w:tcPr>
            <w:tcW w:w="6236" w:type="dxa"/>
            <w:vMerge/>
            <w:tcBorders>
              <w:top w:val="nil"/>
            </w:tcBorders>
          </w:tcPr>
          <w:p w14:paraId="6A63FAE1" w14:textId="77777777" w:rsidR="00C13451" w:rsidRPr="00710FC1" w:rsidRDefault="00C13451">
            <w:pPr>
              <w:rPr>
                <w:sz w:val="2"/>
                <w:szCs w:val="2"/>
                <w:lang w:val="fr-FR"/>
              </w:rPr>
            </w:pPr>
          </w:p>
        </w:tc>
        <w:tc>
          <w:tcPr>
            <w:tcW w:w="4587" w:type="dxa"/>
            <w:tcBorders>
              <w:top w:val="nil"/>
              <w:bottom w:val="nil"/>
            </w:tcBorders>
          </w:tcPr>
          <w:p w14:paraId="189C6FF1" w14:textId="77777777" w:rsidR="00C13451" w:rsidRPr="00710FC1" w:rsidRDefault="00C13451">
            <w:pPr>
              <w:pStyle w:val="TableParagraph"/>
              <w:rPr>
                <w:rFonts w:ascii="Times New Roman"/>
                <w:sz w:val="20"/>
                <w:lang w:val="fr-FR"/>
              </w:rPr>
            </w:pPr>
          </w:p>
        </w:tc>
      </w:tr>
      <w:tr w:rsidR="00C13451" w14:paraId="2444DB30" w14:textId="77777777">
        <w:trPr>
          <w:trHeight w:val="700"/>
        </w:trPr>
        <w:tc>
          <w:tcPr>
            <w:tcW w:w="1639" w:type="dxa"/>
            <w:tcBorders>
              <w:top w:val="nil"/>
            </w:tcBorders>
          </w:tcPr>
          <w:p w14:paraId="60F14009" w14:textId="77777777" w:rsidR="00C13451" w:rsidRPr="00710FC1" w:rsidRDefault="00C13451">
            <w:pPr>
              <w:pStyle w:val="TableParagraph"/>
              <w:rPr>
                <w:rFonts w:ascii="Times New Roman"/>
                <w:sz w:val="20"/>
                <w:lang w:val="fr-FR"/>
              </w:rPr>
            </w:pPr>
          </w:p>
        </w:tc>
        <w:tc>
          <w:tcPr>
            <w:tcW w:w="3798" w:type="dxa"/>
            <w:tcBorders>
              <w:top w:val="nil"/>
            </w:tcBorders>
            <w:shd w:val="clear" w:color="auto" w:fill="F4D4C4"/>
          </w:tcPr>
          <w:p w14:paraId="22327EF3" w14:textId="77777777" w:rsidR="00C13451" w:rsidRDefault="007D2AD3">
            <w:pPr>
              <w:pStyle w:val="TableParagraph"/>
              <w:spacing w:before="31"/>
              <w:ind w:left="85"/>
              <w:rPr>
                <w:rFonts w:ascii="Lato"/>
                <w:sz w:val="20"/>
              </w:rPr>
            </w:pPr>
            <w:r>
              <w:rPr>
                <w:rFonts w:ascii="Lato"/>
                <w:sz w:val="20"/>
              </w:rPr>
              <w:t>R43</w:t>
            </w:r>
          </w:p>
        </w:tc>
        <w:tc>
          <w:tcPr>
            <w:tcW w:w="6236" w:type="dxa"/>
            <w:vMerge/>
            <w:tcBorders>
              <w:top w:val="nil"/>
            </w:tcBorders>
          </w:tcPr>
          <w:p w14:paraId="063CF66A" w14:textId="77777777" w:rsidR="00C13451" w:rsidRDefault="00C13451">
            <w:pPr>
              <w:rPr>
                <w:sz w:val="2"/>
                <w:szCs w:val="2"/>
              </w:rPr>
            </w:pPr>
          </w:p>
        </w:tc>
        <w:tc>
          <w:tcPr>
            <w:tcW w:w="4587" w:type="dxa"/>
            <w:tcBorders>
              <w:top w:val="nil"/>
            </w:tcBorders>
          </w:tcPr>
          <w:p w14:paraId="6BC5F495" w14:textId="77777777" w:rsidR="00C13451" w:rsidRDefault="00C13451">
            <w:pPr>
              <w:pStyle w:val="TableParagraph"/>
              <w:rPr>
                <w:rFonts w:ascii="Times New Roman"/>
                <w:sz w:val="20"/>
              </w:rPr>
            </w:pPr>
          </w:p>
        </w:tc>
      </w:tr>
    </w:tbl>
    <w:p w14:paraId="00997903" w14:textId="77777777" w:rsidR="00C13451" w:rsidRDefault="00C13451">
      <w:pPr>
        <w:rPr>
          <w:rFonts w:ascii="Times New Roman"/>
          <w:sz w:val="20"/>
        </w:rPr>
        <w:sectPr w:rsidR="00C13451">
          <w:pgSz w:w="16840" w:h="11910" w:orient="landscape"/>
          <w:pgMar w:top="48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710"/>
        <w:gridCol w:w="3747"/>
        <w:gridCol w:w="6236"/>
        <w:gridCol w:w="4567"/>
      </w:tblGrid>
      <w:tr w:rsidR="00C13451" w14:paraId="7AF57795" w14:textId="77777777" w:rsidTr="00100513">
        <w:trPr>
          <w:trHeight w:val="2825"/>
        </w:trPr>
        <w:tc>
          <w:tcPr>
            <w:tcW w:w="1710" w:type="dxa"/>
          </w:tcPr>
          <w:p w14:paraId="1AC420E3" w14:textId="77777777" w:rsidR="00C13451" w:rsidRDefault="007D2AD3">
            <w:pPr>
              <w:pStyle w:val="TableParagraph"/>
              <w:spacing w:before="41" w:line="331" w:lineRule="auto"/>
              <w:ind w:left="113" w:right="708"/>
              <w:rPr>
                <w:rFonts w:ascii="Lato"/>
                <w:sz w:val="20"/>
              </w:rPr>
            </w:pPr>
            <w:r>
              <w:rPr>
                <w:rFonts w:ascii="Open Sans SemiBold"/>
                <w:b/>
              </w:rPr>
              <w:lastRenderedPageBreak/>
              <w:t xml:space="preserve">Spring 2 </w:t>
            </w:r>
            <w:r>
              <w:rPr>
                <w:rFonts w:ascii="Lato"/>
                <w:sz w:val="20"/>
              </w:rPr>
              <w:t>Health &amp; wellbeing</w:t>
            </w:r>
          </w:p>
        </w:tc>
        <w:tc>
          <w:tcPr>
            <w:tcW w:w="3747" w:type="dxa"/>
            <w:shd w:val="clear" w:color="auto" w:fill="B8D9AF"/>
          </w:tcPr>
          <w:p w14:paraId="712E722A" w14:textId="77777777" w:rsidR="00C13451" w:rsidRDefault="007D2AD3">
            <w:pPr>
              <w:pStyle w:val="TableParagraph"/>
              <w:spacing w:before="43"/>
              <w:ind w:left="84"/>
              <w:rPr>
                <w:rFonts w:ascii="Lato"/>
                <w:b/>
                <w:sz w:val="20"/>
              </w:rPr>
            </w:pPr>
            <w:r>
              <w:rPr>
                <w:rFonts w:ascii="Lato"/>
                <w:b/>
                <w:sz w:val="20"/>
              </w:rPr>
              <w:t>Emotional wellbeing</w:t>
            </w:r>
          </w:p>
          <w:p w14:paraId="1DDEA876" w14:textId="77777777" w:rsidR="00C13451" w:rsidRDefault="007D2AD3">
            <w:pPr>
              <w:pStyle w:val="TableParagraph"/>
              <w:spacing w:before="148" w:line="319" w:lineRule="auto"/>
              <w:ind w:left="84"/>
              <w:rPr>
                <w:rFonts w:ascii="Lato"/>
                <w:sz w:val="20"/>
              </w:rPr>
            </w:pPr>
            <w:r>
              <w:rPr>
                <w:rFonts w:ascii="Lato"/>
                <w:sz w:val="20"/>
              </w:rPr>
              <w:t>Mental health and emotional wellbeing, including body image and coping strategies</w:t>
            </w:r>
          </w:p>
          <w:p w14:paraId="01F18805" w14:textId="77777777" w:rsidR="00C13451" w:rsidRDefault="00C13451">
            <w:pPr>
              <w:pStyle w:val="TableParagraph"/>
              <w:rPr>
                <w:rFonts w:ascii="Glacial Indifference"/>
                <w:sz w:val="24"/>
              </w:rPr>
            </w:pPr>
          </w:p>
          <w:p w14:paraId="29FBD06E" w14:textId="77777777" w:rsidR="00C13451" w:rsidRDefault="007D2AD3">
            <w:pPr>
              <w:pStyle w:val="TableParagraph"/>
              <w:spacing w:before="170" w:line="319" w:lineRule="auto"/>
              <w:ind w:left="84"/>
              <w:rPr>
                <w:rFonts w:ascii="Lato"/>
                <w:sz w:val="20"/>
              </w:rPr>
            </w:pPr>
            <w:proofErr w:type="spellStart"/>
            <w:r>
              <w:rPr>
                <w:rFonts w:ascii="Lato"/>
                <w:sz w:val="20"/>
              </w:rPr>
              <w:t>PoS</w:t>
            </w:r>
            <w:proofErr w:type="spellEnd"/>
            <w:r>
              <w:rPr>
                <w:rFonts w:ascii="Lato"/>
                <w:sz w:val="20"/>
              </w:rPr>
              <w:t xml:space="preserve"> refs: H3, H4, H6, H7, H8, H9, H10, H11, H12, L24</w:t>
            </w:r>
          </w:p>
        </w:tc>
        <w:tc>
          <w:tcPr>
            <w:tcW w:w="6236" w:type="dxa"/>
          </w:tcPr>
          <w:p w14:paraId="3C77D0AC" w14:textId="77777777" w:rsidR="00C13451" w:rsidRDefault="007D2AD3">
            <w:pPr>
              <w:pStyle w:val="TableParagraph"/>
              <w:numPr>
                <w:ilvl w:val="0"/>
                <w:numId w:val="28"/>
              </w:numPr>
              <w:tabs>
                <w:tab w:val="left" w:pos="650"/>
                <w:tab w:val="left" w:pos="651"/>
              </w:tabs>
              <w:spacing w:before="44"/>
              <w:rPr>
                <w:sz w:val="20"/>
              </w:rPr>
            </w:pPr>
            <w:r>
              <w:rPr>
                <w:sz w:val="20"/>
              </w:rPr>
              <w:t>about attitudes towards mental</w:t>
            </w:r>
            <w:r>
              <w:rPr>
                <w:spacing w:val="-6"/>
                <w:sz w:val="20"/>
              </w:rPr>
              <w:t xml:space="preserve"> </w:t>
            </w:r>
            <w:r>
              <w:rPr>
                <w:sz w:val="20"/>
              </w:rPr>
              <w:t>health</w:t>
            </w:r>
          </w:p>
          <w:p w14:paraId="5B8D369E" w14:textId="77777777" w:rsidR="00C13451" w:rsidRDefault="007D2AD3">
            <w:pPr>
              <w:pStyle w:val="TableParagraph"/>
              <w:numPr>
                <w:ilvl w:val="0"/>
                <w:numId w:val="28"/>
              </w:numPr>
              <w:tabs>
                <w:tab w:val="left" w:pos="650"/>
                <w:tab w:val="left" w:pos="651"/>
              </w:tabs>
              <w:spacing w:before="102"/>
              <w:rPr>
                <w:sz w:val="20"/>
              </w:rPr>
            </w:pPr>
            <w:r>
              <w:rPr>
                <w:sz w:val="20"/>
              </w:rPr>
              <w:t>how to challenge myths and</w:t>
            </w:r>
            <w:r>
              <w:rPr>
                <w:spacing w:val="-11"/>
                <w:sz w:val="20"/>
              </w:rPr>
              <w:t xml:space="preserve"> </w:t>
            </w:r>
            <w:r>
              <w:rPr>
                <w:sz w:val="20"/>
              </w:rPr>
              <w:t>stigma</w:t>
            </w:r>
          </w:p>
          <w:p w14:paraId="537526F6" w14:textId="77777777" w:rsidR="00C13451" w:rsidRDefault="007D2AD3">
            <w:pPr>
              <w:pStyle w:val="TableParagraph"/>
              <w:numPr>
                <w:ilvl w:val="0"/>
                <w:numId w:val="28"/>
              </w:numPr>
              <w:tabs>
                <w:tab w:val="left" w:pos="650"/>
                <w:tab w:val="left" w:pos="651"/>
              </w:tabs>
              <w:spacing w:before="102"/>
              <w:rPr>
                <w:sz w:val="20"/>
              </w:rPr>
            </w:pPr>
            <w:r>
              <w:rPr>
                <w:sz w:val="20"/>
              </w:rPr>
              <w:t>about daily</w:t>
            </w:r>
            <w:r>
              <w:rPr>
                <w:spacing w:val="-11"/>
                <w:sz w:val="20"/>
              </w:rPr>
              <w:t xml:space="preserve"> </w:t>
            </w:r>
            <w:r>
              <w:rPr>
                <w:sz w:val="20"/>
              </w:rPr>
              <w:t>wellbeing</w:t>
            </w:r>
          </w:p>
          <w:p w14:paraId="506483DB" w14:textId="77777777" w:rsidR="00C13451" w:rsidRDefault="007D2AD3">
            <w:pPr>
              <w:pStyle w:val="TableParagraph"/>
              <w:numPr>
                <w:ilvl w:val="0"/>
                <w:numId w:val="28"/>
              </w:numPr>
              <w:tabs>
                <w:tab w:val="left" w:pos="650"/>
                <w:tab w:val="left" w:pos="651"/>
              </w:tabs>
              <w:spacing w:before="102"/>
              <w:rPr>
                <w:sz w:val="20"/>
              </w:rPr>
            </w:pPr>
            <w:r>
              <w:rPr>
                <w:sz w:val="20"/>
              </w:rPr>
              <w:t>how to manage</w:t>
            </w:r>
            <w:r>
              <w:rPr>
                <w:spacing w:val="-8"/>
                <w:sz w:val="20"/>
              </w:rPr>
              <w:t xml:space="preserve"> </w:t>
            </w:r>
            <w:r>
              <w:rPr>
                <w:sz w:val="20"/>
              </w:rPr>
              <w:t>emotions</w:t>
            </w:r>
          </w:p>
          <w:p w14:paraId="3B235641" w14:textId="77777777" w:rsidR="00C13451" w:rsidRDefault="007D2AD3">
            <w:pPr>
              <w:pStyle w:val="TableParagraph"/>
              <w:numPr>
                <w:ilvl w:val="0"/>
                <w:numId w:val="28"/>
              </w:numPr>
              <w:tabs>
                <w:tab w:val="left" w:pos="650"/>
                <w:tab w:val="left" w:pos="651"/>
              </w:tabs>
              <w:spacing w:before="102"/>
              <w:rPr>
                <w:sz w:val="20"/>
              </w:rPr>
            </w:pPr>
            <w:r>
              <w:rPr>
                <w:sz w:val="20"/>
              </w:rPr>
              <w:t>how to develop digital</w:t>
            </w:r>
            <w:r>
              <w:rPr>
                <w:spacing w:val="-10"/>
                <w:sz w:val="20"/>
              </w:rPr>
              <w:t xml:space="preserve"> </w:t>
            </w:r>
            <w:r>
              <w:rPr>
                <w:sz w:val="20"/>
              </w:rPr>
              <w:t>resilience</w:t>
            </w:r>
          </w:p>
          <w:p w14:paraId="55B0D274" w14:textId="0F6817EA" w:rsidR="00C13451" w:rsidRDefault="007D2AD3">
            <w:pPr>
              <w:pStyle w:val="TableParagraph"/>
              <w:numPr>
                <w:ilvl w:val="0"/>
                <w:numId w:val="28"/>
              </w:numPr>
              <w:tabs>
                <w:tab w:val="left" w:pos="650"/>
                <w:tab w:val="left" w:pos="651"/>
              </w:tabs>
              <w:spacing w:before="102"/>
              <w:rPr>
                <w:sz w:val="20"/>
              </w:rPr>
            </w:pPr>
            <w:r>
              <w:rPr>
                <w:sz w:val="20"/>
              </w:rPr>
              <w:t>about unhealthy coping strategies (</w:t>
            </w:r>
            <w:proofErr w:type="gramStart"/>
            <w:r>
              <w:rPr>
                <w:sz w:val="20"/>
              </w:rPr>
              <w:t>e.g.</w:t>
            </w:r>
            <w:proofErr w:type="gramEnd"/>
            <w:r>
              <w:rPr>
                <w:sz w:val="20"/>
              </w:rPr>
              <w:t xml:space="preserve"> self</w:t>
            </w:r>
            <w:r w:rsidR="00737EA5">
              <w:rPr>
                <w:sz w:val="20"/>
              </w:rPr>
              <w:t>-</w:t>
            </w:r>
            <w:r>
              <w:rPr>
                <w:sz w:val="20"/>
              </w:rPr>
              <w:t>harm and</w:t>
            </w:r>
            <w:r>
              <w:rPr>
                <w:spacing w:val="-29"/>
                <w:sz w:val="20"/>
              </w:rPr>
              <w:t xml:space="preserve"> </w:t>
            </w:r>
            <w:r>
              <w:rPr>
                <w:sz w:val="20"/>
              </w:rPr>
              <w:t>eating</w:t>
            </w:r>
          </w:p>
          <w:p w14:paraId="7B8699FB" w14:textId="77777777" w:rsidR="00C13451" w:rsidRDefault="007D2AD3">
            <w:pPr>
              <w:pStyle w:val="TableParagraph"/>
              <w:spacing w:before="30"/>
              <w:ind w:left="651"/>
              <w:rPr>
                <w:sz w:val="20"/>
              </w:rPr>
            </w:pPr>
            <w:r>
              <w:rPr>
                <w:sz w:val="20"/>
              </w:rPr>
              <w:t>disorders)</w:t>
            </w:r>
          </w:p>
          <w:p w14:paraId="75CE3D53" w14:textId="77777777" w:rsidR="00C13451" w:rsidRDefault="007D2AD3">
            <w:pPr>
              <w:pStyle w:val="TableParagraph"/>
              <w:numPr>
                <w:ilvl w:val="0"/>
                <w:numId w:val="28"/>
              </w:numPr>
              <w:tabs>
                <w:tab w:val="left" w:pos="651"/>
                <w:tab w:val="left" w:pos="652"/>
              </w:tabs>
              <w:spacing w:before="102"/>
              <w:ind w:left="651" w:hanging="511"/>
              <w:rPr>
                <w:sz w:val="20"/>
              </w:rPr>
            </w:pPr>
            <w:r>
              <w:rPr>
                <w:sz w:val="20"/>
              </w:rPr>
              <w:t>about healthy coping</w:t>
            </w:r>
            <w:r>
              <w:rPr>
                <w:spacing w:val="-8"/>
                <w:sz w:val="20"/>
              </w:rPr>
              <w:t xml:space="preserve"> </w:t>
            </w:r>
            <w:r>
              <w:rPr>
                <w:sz w:val="20"/>
              </w:rPr>
              <w:t>strategies</w:t>
            </w:r>
          </w:p>
        </w:tc>
        <w:tc>
          <w:tcPr>
            <w:tcW w:w="4567" w:type="dxa"/>
          </w:tcPr>
          <w:p w14:paraId="04137ED6" w14:textId="77777777" w:rsidR="00C13451" w:rsidRDefault="00C13451">
            <w:pPr>
              <w:pStyle w:val="TableParagraph"/>
              <w:spacing w:line="239" w:lineRule="exact"/>
              <w:ind w:left="85"/>
              <w:rPr>
                <w:sz w:val="20"/>
              </w:rPr>
            </w:pPr>
          </w:p>
        </w:tc>
      </w:tr>
      <w:tr w:rsidR="00C13451" w14:paraId="33154CC3" w14:textId="77777777">
        <w:trPr>
          <w:trHeight w:val="381"/>
        </w:trPr>
        <w:tc>
          <w:tcPr>
            <w:tcW w:w="1710" w:type="dxa"/>
            <w:tcBorders>
              <w:bottom w:val="nil"/>
            </w:tcBorders>
          </w:tcPr>
          <w:p w14:paraId="35F996E6" w14:textId="77777777" w:rsidR="00C13451" w:rsidRDefault="007D2AD3">
            <w:pPr>
              <w:pStyle w:val="TableParagraph"/>
              <w:spacing w:before="41"/>
              <w:ind w:left="113"/>
              <w:rPr>
                <w:rFonts w:ascii="Open Sans SemiBold"/>
                <w:b/>
              </w:rPr>
            </w:pPr>
            <w:r>
              <w:rPr>
                <w:rFonts w:ascii="Open Sans SemiBold"/>
                <w:b/>
              </w:rPr>
              <w:t>Summer 1</w:t>
            </w:r>
          </w:p>
        </w:tc>
        <w:tc>
          <w:tcPr>
            <w:tcW w:w="3747" w:type="dxa"/>
            <w:tcBorders>
              <w:bottom w:val="nil"/>
            </w:tcBorders>
            <w:shd w:val="clear" w:color="auto" w:fill="F4D4C4"/>
          </w:tcPr>
          <w:p w14:paraId="431ED47D" w14:textId="77777777" w:rsidR="00C13451" w:rsidRDefault="007D2AD3">
            <w:pPr>
              <w:pStyle w:val="TableParagraph"/>
              <w:spacing w:before="43"/>
              <w:ind w:left="84"/>
              <w:rPr>
                <w:rFonts w:ascii="Lato"/>
                <w:b/>
                <w:sz w:val="20"/>
              </w:rPr>
            </w:pPr>
            <w:r>
              <w:rPr>
                <w:rFonts w:ascii="Lato"/>
                <w:b/>
                <w:sz w:val="20"/>
              </w:rPr>
              <w:t>Identity and relationships</w:t>
            </w:r>
          </w:p>
        </w:tc>
        <w:tc>
          <w:tcPr>
            <w:tcW w:w="6236" w:type="dxa"/>
            <w:vMerge w:val="restart"/>
          </w:tcPr>
          <w:p w14:paraId="10CA9E93" w14:textId="77777777" w:rsidR="00C13451" w:rsidRDefault="007D2AD3">
            <w:pPr>
              <w:pStyle w:val="TableParagraph"/>
              <w:numPr>
                <w:ilvl w:val="0"/>
                <w:numId w:val="27"/>
              </w:numPr>
              <w:tabs>
                <w:tab w:val="left" w:pos="650"/>
                <w:tab w:val="left" w:pos="651"/>
              </w:tabs>
              <w:spacing w:before="44"/>
              <w:ind w:left="650"/>
              <w:rPr>
                <w:sz w:val="20"/>
              </w:rPr>
            </w:pPr>
            <w:r>
              <w:rPr>
                <w:sz w:val="20"/>
              </w:rPr>
              <w:t>the qualities of positive, healthy</w:t>
            </w:r>
            <w:r>
              <w:rPr>
                <w:spacing w:val="-16"/>
                <w:sz w:val="20"/>
              </w:rPr>
              <w:t xml:space="preserve"> </w:t>
            </w:r>
            <w:r>
              <w:rPr>
                <w:sz w:val="20"/>
              </w:rPr>
              <w:t>relationships</w:t>
            </w:r>
          </w:p>
          <w:p w14:paraId="483214BD" w14:textId="77777777" w:rsidR="00C13451" w:rsidRDefault="007D2AD3">
            <w:pPr>
              <w:pStyle w:val="TableParagraph"/>
              <w:numPr>
                <w:ilvl w:val="0"/>
                <w:numId w:val="27"/>
              </w:numPr>
              <w:tabs>
                <w:tab w:val="left" w:pos="650"/>
                <w:tab w:val="left" w:pos="651"/>
              </w:tabs>
              <w:spacing w:before="102"/>
              <w:ind w:left="650"/>
              <w:rPr>
                <w:sz w:val="20"/>
              </w:rPr>
            </w:pPr>
            <w:r>
              <w:rPr>
                <w:sz w:val="20"/>
              </w:rPr>
              <w:t>how</w:t>
            </w:r>
            <w:r>
              <w:rPr>
                <w:spacing w:val="-9"/>
                <w:sz w:val="20"/>
              </w:rPr>
              <w:t xml:space="preserve"> </w:t>
            </w:r>
            <w:r>
              <w:rPr>
                <w:sz w:val="20"/>
              </w:rPr>
              <w:t>to</w:t>
            </w:r>
            <w:r>
              <w:rPr>
                <w:spacing w:val="-6"/>
                <w:sz w:val="20"/>
              </w:rPr>
              <w:t xml:space="preserve"> </w:t>
            </w:r>
            <w:r>
              <w:rPr>
                <w:sz w:val="20"/>
              </w:rPr>
              <w:t>demonstrate</w:t>
            </w:r>
            <w:r>
              <w:rPr>
                <w:spacing w:val="-5"/>
                <w:sz w:val="20"/>
              </w:rPr>
              <w:t xml:space="preserve"> </w:t>
            </w:r>
            <w:r>
              <w:rPr>
                <w:sz w:val="20"/>
              </w:rPr>
              <w:t>positive</w:t>
            </w:r>
            <w:r>
              <w:rPr>
                <w:spacing w:val="-5"/>
                <w:sz w:val="20"/>
              </w:rPr>
              <w:t xml:space="preserve"> </w:t>
            </w:r>
            <w:r>
              <w:rPr>
                <w:sz w:val="20"/>
              </w:rPr>
              <w:t>behaviours</w:t>
            </w:r>
            <w:r>
              <w:rPr>
                <w:spacing w:val="-5"/>
                <w:sz w:val="20"/>
              </w:rPr>
              <w:t xml:space="preserve"> </w:t>
            </w:r>
            <w:r>
              <w:rPr>
                <w:sz w:val="20"/>
              </w:rPr>
              <w:t>in</w:t>
            </w:r>
            <w:r>
              <w:rPr>
                <w:spacing w:val="-5"/>
                <w:sz w:val="20"/>
              </w:rPr>
              <w:t xml:space="preserve"> </w:t>
            </w:r>
            <w:r>
              <w:rPr>
                <w:sz w:val="20"/>
              </w:rPr>
              <w:t>healthy</w:t>
            </w:r>
            <w:r>
              <w:rPr>
                <w:spacing w:val="-9"/>
                <w:sz w:val="20"/>
              </w:rPr>
              <w:t xml:space="preserve"> </w:t>
            </w:r>
            <w:r>
              <w:rPr>
                <w:sz w:val="20"/>
              </w:rPr>
              <w:t>relationships</w:t>
            </w:r>
          </w:p>
          <w:p w14:paraId="44527E5C" w14:textId="77777777" w:rsidR="00C13451" w:rsidRDefault="007D2AD3">
            <w:pPr>
              <w:pStyle w:val="TableParagraph"/>
              <w:numPr>
                <w:ilvl w:val="0"/>
                <w:numId w:val="27"/>
              </w:numPr>
              <w:tabs>
                <w:tab w:val="left" w:pos="650"/>
                <w:tab w:val="left" w:pos="651"/>
              </w:tabs>
              <w:spacing w:before="102"/>
              <w:ind w:left="650"/>
              <w:rPr>
                <w:sz w:val="20"/>
              </w:rPr>
            </w:pPr>
            <w:r>
              <w:rPr>
                <w:sz w:val="20"/>
              </w:rPr>
              <w:t>about gender identity and sexual</w:t>
            </w:r>
            <w:r>
              <w:rPr>
                <w:spacing w:val="-15"/>
                <w:sz w:val="20"/>
              </w:rPr>
              <w:t xml:space="preserve"> </w:t>
            </w:r>
            <w:r>
              <w:rPr>
                <w:sz w:val="20"/>
              </w:rPr>
              <w:t>orientation</w:t>
            </w:r>
          </w:p>
          <w:p w14:paraId="2BC67840" w14:textId="77777777" w:rsidR="00C13451" w:rsidRDefault="007D2AD3">
            <w:pPr>
              <w:pStyle w:val="TableParagraph"/>
              <w:numPr>
                <w:ilvl w:val="0"/>
                <w:numId w:val="27"/>
              </w:numPr>
              <w:tabs>
                <w:tab w:val="left" w:pos="650"/>
                <w:tab w:val="left" w:pos="651"/>
              </w:tabs>
              <w:spacing w:before="102"/>
              <w:ind w:left="650"/>
              <w:rPr>
                <w:sz w:val="20"/>
              </w:rPr>
            </w:pPr>
            <w:r>
              <w:rPr>
                <w:sz w:val="20"/>
              </w:rPr>
              <w:t>about forming new partnerships and developing</w:t>
            </w:r>
            <w:r>
              <w:rPr>
                <w:spacing w:val="-28"/>
                <w:sz w:val="20"/>
              </w:rPr>
              <w:t xml:space="preserve"> </w:t>
            </w:r>
            <w:r>
              <w:rPr>
                <w:sz w:val="20"/>
              </w:rPr>
              <w:t>relationships</w:t>
            </w:r>
          </w:p>
          <w:p w14:paraId="77FFE725" w14:textId="77777777" w:rsidR="00C13451" w:rsidRDefault="007D2AD3">
            <w:pPr>
              <w:pStyle w:val="TableParagraph"/>
              <w:numPr>
                <w:ilvl w:val="0"/>
                <w:numId w:val="27"/>
              </w:numPr>
              <w:tabs>
                <w:tab w:val="left" w:pos="650"/>
                <w:tab w:val="left" w:pos="651"/>
              </w:tabs>
              <w:spacing w:before="102"/>
              <w:ind w:left="650"/>
              <w:rPr>
                <w:sz w:val="20"/>
              </w:rPr>
            </w:pPr>
            <w:r>
              <w:rPr>
                <w:sz w:val="20"/>
              </w:rPr>
              <w:t>about the law in relation to</w:t>
            </w:r>
            <w:r>
              <w:rPr>
                <w:spacing w:val="-12"/>
                <w:sz w:val="20"/>
              </w:rPr>
              <w:t xml:space="preserve"> </w:t>
            </w:r>
            <w:r>
              <w:rPr>
                <w:sz w:val="20"/>
              </w:rPr>
              <w:t>consent</w:t>
            </w:r>
          </w:p>
          <w:p w14:paraId="2F53639D" w14:textId="77777777" w:rsidR="00C13451" w:rsidRDefault="007D2AD3">
            <w:pPr>
              <w:pStyle w:val="TableParagraph"/>
              <w:numPr>
                <w:ilvl w:val="0"/>
                <w:numId w:val="27"/>
              </w:numPr>
              <w:tabs>
                <w:tab w:val="left" w:pos="650"/>
                <w:tab w:val="left" w:pos="651"/>
              </w:tabs>
              <w:spacing w:before="102"/>
              <w:ind w:left="650"/>
              <w:rPr>
                <w:sz w:val="20"/>
              </w:rPr>
            </w:pPr>
            <w:r>
              <w:rPr>
                <w:sz w:val="20"/>
              </w:rPr>
              <w:t>that the legal and moral duty is with the seeker of</w:t>
            </w:r>
            <w:r>
              <w:rPr>
                <w:spacing w:val="-40"/>
                <w:sz w:val="20"/>
              </w:rPr>
              <w:t xml:space="preserve"> </w:t>
            </w:r>
            <w:r>
              <w:rPr>
                <w:sz w:val="20"/>
              </w:rPr>
              <w:t>consent</w:t>
            </w:r>
          </w:p>
          <w:p w14:paraId="2D214A8A" w14:textId="77777777" w:rsidR="00C13451" w:rsidRDefault="007D2AD3">
            <w:pPr>
              <w:pStyle w:val="TableParagraph"/>
              <w:numPr>
                <w:ilvl w:val="0"/>
                <w:numId w:val="27"/>
              </w:numPr>
              <w:tabs>
                <w:tab w:val="left" w:pos="650"/>
                <w:tab w:val="left" w:pos="651"/>
              </w:tabs>
              <w:spacing w:before="102"/>
              <w:ind w:left="650"/>
              <w:rPr>
                <w:sz w:val="20"/>
              </w:rPr>
            </w:pPr>
            <w:r>
              <w:rPr>
                <w:sz w:val="20"/>
              </w:rPr>
              <w:t>how</w:t>
            </w:r>
            <w:r>
              <w:rPr>
                <w:spacing w:val="-9"/>
                <w:sz w:val="20"/>
              </w:rPr>
              <w:t xml:space="preserve"> </w:t>
            </w:r>
            <w:r>
              <w:rPr>
                <w:sz w:val="20"/>
              </w:rPr>
              <w:t>to</w:t>
            </w:r>
            <w:r>
              <w:rPr>
                <w:spacing w:val="-5"/>
                <w:sz w:val="20"/>
              </w:rPr>
              <w:t xml:space="preserve"> </w:t>
            </w:r>
            <w:r>
              <w:rPr>
                <w:sz w:val="20"/>
              </w:rPr>
              <w:t>effectively</w:t>
            </w:r>
            <w:r>
              <w:rPr>
                <w:spacing w:val="-9"/>
                <w:sz w:val="20"/>
              </w:rPr>
              <w:t xml:space="preserve"> </w:t>
            </w:r>
            <w:r>
              <w:rPr>
                <w:sz w:val="20"/>
              </w:rPr>
              <w:t>communicate</w:t>
            </w:r>
            <w:r>
              <w:rPr>
                <w:spacing w:val="-5"/>
                <w:sz w:val="20"/>
              </w:rPr>
              <w:t xml:space="preserve"> </w:t>
            </w:r>
            <w:r>
              <w:rPr>
                <w:sz w:val="20"/>
              </w:rPr>
              <w:t>about</w:t>
            </w:r>
            <w:r>
              <w:rPr>
                <w:spacing w:val="-5"/>
                <w:sz w:val="20"/>
              </w:rPr>
              <w:t xml:space="preserve"> </w:t>
            </w:r>
            <w:r>
              <w:rPr>
                <w:sz w:val="20"/>
              </w:rPr>
              <w:t>consent</w:t>
            </w:r>
            <w:r>
              <w:rPr>
                <w:spacing w:val="-5"/>
                <w:sz w:val="20"/>
              </w:rPr>
              <w:t xml:space="preserve"> </w:t>
            </w:r>
            <w:r>
              <w:rPr>
                <w:sz w:val="20"/>
              </w:rPr>
              <w:t>in</w:t>
            </w:r>
            <w:r>
              <w:rPr>
                <w:spacing w:val="-6"/>
                <w:sz w:val="20"/>
              </w:rPr>
              <w:t xml:space="preserve"> </w:t>
            </w:r>
            <w:r>
              <w:rPr>
                <w:sz w:val="20"/>
              </w:rPr>
              <w:t>relationships</w:t>
            </w:r>
          </w:p>
          <w:p w14:paraId="71355510" w14:textId="77777777" w:rsidR="00C13451" w:rsidRDefault="007D2AD3">
            <w:pPr>
              <w:pStyle w:val="TableParagraph"/>
              <w:numPr>
                <w:ilvl w:val="0"/>
                <w:numId w:val="27"/>
              </w:numPr>
              <w:tabs>
                <w:tab w:val="left" w:pos="650"/>
                <w:tab w:val="left" w:pos="651"/>
              </w:tabs>
              <w:spacing w:before="102" w:line="271" w:lineRule="auto"/>
              <w:ind w:right="560" w:hanging="511"/>
              <w:rPr>
                <w:sz w:val="20"/>
              </w:rPr>
            </w:pPr>
            <w:r>
              <w:rPr>
                <w:sz w:val="20"/>
              </w:rPr>
              <w:t>about</w:t>
            </w:r>
            <w:r>
              <w:rPr>
                <w:spacing w:val="-4"/>
                <w:sz w:val="20"/>
              </w:rPr>
              <w:t xml:space="preserve"> </w:t>
            </w:r>
            <w:r>
              <w:rPr>
                <w:sz w:val="20"/>
              </w:rPr>
              <w:t>the</w:t>
            </w:r>
            <w:r>
              <w:rPr>
                <w:spacing w:val="-3"/>
                <w:sz w:val="20"/>
              </w:rPr>
              <w:t xml:space="preserve"> </w:t>
            </w:r>
            <w:r>
              <w:rPr>
                <w:sz w:val="20"/>
              </w:rPr>
              <w:t>risks</w:t>
            </w:r>
            <w:r>
              <w:rPr>
                <w:spacing w:val="-4"/>
                <w:sz w:val="20"/>
              </w:rPr>
              <w:t xml:space="preserve"> </w:t>
            </w:r>
            <w:r>
              <w:rPr>
                <w:sz w:val="20"/>
              </w:rPr>
              <w:t>of</w:t>
            </w:r>
            <w:r>
              <w:rPr>
                <w:spacing w:val="-6"/>
                <w:sz w:val="20"/>
              </w:rPr>
              <w:t xml:space="preserve"> </w:t>
            </w:r>
            <w:r>
              <w:rPr>
                <w:sz w:val="20"/>
              </w:rPr>
              <w:t>‘sexting’</w:t>
            </w:r>
            <w:r>
              <w:rPr>
                <w:spacing w:val="-6"/>
                <w:sz w:val="20"/>
              </w:rPr>
              <w:t xml:space="preserve"> </w:t>
            </w:r>
            <w:r>
              <w:rPr>
                <w:sz w:val="20"/>
              </w:rPr>
              <w:t>and</w:t>
            </w:r>
            <w:r>
              <w:rPr>
                <w:spacing w:val="-3"/>
                <w:sz w:val="20"/>
              </w:rPr>
              <w:t xml:space="preserve"> </w:t>
            </w:r>
            <w:r>
              <w:rPr>
                <w:sz w:val="20"/>
              </w:rPr>
              <w:t>how</w:t>
            </w:r>
            <w:r>
              <w:rPr>
                <w:spacing w:val="-7"/>
                <w:sz w:val="20"/>
              </w:rPr>
              <w:t xml:space="preserve"> </w:t>
            </w:r>
            <w:r>
              <w:rPr>
                <w:sz w:val="20"/>
              </w:rPr>
              <w:t>to</w:t>
            </w:r>
            <w:r>
              <w:rPr>
                <w:spacing w:val="-4"/>
                <w:sz w:val="20"/>
              </w:rPr>
              <w:t xml:space="preserve"> </w:t>
            </w:r>
            <w:r>
              <w:rPr>
                <w:sz w:val="20"/>
              </w:rPr>
              <w:t>manage</w:t>
            </w:r>
            <w:r>
              <w:rPr>
                <w:spacing w:val="-3"/>
                <w:sz w:val="20"/>
              </w:rPr>
              <w:t xml:space="preserve"> </w:t>
            </w:r>
            <w:r>
              <w:rPr>
                <w:sz w:val="20"/>
              </w:rPr>
              <w:t>requests</w:t>
            </w:r>
            <w:r>
              <w:rPr>
                <w:spacing w:val="-4"/>
                <w:sz w:val="20"/>
              </w:rPr>
              <w:t xml:space="preserve"> </w:t>
            </w:r>
            <w:r>
              <w:rPr>
                <w:sz w:val="20"/>
              </w:rPr>
              <w:t xml:space="preserve">or </w:t>
            </w:r>
            <w:r>
              <w:rPr>
                <w:spacing w:val="-3"/>
                <w:sz w:val="20"/>
              </w:rPr>
              <w:t xml:space="preserve">pressure </w:t>
            </w:r>
            <w:r>
              <w:rPr>
                <w:sz w:val="20"/>
              </w:rPr>
              <w:t>to send an</w:t>
            </w:r>
            <w:r>
              <w:rPr>
                <w:spacing w:val="-1"/>
                <w:sz w:val="20"/>
              </w:rPr>
              <w:t xml:space="preserve"> </w:t>
            </w:r>
            <w:r>
              <w:rPr>
                <w:sz w:val="20"/>
              </w:rPr>
              <w:t>image</w:t>
            </w:r>
          </w:p>
          <w:p w14:paraId="260D4B36" w14:textId="77777777" w:rsidR="00C13451" w:rsidRDefault="007D2AD3">
            <w:pPr>
              <w:pStyle w:val="TableParagraph"/>
              <w:numPr>
                <w:ilvl w:val="0"/>
                <w:numId w:val="27"/>
              </w:numPr>
              <w:tabs>
                <w:tab w:val="left" w:pos="651"/>
                <w:tab w:val="left" w:pos="652"/>
              </w:tabs>
              <w:spacing w:before="69"/>
              <w:ind w:hanging="511"/>
              <w:rPr>
                <w:sz w:val="20"/>
              </w:rPr>
            </w:pPr>
            <w:r>
              <w:rPr>
                <w:sz w:val="20"/>
              </w:rPr>
              <w:t xml:space="preserve">about basic forms of contraception, </w:t>
            </w:r>
            <w:proofErr w:type="gramStart"/>
            <w:r>
              <w:rPr>
                <w:sz w:val="20"/>
              </w:rPr>
              <w:t>e.g.</w:t>
            </w:r>
            <w:proofErr w:type="gramEnd"/>
            <w:r>
              <w:rPr>
                <w:sz w:val="20"/>
              </w:rPr>
              <w:t xml:space="preserve"> condom and</w:t>
            </w:r>
            <w:r>
              <w:rPr>
                <w:spacing w:val="-21"/>
                <w:sz w:val="20"/>
              </w:rPr>
              <w:t xml:space="preserve"> </w:t>
            </w:r>
            <w:r>
              <w:rPr>
                <w:sz w:val="20"/>
              </w:rPr>
              <w:t>pill</w:t>
            </w:r>
          </w:p>
        </w:tc>
        <w:tc>
          <w:tcPr>
            <w:tcW w:w="4567" w:type="dxa"/>
            <w:tcBorders>
              <w:bottom w:val="nil"/>
            </w:tcBorders>
          </w:tcPr>
          <w:p w14:paraId="670B2EF5" w14:textId="77777777" w:rsidR="00C13451" w:rsidRDefault="00C13451">
            <w:pPr>
              <w:pStyle w:val="TableParagraph"/>
              <w:spacing w:before="43"/>
              <w:ind w:left="85"/>
              <w:rPr>
                <w:sz w:val="20"/>
              </w:rPr>
            </w:pPr>
          </w:p>
        </w:tc>
      </w:tr>
      <w:tr w:rsidR="00C13451" w14:paraId="5C1B7F5B" w14:textId="77777777">
        <w:trPr>
          <w:trHeight w:val="970"/>
        </w:trPr>
        <w:tc>
          <w:tcPr>
            <w:tcW w:w="1710" w:type="dxa"/>
            <w:tcBorders>
              <w:top w:val="nil"/>
              <w:bottom w:val="nil"/>
            </w:tcBorders>
          </w:tcPr>
          <w:p w14:paraId="532EB3EC" w14:textId="77777777" w:rsidR="00C13451" w:rsidRDefault="007D2AD3">
            <w:pPr>
              <w:pStyle w:val="TableParagraph"/>
              <w:spacing w:before="75"/>
              <w:ind w:left="113"/>
              <w:rPr>
                <w:rFonts w:ascii="Lato"/>
                <w:sz w:val="20"/>
              </w:rPr>
            </w:pPr>
            <w:r>
              <w:rPr>
                <w:rFonts w:ascii="Lato"/>
                <w:sz w:val="20"/>
              </w:rPr>
              <w:t>Relationships</w:t>
            </w:r>
          </w:p>
        </w:tc>
        <w:tc>
          <w:tcPr>
            <w:tcW w:w="3747" w:type="dxa"/>
            <w:tcBorders>
              <w:top w:val="nil"/>
              <w:bottom w:val="nil"/>
            </w:tcBorders>
            <w:shd w:val="clear" w:color="auto" w:fill="F4D4C4"/>
          </w:tcPr>
          <w:p w14:paraId="41B951D5" w14:textId="77777777" w:rsidR="00C13451" w:rsidRDefault="007D2AD3">
            <w:pPr>
              <w:pStyle w:val="TableParagraph"/>
              <w:spacing w:before="40" w:line="319" w:lineRule="auto"/>
              <w:ind w:left="84"/>
              <w:rPr>
                <w:rFonts w:ascii="Lato" w:hAnsi="Lato"/>
                <w:sz w:val="20"/>
              </w:rPr>
            </w:pPr>
            <w:r>
              <w:rPr>
                <w:rFonts w:ascii="Lato" w:hAnsi="Lato"/>
                <w:sz w:val="20"/>
              </w:rPr>
              <w:t>Gender identity, sexual orientation, consent, ‘sexting’, and an introduction to</w:t>
            </w:r>
          </w:p>
          <w:p w14:paraId="7D851DD6" w14:textId="77777777" w:rsidR="00C13451" w:rsidRDefault="007D2AD3">
            <w:pPr>
              <w:pStyle w:val="TableParagraph"/>
              <w:spacing w:before="1"/>
              <w:ind w:left="84"/>
              <w:rPr>
                <w:rFonts w:ascii="Lato"/>
                <w:sz w:val="20"/>
              </w:rPr>
            </w:pPr>
            <w:r>
              <w:rPr>
                <w:rFonts w:ascii="Lato"/>
                <w:sz w:val="20"/>
              </w:rPr>
              <w:t>contraception</w:t>
            </w:r>
          </w:p>
        </w:tc>
        <w:tc>
          <w:tcPr>
            <w:tcW w:w="6236" w:type="dxa"/>
            <w:vMerge/>
            <w:tcBorders>
              <w:top w:val="nil"/>
            </w:tcBorders>
          </w:tcPr>
          <w:p w14:paraId="76D68330" w14:textId="77777777" w:rsidR="00C13451" w:rsidRDefault="00C13451">
            <w:pPr>
              <w:rPr>
                <w:sz w:val="2"/>
                <w:szCs w:val="2"/>
              </w:rPr>
            </w:pPr>
          </w:p>
        </w:tc>
        <w:tc>
          <w:tcPr>
            <w:tcW w:w="4567" w:type="dxa"/>
            <w:tcBorders>
              <w:top w:val="nil"/>
              <w:bottom w:val="nil"/>
            </w:tcBorders>
          </w:tcPr>
          <w:p w14:paraId="1E73D0BC" w14:textId="77777777" w:rsidR="00C13451" w:rsidRDefault="00C13451">
            <w:pPr>
              <w:pStyle w:val="TableParagraph"/>
              <w:spacing w:before="146" w:line="391" w:lineRule="auto"/>
              <w:ind w:left="85"/>
              <w:rPr>
                <w:sz w:val="20"/>
              </w:rPr>
            </w:pPr>
          </w:p>
        </w:tc>
      </w:tr>
      <w:tr w:rsidR="00C13451" w14:paraId="5A8233D9" w14:textId="77777777">
        <w:trPr>
          <w:trHeight w:val="377"/>
        </w:trPr>
        <w:tc>
          <w:tcPr>
            <w:tcW w:w="1710" w:type="dxa"/>
            <w:tcBorders>
              <w:top w:val="nil"/>
              <w:bottom w:val="nil"/>
            </w:tcBorders>
          </w:tcPr>
          <w:p w14:paraId="25F1B5B4"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44D48698" w14:textId="77777777" w:rsidR="00C13451" w:rsidRDefault="00C13451">
            <w:pPr>
              <w:pStyle w:val="TableParagraph"/>
              <w:rPr>
                <w:rFonts w:ascii="Times New Roman"/>
                <w:sz w:val="20"/>
              </w:rPr>
            </w:pPr>
          </w:p>
        </w:tc>
        <w:tc>
          <w:tcPr>
            <w:tcW w:w="6236" w:type="dxa"/>
            <w:vMerge/>
            <w:tcBorders>
              <w:top w:val="nil"/>
            </w:tcBorders>
          </w:tcPr>
          <w:p w14:paraId="283C44A5" w14:textId="77777777" w:rsidR="00C13451" w:rsidRDefault="00C13451">
            <w:pPr>
              <w:rPr>
                <w:sz w:val="2"/>
                <w:szCs w:val="2"/>
              </w:rPr>
            </w:pPr>
          </w:p>
        </w:tc>
        <w:tc>
          <w:tcPr>
            <w:tcW w:w="4567" w:type="dxa"/>
            <w:tcBorders>
              <w:top w:val="nil"/>
              <w:bottom w:val="nil"/>
            </w:tcBorders>
          </w:tcPr>
          <w:p w14:paraId="2B223619" w14:textId="77777777" w:rsidR="00C13451" w:rsidRDefault="00C13451">
            <w:pPr>
              <w:pStyle w:val="TableParagraph"/>
              <w:spacing w:before="50"/>
              <w:ind w:left="85"/>
              <w:rPr>
                <w:sz w:val="20"/>
              </w:rPr>
            </w:pPr>
          </w:p>
        </w:tc>
      </w:tr>
      <w:tr w:rsidR="00C13451" w14:paraId="70484631" w14:textId="77777777">
        <w:trPr>
          <w:trHeight w:val="396"/>
        </w:trPr>
        <w:tc>
          <w:tcPr>
            <w:tcW w:w="1710" w:type="dxa"/>
            <w:tcBorders>
              <w:top w:val="nil"/>
              <w:bottom w:val="nil"/>
            </w:tcBorders>
          </w:tcPr>
          <w:p w14:paraId="500BF2B5"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756AF2A7" w14:textId="77777777" w:rsidR="00C13451" w:rsidRDefault="007D2AD3">
            <w:pPr>
              <w:pStyle w:val="TableParagraph"/>
              <w:spacing w:before="87"/>
              <w:ind w:left="84"/>
              <w:rPr>
                <w:rFonts w:ascii="Lato"/>
                <w:sz w:val="20"/>
              </w:rPr>
            </w:pPr>
            <w:proofErr w:type="spellStart"/>
            <w:r>
              <w:rPr>
                <w:rFonts w:ascii="Lato"/>
                <w:sz w:val="20"/>
              </w:rPr>
              <w:t>PoS</w:t>
            </w:r>
            <w:proofErr w:type="spellEnd"/>
            <w:r>
              <w:rPr>
                <w:rFonts w:ascii="Lato"/>
                <w:sz w:val="20"/>
              </w:rPr>
              <w:t xml:space="preserve"> refs: H35, H36, R4, R5, R10, R16,</w:t>
            </w:r>
          </w:p>
        </w:tc>
        <w:tc>
          <w:tcPr>
            <w:tcW w:w="6236" w:type="dxa"/>
            <w:vMerge/>
            <w:tcBorders>
              <w:top w:val="nil"/>
            </w:tcBorders>
          </w:tcPr>
          <w:p w14:paraId="22EBD5E6" w14:textId="77777777" w:rsidR="00C13451" w:rsidRDefault="00C13451">
            <w:pPr>
              <w:rPr>
                <w:sz w:val="2"/>
                <w:szCs w:val="2"/>
              </w:rPr>
            </w:pPr>
          </w:p>
        </w:tc>
        <w:tc>
          <w:tcPr>
            <w:tcW w:w="4567" w:type="dxa"/>
            <w:tcBorders>
              <w:top w:val="nil"/>
              <w:bottom w:val="nil"/>
            </w:tcBorders>
          </w:tcPr>
          <w:p w14:paraId="4C799B51" w14:textId="77777777" w:rsidR="00C13451" w:rsidRDefault="00C13451">
            <w:pPr>
              <w:pStyle w:val="TableParagraph"/>
              <w:spacing w:before="156" w:line="220" w:lineRule="exact"/>
              <w:ind w:left="85"/>
              <w:rPr>
                <w:sz w:val="20"/>
              </w:rPr>
            </w:pPr>
          </w:p>
        </w:tc>
      </w:tr>
      <w:tr w:rsidR="00C13451" w14:paraId="1D75A4BE" w14:textId="77777777">
        <w:trPr>
          <w:trHeight w:val="503"/>
        </w:trPr>
        <w:tc>
          <w:tcPr>
            <w:tcW w:w="1710" w:type="dxa"/>
            <w:tcBorders>
              <w:top w:val="nil"/>
              <w:bottom w:val="nil"/>
            </w:tcBorders>
          </w:tcPr>
          <w:p w14:paraId="1FB9C8DA"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355B2132" w14:textId="77777777" w:rsidR="00C13451" w:rsidRDefault="007D2AD3">
            <w:pPr>
              <w:pStyle w:val="TableParagraph"/>
              <w:ind w:left="84"/>
              <w:rPr>
                <w:rFonts w:ascii="Lato"/>
                <w:sz w:val="20"/>
              </w:rPr>
            </w:pPr>
            <w:r>
              <w:rPr>
                <w:rFonts w:ascii="Lato"/>
                <w:sz w:val="20"/>
              </w:rPr>
              <w:t>R18, R24, R25, R26, R27, R29, R30, R32</w:t>
            </w:r>
          </w:p>
        </w:tc>
        <w:tc>
          <w:tcPr>
            <w:tcW w:w="6236" w:type="dxa"/>
            <w:vMerge/>
            <w:tcBorders>
              <w:top w:val="nil"/>
            </w:tcBorders>
          </w:tcPr>
          <w:p w14:paraId="04155861" w14:textId="77777777" w:rsidR="00C13451" w:rsidRDefault="00C13451">
            <w:pPr>
              <w:rPr>
                <w:sz w:val="2"/>
                <w:szCs w:val="2"/>
              </w:rPr>
            </w:pPr>
          </w:p>
        </w:tc>
        <w:tc>
          <w:tcPr>
            <w:tcW w:w="4567" w:type="dxa"/>
            <w:tcBorders>
              <w:top w:val="nil"/>
              <w:bottom w:val="nil"/>
            </w:tcBorders>
          </w:tcPr>
          <w:p w14:paraId="41EC3337" w14:textId="77777777" w:rsidR="00C13451" w:rsidRDefault="00C13451">
            <w:pPr>
              <w:pStyle w:val="TableParagraph"/>
              <w:spacing w:before="141"/>
              <w:ind w:left="85"/>
              <w:rPr>
                <w:sz w:val="20"/>
              </w:rPr>
            </w:pPr>
          </w:p>
        </w:tc>
      </w:tr>
      <w:tr w:rsidR="00C13451" w14:paraId="202FBAE7" w14:textId="77777777">
        <w:trPr>
          <w:trHeight w:val="432"/>
        </w:trPr>
        <w:tc>
          <w:tcPr>
            <w:tcW w:w="1710" w:type="dxa"/>
            <w:tcBorders>
              <w:top w:val="nil"/>
              <w:bottom w:val="nil"/>
            </w:tcBorders>
          </w:tcPr>
          <w:p w14:paraId="453DC5BF"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6DD7F71E" w14:textId="77777777" w:rsidR="00C13451" w:rsidRDefault="00C13451">
            <w:pPr>
              <w:pStyle w:val="TableParagraph"/>
              <w:rPr>
                <w:rFonts w:ascii="Times New Roman"/>
                <w:sz w:val="20"/>
              </w:rPr>
            </w:pPr>
          </w:p>
        </w:tc>
        <w:tc>
          <w:tcPr>
            <w:tcW w:w="6236" w:type="dxa"/>
            <w:vMerge/>
            <w:tcBorders>
              <w:top w:val="nil"/>
            </w:tcBorders>
          </w:tcPr>
          <w:p w14:paraId="113025B9" w14:textId="77777777" w:rsidR="00C13451" w:rsidRDefault="00C13451">
            <w:pPr>
              <w:rPr>
                <w:sz w:val="2"/>
                <w:szCs w:val="2"/>
              </w:rPr>
            </w:pPr>
          </w:p>
        </w:tc>
        <w:tc>
          <w:tcPr>
            <w:tcW w:w="4567" w:type="dxa"/>
            <w:tcBorders>
              <w:top w:val="nil"/>
              <w:bottom w:val="nil"/>
            </w:tcBorders>
          </w:tcPr>
          <w:p w14:paraId="7F23EC5D" w14:textId="77777777" w:rsidR="00C13451" w:rsidRDefault="00C13451">
            <w:pPr>
              <w:pStyle w:val="TableParagraph"/>
              <w:spacing w:before="122"/>
              <w:ind w:left="85"/>
              <w:rPr>
                <w:sz w:val="20"/>
              </w:rPr>
            </w:pPr>
          </w:p>
        </w:tc>
      </w:tr>
      <w:tr w:rsidR="00C13451" w14:paraId="2381AB59" w14:textId="77777777">
        <w:trPr>
          <w:trHeight w:val="348"/>
        </w:trPr>
        <w:tc>
          <w:tcPr>
            <w:tcW w:w="1710" w:type="dxa"/>
            <w:tcBorders>
              <w:top w:val="nil"/>
            </w:tcBorders>
          </w:tcPr>
          <w:p w14:paraId="6221E0FF" w14:textId="77777777" w:rsidR="00C13451" w:rsidRDefault="00C13451">
            <w:pPr>
              <w:pStyle w:val="TableParagraph"/>
              <w:rPr>
                <w:rFonts w:ascii="Times New Roman"/>
                <w:sz w:val="20"/>
              </w:rPr>
            </w:pPr>
          </w:p>
        </w:tc>
        <w:tc>
          <w:tcPr>
            <w:tcW w:w="3747" w:type="dxa"/>
            <w:tcBorders>
              <w:top w:val="nil"/>
            </w:tcBorders>
            <w:shd w:val="clear" w:color="auto" w:fill="F4D4C4"/>
          </w:tcPr>
          <w:p w14:paraId="48C16F80" w14:textId="77777777" w:rsidR="00C13451" w:rsidRDefault="00C13451">
            <w:pPr>
              <w:pStyle w:val="TableParagraph"/>
              <w:rPr>
                <w:rFonts w:ascii="Times New Roman"/>
                <w:sz w:val="20"/>
              </w:rPr>
            </w:pPr>
          </w:p>
        </w:tc>
        <w:tc>
          <w:tcPr>
            <w:tcW w:w="6236" w:type="dxa"/>
            <w:vMerge/>
            <w:tcBorders>
              <w:top w:val="nil"/>
            </w:tcBorders>
          </w:tcPr>
          <w:p w14:paraId="3FDF6BAC" w14:textId="77777777" w:rsidR="00C13451" w:rsidRDefault="00C13451">
            <w:pPr>
              <w:rPr>
                <w:sz w:val="2"/>
                <w:szCs w:val="2"/>
              </w:rPr>
            </w:pPr>
          </w:p>
        </w:tc>
        <w:tc>
          <w:tcPr>
            <w:tcW w:w="4567" w:type="dxa"/>
            <w:tcBorders>
              <w:top w:val="nil"/>
            </w:tcBorders>
          </w:tcPr>
          <w:p w14:paraId="79328E15" w14:textId="77777777" w:rsidR="00C13451" w:rsidRDefault="00C13451">
            <w:pPr>
              <w:pStyle w:val="TableParagraph"/>
              <w:spacing w:before="71"/>
              <w:ind w:left="85"/>
              <w:rPr>
                <w:sz w:val="20"/>
              </w:rPr>
            </w:pPr>
          </w:p>
        </w:tc>
      </w:tr>
      <w:tr w:rsidR="00C13451" w14:paraId="503A61E6" w14:textId="77777777">
        <w:trPr>
          <w:trHeight w:val="381"/>
        </w:trPr>
        <w:tc>
          <w:tcPr>
            <w:tcW w:w="1710" w:type="dxa"/>
            <w:tcBorders>
              <w:bottom w:val="nil"/>
            </w:tcBorders>
          </w:tcPr>
          <w:p w14:paraId="40974894" w14:textId="77777777" w:rsidR="00C13451" w:rsidRDefault="007D2AD3">
            <w:pPr>
              <w:pStyle w:val="TableParagraph"/>
              <w:spacing w:before="41"/>
              <w:ind w:left="113"/>
              <w:rPr>
                <w:rFonts w:ascii="Open Sans SemiBold"/>
                <w:b/>
              </w:rPr>
            </w:pPr>
            <w:r>
              <w:rPr>
                <w:rFonts w:ascii="Open Sans SemiBold"/>
                <w:b/>
              </w:rPr>
              <w:t>Summer 2</w:t>
            </w:r>
          </w:p>
        </w:tc>
        <w:tc>
          <w:tcPr>
            <w:tcW w:w="3747" w:type="dxa"/>
            <w:tcBorders>
              <w:bottom w:val="nil"/>
            </w:tcBorders>
            <w:shd w:val="clear" w:color="auto" w:fill="C4E3F4"/>
          </w:tcPr>
          <w:p w14:paraId="06C8280A" w14:textId="77777777" w:rsidR="00C13451" w:rsidRDefault="007D2AD3">
            <w:pPr>
              <w:pStyle w:val="TableParagraph"/>
              <w:spacing w:before="43"/>
              <w:ind w:left="84"/>
              <w:rPr>
                <w:rFonts w:ascii="Lato"/>
                <w:b/>
                <w:sz w:val="20"/>
              </w:rPr>
            </w:pPr>
            <w:r>
              <w:rPr>
                <w:rFonts w:ascii="Lato"/>
                <w:b/>
                <w:sz w:val="20"/>
              </w:rPr>
              <w:t>Digital literacy</w:t>
            </w:r>
          </w:p>
        </w:tc>
        <w:tc>
          <w:tcPr>
            <w:tcW w:w="6236" w:type="dxa"/>
            <w:vMerge w:val="restart"/>
          </w:tcPr>
          <w:p w14:paraId="47B4CC0B" w14:textId="77777777" w:rsidR="00C13451" w:rsidRDefault="007D2AD3">
            <w:pPr>
              <w:pStyle w:val="TableParagraph"/>
              <w:numPr>
                <w:ilvl w:val="0"/>
                <w:numId w:val="26"/>
              </w:numPr>
              <w:tabs>
                <w:tab w:val="left" w:pos="650"/>
                <w:tab w:val="left" w:pos="651"/>
              </w:tabs>
              <w:spacing w:before="44"/>
              <w:ind w:left="650"/>
              <w:rPr>
                <w:sz w:val="20"/>
              </w:rPr>
            </w:pPr>
            <w:r>
              <w:rPr>
                <w:sz w:val="20"/>
              </w:rPr>
              <w:t>about online</w:t>
            </w:r>
            <w:r>
              <w:rPr>
                <w:spacing w:val="-3"/>
                <w:sz w:val="20"/>
              </w:rPr>
              <w:t xml:space="preserve"> </w:t>
            </w:r>
            <w:r>
              <w:rPr>
                <w:sz w:val="20"/>
              </w:rPr>
              <w:t>communication</w:t>
            </w:r>
          </w:p>
          <w:p w14:paraId="7E04959D" w14:textId="77777777" w:rsidR="00C13451" w:rsidRDefault="007D2AD3">
            <w:pPr>
              <w:pStyle w:val="TableParagraph"/>
              <w:numPr>
                <w:ilvl w:val="0"/>
                <w:numId w:val="26"/>
              </w:numPr>
              <w:tabs>
                <w:tab w:val="left" w:pos="650"/>
                <w:tab w:val="left" w:pos="651"/>
              </w:tabs>
              <w:spacing w:before="102"/>
              <w:ind w:left="650"/>
              <w:rPr>
                <w:sz w:val="20"/>
              </w:rPr>
            </w:pPr>
            <w:r>
              <w:rPr>
                <w:sz w:val="20"/>
              </w:rPr>
              <w:t>how to use social networking sites</w:t>
            </w:r>
            <w:r>
              <w:rPr>
                <w:spacing w:val="-13"/>
                <w:sz w:val="20"/>
              </w:rPr>
              <w:t xml:space="preserve"> </w:t>
            </w:r>
            <w:r>
              <w:rPr>
                <w:sz w:val="20"/>
              </w:rPr>
              <w:t>safely</w:t>
            </w:r>
          </w:p>
          <w:p w14:paraId="10EC9D27" w14:textId="77777777" w:rsidR="00C13451" w:rsidRDefault="007D2AD3">
            <w:pPr>
              <w:pStyle w:val="TableParagraph"/>
              <w:numPr>
                <w:ilvl w:val="0"/>
                <w:numId w:val="26"/>
              </w:numPr>
              <w:tabs>
                <w:tab w:val="left" w:pos="650"/>
                <w:tab w:val="left" w:pos="651"/>
              </w:tabs>
              <w:spacing w:before="102" w:line="271" w:lineRule="auto"/>
              <w:ind w:right="510" w:hanging="511"/>
              <w:rPr>
                <w:sz w:val="20"/>
              </w:rPr>
            </w:pPr>
            <w:r>
              <w:rPr>
                <w:sz w:val="20"/>
              </w:rPr>
              <w:t>how</w:t>
            </w:r>
            <w:r>
              <w:rPr>
                <w:spacing w:val="-11"/>
                <w:sz w:val="20"/>
              </w:rPr>
              <w:t xml:space="preserve"> </w:t>
            </w:r>
            <w:r>
              <w:rPr>
                <w:sz w:val="20"/>
              </w:rPr>
              <w:t>to</w:t>
            </w:r>
            <w:r>
              <w:rPr>
                <w:spacing w:val="-7"/>
                <w:sz w:val="20"/>
              </w:rPr>
              <w:t xml:space="preserve"> </w:t>
            </w:r>
            <w:r>
              <w:rPr>
                <w:sz w:val="20"/>
              </w:rPr>
              <w:t>recognise</w:t>
            </w:r>
            <w:r>
              <w:rPr>
                <w:spacing w:val="-6"/>
                <w:sz w:val="20"/>
              </w:rPr>
              <w:t xml:space="preserve"> </w:t>
            </w:r>
            <w:r>
              <w:rPr>
                <w:sz w:val="20"/>
              </w:rPr>
              <w:t>online</w:t>
            </w:r>
            <w:r>
              <w:rPr>
                <w:spacing w:val="-7"/>
                <w:sz w:val="20"/>
              </w:rPr>
              <w:t xml:space="preserve"> </w:t>
            </w:r>
            <w:r>
              <w:rPr>
                <w:sz w:val="20"/>
              </w:rPr>
              <w:t>grooming</w:t>
            </w:r>
            <w:r>
              <w:rPr>
                <w:spacing w:val="-7"/>
                <w:sz w:val="20"/>
              </w:rPr>
              <w:t xml:space="preserve"> </w:t>
            </w:r>
            <w:r>
              <w:rPr>
                <w:sz w:val="20"/>
              </w:rPr>
              <w:t>in</w:t>
            </w:r>
            <w:r>
              <w:rPr>
                <w:spacing w:val="-7"/>
                <w:sz w:val="20"/>
              </w:rPr>
              <w:t xml:space="preserve"> </w:t>
            </w:r>
            <w:r>
              <w:rPr>
                <w:sz w:val="20"/>
              </w:rPr>
              <w:t>different</w:t>
            </w:r>
            <w:r>
              <w:rPr>
                <w:spacing w:val="-6"/>
                <w:sz w:val="20"/>
              </w:rPr>
              <w:t xml:space="preserve"> </w:t>
            </w:r>
            <w:r>
              <w:rPr>
                <w:sz w:val="20"/>
              </w:rPr>
              <w:t>forms,</w:t>
            </w:r>
            <w:r>
              <w:rPr>
                <w:spacing w:val="-7"/>
                <w:sz w:val="20"/>
              </w:rPr>
              <w:t xml:space="preserve"> </w:t>
            </w:r>
            <w:proofErr w:type="gramStart"/>
            <w:r>
              <w:rPr>
                <w:sz w:val="20"/>
              </w:rPr>
              <w:t>e.g.</w:t>
            </w:r>
            <w:proofErr w:type="gramEnd"/>
            <w:r>
              <w:rPr>
                <w:spacing w:val="-7"/>
                <w:sz w:val="20"/>
              </w:rPr>
              <w:t xml:space="preserve"> </w:t>
            </w:r>
            <w:r>
              <w:rPr>
                <w:sz w:val="20"/>
              </w:rPr>
              <w:t>in relation to sexual or financial exploitation, extremism and radicalisation</w:t>
            </w:r>
          </w:p>
          <w:p w14:paraId="6055910C" w14:textId="77777777" w:rsidR="00C13451" w:rsidRDefault="007D2AD3">
            <w:pPr>
              <w:pStyle w:val="TableParagraph"/>
              <w:numPr>
                <w:ilvl w:val="0"/>
                <w:numId w:val="26"/>
              </w:numPr>
              <w:tabs>
                <w:tab w:val="left" w:pos="651"/>
                <w:tab w:val="left" w:pos="652"/>
              </w:tabs>
              <w:spacing w:before="68"/>
              <w:ind w:hanging="511"/>
              <w:rPr>
                <w:sz w:val="20"/>
              </w:rPr>
            </w:pPr>
            <w:r>
              <w:rPr>
                <w:sz w:val="20"/>
              </w:rPr>
              <w:t>how to respond and seek support in cases of online</w:t>
            </w:r>
            <w:r>
              <w:rPr>
                <w:spacing w:val="-34"/>
                <w:sz w:val="20"/>
              </w:rPr>
              <w:t xml:space="preserve"> </w:t>
            </w:r>
            <w:r>
              <w:rPr>
                <w:sz w:val="20"/>
              </w:rPr>
              <w:t>grooming</w:t>
            </w:r>
          </w:p>
          <w:p w14:paraId="4DAA55D2" w14:textId="77777777" w:rsidR="00C13451" w:rsidRDefault="007D2AD3">
            <w:pPr>
              <w:pStyle w:val="TableParagraph"/>
              <w:numPr>
                <w:ilvl w:val="0"/>
                <w:numId w:val="26"/>
              </w:numPr>
              <w:tabs>
                <w:tab w:val="left" w:pos="651"/>
                <w:tab w:val="left" w:pos="652"/>
              </w:tabs>
              <w:spacing w:before="102"/>
              <w:ind w:hanging="511"/>
              <w:rPr>
                <w:sz w:val="20"/>
              </w:rPr>
            </w:pPr>
            <w:r>
              <w:rPr>
                <w:sz w:val="20"/>
              </w:rPr>
              <w:t>how to recognise biased or misleading information</w:t>
            </w:r>
            <w:r>
              <w:rPr>
                <w:spacing w:val="-23"/>
                <w:sz w:val="20"/>
              </w:rPr>
              <w:t xml:space="preserve"> </w:t>
            </w:r>
            <w:r>
              <w:rPr>
                <w:sz w:val="20"/>
              </w:rPr>
              <w:t>online</w:t>
            </w:r>
          </w:p>
          <w:p w14:paraId="1AAB38AD" w14:textId="77777777" w:rsidR="00C13451" w:rsidRDefault="007D2AD3">
            <w:pPr>
              <w:pStyle w:val="TableParagraph"/>
              <w:numPr>
                <w:ilvl w:val="0"/>
                <w:numId w:val="26"/>
              </w:numPr>
              <w:tabs>
                <w:tab w:val="left" w:pos="651"/>
                <w:tab w:val="left" w:pos="652"/>
              </w:tabs>
              <w:spacing w:before="102"/>
              <w:ind w:hanging="511"/>
              <w:rPr>
                <w:sz w:val="20"/>
              </w:rPr>
            </w:pPr>
            <w:r>
              <w:rPr>
                <w:sz w:val="20"/>
              </w:rPr>
              <w:t>how to critically assess different media</w:t>
            </w:r>
            <w:r>
              <w:rPr>
                <w:spacing w:val="-21"/>
                <w:sz w:val="20"/>
              </w:rPr>
              <w:t xml:space="preserve"> </w:t>
            </w:r>
            <w:r>
              <w:rPr>
                <w:sz w:val="20"/>
              </w:rPr>
              <w:t>sources</w:t>
            </w:r>
          </w:p>
          <w:p w14:paraId="35AA0117" w14:textId="77777777" w:rsidR="00C13451" w:rsidRDefault="007D2AD3">
            <w:pPr>
              <w:pStyle w:val="TableParagraph"/>
              <w:numPr>
                <w:ilvl w:val="0"/>
                <w:numId w:val="26"/>
              </w:numPr>
              <w:tabs>
                <w:tab w:val="left" w:pos="651"/>
                <w:tab w:val="left" w:pos="652"/>
              </w:tabs>
              <w:spacing w:before="102" w:line="271" w:lineRule="auto"/>
              <w:ind w:left="652" w:right="650" w:hanging="511"/>
              <w:rPr>
                <w:sz w:val="20"/>
              </w:rPr>
            </w:pPr>
            <w:r>
              <w:rPr>
                <w:sz w:val="20"/>
              </w:rPr>
              <w:t>how</w:t>
            </w:r>
            <w:r>
              <w:rPr>
                <w:spacing w:val="-8"/>
                <w:sz w:val="20"/>
              </w:rPr>
              <w:t xml:space="preserve"> </w:t>
            </w:r>
            <w:r>
              <w:rPr>
                <w:sz w:val="20"/>
              </w:rPr>
              <w:t>to</w:t>
            </w:r>
            <w:r>
              <w:rPr>
                <w:spacing w:val="-4"/>
                <w:sz w:val="20"/>
              </w:rPr>
              <w:t xml:space="preserve"> </w:t>
            </w:r>
            <w:r>
              <w:rPr>
                <w:sz w:val="20"/>
              </w:rPr>
              <w:t>distinguish</w:t>
            </w:r>
            <w:r>
              <w:rPr>
                <w:spacing w:val="-4"/>
                <w:sz w:val="20"/>
              </w:rPr>
              <w:t xml:space="preserve"> </w:t>
            </w:r>
            <w:r>
              <w:rPr>
                <w:sz w:val="20"/>
              </w:rPr>
              <w:t>between</w:t>
            </w:r>
            <w:r>
              <w:rPr>
                <w:spacing w:val="-4"/>
                <w:sz w:val="20"/>
              </w:rPr>
              <w:t xml:space="preserve"> </w:t>
            </w:r>
            <w:r>
              <w:rPr>
                <w:sz w:val="20"/>
              </w:rPr>
              <w:t>content</w:t>
            </w:r>
            <w:r>
              <w:rPr>
                <w:spacing w:val="-8"/>
                <w:sz w:val="20"/>
              </w:rPr>
              <w:t xml:space="preserve"> </w:t>
            </w:r>
            <w:r>
              <w:rPr>
                <w:sz w:val="20"/>
              </w:rPr>
              <w:t>which</w:t>
            </w:r>
            <w:r>
              <w:rPr>
                <w:spacing w:val="-4"/>
                <w:sz w:val="20"/>
              </w:rPr>
              <w:t xml:space="preserve"> </w:t>
            </w:r>
            <w:r>
              <w:rPr>
                <w:sz w:val="20"/>
              </w:rPr>
              <w:t>is</w:t>
            </w:r>
            <w:r>
              <w:rPr>
                <w:spacing w:val="-4"/>
                <w:sz w:val="20"/>
              </w:rPr>
              <w:t xml:space="preserve"> </w:t>
            </w:r>
            <w:r>
              <w:rPr>
                <w:sz w:val="20"/>
              </w:rPr>
              <w:t>publicly</w:t>
            </w:r>
            <w:r>
              <w:rPr>
                <w:spacing w:val="-7"/>
                <w:sz w:val="20"/>
              </w:rPr>
              <w:t xml:space="preserve"> </w:t>
            </w:r>
            <w:r>
              <w:rPr>
                <w:sz w:val="20"/>
              </w:rPr>
              <w:t>and privately</w:t>
            </w:r>
            <w:r>
              <w:rPr>
                <w:spacing w:val="-6"/>
                <w:sz w:val="20"/>
              </w:rPr>
              <w:t xml:space="preserve"> </w:t>
            </w:r>
            <w:r>
              <w:rPr>
                <w:sz w:val="20"/>
              </w:rPr>
              <w:t>shared</w:t>
            </w:r>
          </w:p>
          <w:p w14:paraId="55F8AAB1" w14:textId="77777777" w:rsidR="00C13451" w:rsidRDefault="007D2AD3">
            <w:pPr>
              <w:pStyle w:val="TableParagraph"/>
              <w:numPr>
                <w:ilvl w:val="0"/>
                <w:numId w:val="26"/>
              </w:numPr>
              <w:tabs>
                <w:tab w:val="left" w:pos="651"/>
                <w:tab w:val="left" w:pos="652"/>
              </w:tabs>
              <w:spacing w:before="70" w:line="271" w:lineRule="auto"/>
              <w:ind w:left="652" w:right="186" w:hanging="511"/>
              <w:rPr>
                <w:sz w:val="20"/>
              </w:rPr>
            </w:pPr>
            <w:r>
              <w:rPr>
                <w:sz w:val="20"/>
              </w:rPr>
              <w:t>about</w:t>
            </w:r>
            <w:r>
              <w:rPr>
                <w:spacing w:val="-8"/>
                <w:sz w:val="20"/>
              </w:rPr>
              <w:t xml:space="preserve"> </w:t>
            </w:r>
            <w:r>
              <w:rPr>
                <w:sz w:val="20"/>
              </w:rPr>
              <w:t>age</w:t>
            </w:r>
            <w:r>
              <w:rPr>
                <w:spacing w:val="-7"/>
                <w:sz w:val="20"/>
              </w:rPr>
              <w:t xml:space="preserve"> </w:t>
            </w:r>
            <w:r>
              <w:rPr>
                <w:sz w:val="20"/>
              </w:rPr>
              <w:t>restrictions</w:t>
            </w:r>
            <w:r>
              <w:rPr>
                <w:spacing w:val="-10"/>
                <w:sz w:val="20"/>
              </w:rPr>
              <w:t xml:space="preserve"> </w:t>
            </w:r>
            <w:r>
              <w:rPr>
                <w:sz w:val="20"/>
              </w:rPr>
              <w:t>when</w:t>
            </w:r>
            <w:r>
              <w:rPr>
                <w:spacing w:val="-7"/>
                <w:sz w:val="20"/>
              </w:rPr>
              <w:t xml:space="preserve"> </w:t>
            </w:r>
            <w:r>
              <w:rPr>
                <w:sz w:val="20"/>
              </w:rPr>
              <w:t>accessing</w:t>
            </w:r>
            <w:r>
              <w:rPr>
                <w:spacing w:val="-8"/>
                <w:sz w:val="20"/>
              </w:rPr>
              <w:t xml:space="preserve"> </w:t>
            </w:r>
            <w:r>
              <w:rPr>
                <w:sz w:val="20"/>
              </w:rPr>
              <w:t>different</w:t>
            </w:r>
            <w:r>
              <w:rPr>
                <w:spacing w:val="-7"/>
                <w:sz w:val="20"/>
              </w:rPr>
              <w:t xml:space="preserve"> </w:t>
            </w:r>
            <w:r>
              <w:rPr>
                <w:sz w:val="20"/>
              </w:rPr>
              <w:t>forms</w:t>
            </w:r>
            <w:r>
              <w:rPr>
                <w:spacing w:val="-7"/>
                <w:sz w:val="20"/>
              </w:rPr>
              <w:t xml:space="preserve"> </w:t>
            </w:r>
            <w:r>
              <w:rPr>
                <w:sz w:val="20"/>
              </w:rPr>
              <w:t>of</w:t>
            </w:r>
            <w:r>
              <w:rPr>
                <w:spacing w:val="-10"/>
                <w:sz w:val="20"/>
              </w:rPr>
              <w:t xml:space="preserve"> </w:t>
            </w:r>
            <w:r>
              <w:rPr>
                <w:sz w:val="20"/>
              </w:rPr>
              <w:t>media and how to make responsible</w:t>
            </w:r>
            <w:r>
              <w:rPr>
                <w:spacing w:val="-12"/>
                <w:sz w:val="20"/>
              </w:rPr>
              <w:t xml:space="preserve"> </w:t>
            </w:r>
            <w:r>
              <w:rPr>
                <w:sz w:val="20"/>
              </w:rPr>
              <w:t>decisions</w:t>
            </w:r>
          </w:p>
          <w:p w14:paraId="3FB93240" w14:textId="77777777" w:rsidR="00C13451" w:rsidRDefault="007D2AD3">
            <w:pPr>
              <w:pStyle w:val="TableParagraph"/>
              <w:numPr>
                <w:ilvl w:val="0"/>
                <w:numId w:val="26"/>
              </w:numPr>
              <w:tabs>
                <w:tab w:val="left" w:pos="651"/>
                <w:tab w:val="left" w:pos="652"/>
              </w:tabs>
              <w:spacing w:before="69"/>
              <w:rPr>
                <w:sz w:val="20"/>
              </w:rPr>
            </w:pPr>
            <w:r>
              <w:rPr>
                <w:sz w:val="20"/>
              </w:rPr>
              <w:t>how to protect financial security</w:t>
            </w:r>
            <w:r>
              <w:rPr>
                <w:spacing w:val="-15"/>
                <w:sz w:val="20"/>
              </w:rPr>
              <w:t xml:space="preserve"> </w:t>
            </w:r>
            <w:r>
              <w:rPr>
                <w:sz w:val="20"/>
              </w:rPr>
              <w:t>online</w:t>
            </w:r>
          </w:p>
          <w:p w14:paraId="3EC994F2" w14:textId="77777777" w:rsidR="00C13451" w:rsidRDefault="007D2AD3">
            <w:pPr>
              <w:pStyle w:val="TableParagraph"/>
              <w:numPr>
                <w:ilvl w:val="0"/>
                <w:numId w:val="26"/>
              </w:numPr>
              <w:tabs>
                <w:tab w:val="left" w:pos="651"/>
                <w:tab w:val="left" w:pos="652"/>
              </w:tabs>
              <w:spacing w:before="72" w:line="270" w:lineRule="atLeast"/>
              <w:ind w:left="652" w:right="506" w:hanging="511"/>
              <w:rPr>
                <w:sz w:val="20"/>
              </w:rPr>
            </w:pPr>
            <w:r>
              <w:rPr>
                <w:sz w:val="20"/>
              </w:rPr>
              <w:t>how to assess and manage risks in relation to gambling</w:t>
            </w:r>
            <w:r>
              <w:rPr>
                <w:spacing w:val="-39"/>
                <w:sz w:val="20"/>
              </w:rPr>
              <w:t xml:space="preserve"> </w:t>
            </w:r>
            <w:r>
              <w:rPr>
                <w:sz w:val="20"/>
              </w:rPr>
              <w:t>and chance-based</w:t>
            </w:r>
            <w:r>
              <w:rPr>
                <w:spacing w:val="-2"/>
                <w:sz w:val="20"/>
              </w:rPr>
              <w:t xml:space="preserve"> </w:t>
            </w:r>
            <w:r>
              <w:rPr>
                <w:sz w:val="20"/>
              </w:rPr>
              <w:t>transactions</w:t>
            </w:r>
          </w:p>
        </w:tc>
        <w:tc>
          <w:tcPr>
            <w:tcW w:w="4567" w:type="dxa"/>
            <w:tcBorders>
              <w:bottom w:val="nil"/>
            </w:tcBorders>
          </w:tcPr>
          <w:p w14:paraId="5663DDA2" w14:textId="77777777" w:rsidR="00C13451" w:rsidRDefault="00C13451">
            <w:pPr>
              <w:pStyle w:val="TableParagraph"/>
              <w:spacing w:before="43"/>
              <w:ind w:left="85"/>
              <w:rPr>
                <w:sz w:val="20"/>
              </w:rPr>
            </w:pPr>
          </w:p>
        </w:tc>
      </w:tr>
      <w:tr w:rsidR="00C13451" w14:paraId="5D80D48F" w14:textId="77777777">
        <w:trPr>
          <w:trHeight w:val="632"/>
        </w:trPr>
        <w:tc>
          <w:tcPr>
            <w:tcW w:w="1710" w:type="dxa"/>
            <w:tcBorders>
              <w:top w:val="nil"/>
              <w:bottom w:val="nil"/>
            </w:tcBorders>
          </w:tcPr>
          <w:p w14:paraId="6ACA8A6C" w14:textId="77777777" w:rsidR="00C13451" w:rsidRDefault="007D2AD3">
            <w:pPr>
              <w:pStyle w:val="TableParagraph"/>
              <w:spacing w:before="17" w:line="320" w:lineRule="exact"/>
              <w:ind w:left="113" w:right="498"/>
              <w:rPr>
                <w:rFonts w:ascii="Lato"/>
                <w:sz w:val="20"/>
              </w:rPr>
            </w:pPr>
            <w:r>
              <w:rPr>
                <w:rFonts w:ascii="Lato"/>
                <w:sz w:val="20"/>
              </w:rPr>
              <w:t>Living in the wider world</w:t>
            </w:r>
          </w:p>
        </w:tc>
        <w:tc>
          <w:tcPr>
            <w:tcW w:w="3747" w:type="dxa"/>
            <w:tcBorders>
              <w:top w:val="nil"/>
              <w:bottom w:val="nil"/>
            </w:tcBorders>
            <w:shd w:val="clear" w:color="auto" w:fill="C4E3F4"/>
          </w:tcPr>
          <w:p w14:paraId="772D3137" w14:textId="77777777" w:rsidR="00C13451" w:rsidRDefault="007D2AD3">
            <w:pPr>
              <w:pStyle w:val="TableParagraph"/>
              <w:spacing w:before="40"/>
              <w:ind w:left="84"/>
              <w:rPr>
                <w:rFonts w:ascii="Lato"/>
                <w:sz w:val="20"/>
              </w:rPr>
            </w:pPr>
            <w:r>
              <w:rPr>
                <w:rFonts w:ascii="Lato"/>
                <w:sz w:val="20"/>
              </w:rPr>
              <w:t>Online safety, digital literacy, media</w:t>
            </w:r>
          </w:p>
          <w:p w14:paraId="1BC5FF0C" w14:textId="77777777" w:rsidR="00C13451" w:rsidRDefault="007D2AD3">
            <w:pPr>
              <w:pStyle w:val="TableParagraph"/>
              <w:spacing w:before="80"/>
              <w:ind w:left="84"/>
              <w:rPr>
                <w:rFonts w:ascii="Lato"/>
                <w:sz w:val="20"/>
              </w:rPr>
            </w:pPr>
            <w:r>
              <w:rPr>
                <w:rFonts w:ascii="Lato"/>
                <w:sz w:val="20"/>
              </w:rPr>
              <w:t>reliability, and gambling hooks</w:t>
            </w:r>
          </w:p>
        </w:tc>
        <w:tc>
          <w:tcPr>
            <w:tcW w:w="6236" w:type="dxa"/>
            <w:vMerge/>
            <w:tcBorders>
              <w:top w:val="nil"/>
            </w:tcBorders>
          </w:tcPr>
          <w:p w14:paraId="15D630C6" w14:textId="77777777" w:rsidR="00C13451" w:rsidRDefault="00C13451">
            <w:pPr>
              <w:rPr>
                <w:sz w:val="2"/>
                <w:szCs w:val="2"/>
              </w:rPr>
            </w:pPr>
          </w:p>
        </w:tc>
        <w:tc>
          <w:tcPr>
            <w:tcW w:w="4567" w:type="dxa"/>
            <w:tcBorders>
              <w:top w:val="nil"/>
              <w:bottom w:val="nil"/>
            </w:tcBorders>
          </w:tcPr>
          <w:p w14:paraId="5519E55C" w14:textId="77777777" w:rsidR="00C13451" w:rsidRDefault="00C13451">
            <w:pPr>
              <w:pStyle w:val="TableParagraph"/>
              <w:spacing w:before="146"/>
              <w:ind w:left="85"/>
              <w:rPr>
                <w:sz w:val="20"/>
              </w:rPr>
            </w:pPr>
          </w:p>
        </w:tc>
      </w:tr>
      <w:tr w:rsidR="00C13451" w14:paraId="73A4B6BB" w14:textId="77777777">
        <w:trPr>
          <w:trHeight w:val="334"/>
        </w:trPr>
        <w:tc>
          <w:tcPr>
            <w:tcW w:w="1710" w:type="dxa"/>
            <w:tcBorders>
              <w:top w:val="nil"/>
              <w:bottom w:val="nil"/>
            </w:tcBorders>
          </w:tcPr>
          <w:p w14:paraId="32675F7F" w14:textId="77777777" w:rsidR="00C13451" w:rsidRDefault="00C13451">
            <w:pPr>
              <w:pStyle w:val="TableParagraph"/>
              <w:rPr>
                <w:rFonts w:ascii="Times New Roman"/>
                <w:sz w:val="20"/>
              </w:rPr>
            </w:pPr>
          </w:p>
        </w:tc>
        <w:tc>
          <w:tcPr>
            <w:tcW w:w="3747" w:type="dxa"/>
            <w:tcBorders>
              <w:top w:val="nil"/>
              <w:bottom w:val="nil"/>
            </w:tcBorders>
            <w:shd w:val="clear" w:color="auto" w:fill="C4E3F4"/>
          </w:tcPr>
          <w:p w14:paraId="42C7540B" w14:textId="77777777" w:rsidR="00C13451" w:rsidRDefault="00C13451">
            <w:pPr>
              <w:pStyle w:val="TableParagraph"/>
              <w:rPr>
                <w:rFonts w:ascii="Times New Roman"/>
                <w:sz w:val="20"/>
              </w:rPr>
            </w:pPr>
          </w:p>
        </w:tc>
        <w:tc>
          <w:tcPr>
            <w:tcW w:w="6236" w:type="dxa"/>
            <w:vMerge/>
            <w:tcBorders>
              <w:top w:val="nil"/>
            </w:tcBorders>
          </w:tcPr>
          <w:p w14:paraId="73EFF9B8" w14:textId="77777777" w:rsidR="00C13451" w:rsidRDefault="00C13451">
            <w:pPr>
              <w:rPr>
                <w:sz w:val="2"/>
                <w:szCs w:val="2"/>
              </w:rPr>
            </w:pPr>
          </w:p>
        </w:tc>
        <w:tc>
          <w:tcPr>
            <w:tcW w:w="4567" w:type="dxa"/>
            <w:tcBorders>
              <w:top w:val="nil"/>
              <w:bottom w:val="nil"/>
            </w:tcBorders>
          </w:tcPr>
          <w:p w14:paraId="584BEBDF" w14:textId="77777777" w:rsidR="00C13451" w:rsidRDefault="00C13451">
            <w:pPr>
              <w:pStyle w:val="TableParagraph"/>
              <w:spacing w:line="213" w:lineRule="exact"/>
              <w:ind w:left="85"/>
              <w:rPr>
                <w:sz w:val="20"/>
              </w:rPr>
            </w:pPr>
          </w:p>
        </w:tc>
      </w:tr>
      <w:tr w:rsidR="00C13451" w14:paraId="588A3AA7" w14:textId="77777777">
        <w:trPr>
          <w:trHeight w:val="398"/>
        </w:trPr>
        <w:tc>
          <w:tcPr>
            <w:tcW w:w="1710" w:type="dxa"/>
            <w:tcBorders>
              <w:top w:val="nil"/>
              <w:bottom w:val="nil"/>
            </w:tcBorders>
          </w:tcPr>
          <w:p w14:paraId="11031348" w14:textId="77777777" w:rsidR="00C13451" w:rsidRDefault="00C13451">
            <w:pPr>
              <w:pStyle w:val="TableParagraph"/>
              <w:rPr>
                <w:rFonts w:ascii="Times New Roman"/>
                <w:sz w:val="20"/>
              </w:rPr>
            </w:pPr>
          </w:p>
        </w:tc>
        <w:tc>
          <w:tcPr>
            <w:tcW w:w="3747" w:type="dxa"/>
            <w:tcBorders>
              <w:top w:val="nil"/>
              <w:bottom w:val="nil"/>
            </w:tcBorders>
            <w:shd w:val="clear" w:color="auto" w:fill="C4E3F4"/>
          </w:tcPr>
          <w:p w14:paraId="3E0761A3" w14:textId="77777777" w:rsidR="00C13451" w:rsidRDefault="007D2AD3">
            <w:pPr>
              <w:pStyle w:val="TableParagraph"/>
              <w:spacing w:before="124"/>
              <w:ind w:left="84"/>
              <w:rPr>
                <w:rFonts w:ascii="Lato"/>
                <w:sz w:val="20"/>
              </w:rPr>
            </w:pPr>
            <w:proofErr w:type="spellStart"/>
            <w:r>
              <w:rPr>
                <w:rFonts w:ascii="Lato"/>
                <w:sz w:val="20"/>
              </w:rPr>
              <w:t>PoS</w:t>
            </w:r>
            <w:proofErr w:type="spellEnd"/>
            <w:r>
              <w:rPr>
                <w:rFonts w:ascii="Lato"/>
                <w:sz w:val="20"/>
              </w:rPr>
              <w:t xml:space="preserve"> refs: H3, H30, H32, R17, L19, L20,</w:t>
            </w:r>
          </w:p>
        </w:tc>
        <w:tc>
          <w:tcPr>
            <w:tcW w:w="6236" w:type="dxa"/>
            <w:vMerge/>
            <w:tcBorders>
              <w:top w:val="nil"/>
            </w:tcBorders>
          </w:tcPr>
          <w:p w14:paraId="3C3971B2" w14:textId="77777777" w:rsidR="00C13451" w:rsidRDefault="00C13451">
            <w:pPr>
              <w:rPr>
                <w:sz w:val="2"/>
                <w:szCs w:val="2"/>
              </w:rPr>
            </w:pPr>
          </w:p>
        </w:tc>
        <w:tc>
          <w:tcPr>
            <w:tcW w:w="4567" w:type="dxa"/>
            <w:tcBorders>
              <w:top w:val="nil"/>
              <w:bottom w:val="nil"/>
            </w:tcBorders>
          </w:tcPr>
          <w:p w14:paraId="02CB9E72" w14:textId="77777777" w:rsidR="00C13451" w:rsidRDefault="00C13451">
            <w:pPr>
              <w:pStyle w:val="TableParagraph"/>
              <w:spacing w:before="122"/>
              <w:ind w:left="85"/>
              <w:rPr>
                <w:sz w:val="20"/>
              </w:rPr>
            </w:pPr>
          </w:p>
        </w:tc>
      </w:tr>
      <w:tr w:rsidR="00C13451" w14:paraId="6DEC04A4" w14:textId="77777777">
        <w:trPr>
          <w:trHeight w:val="568"/>
        </w:trPr>
        <w:tc>
          <w:tcPr>
            <w:tcW w:w="1710" w:type="dxa"/>
            <w:tcBorders>
              <w:top w:val="nil"/>
              <w:bottom w:val="nil"/>
            </w:tcBorders>
          </w:tcPr>
          <w:p w14:paraId="49F8FE33" w14:textId="77777777" w:rsidR="00C13451" w:rsidRDefault="00C13451">
            <w:pPr>
              <w:pStyle w:val="TableParagraph"/>
              <w:rPr>
                <w:rFonts w:ascii="Times New Roman"/>
                <w:sz w:val="20"/>
              </w:rPr>
            </w:pPr>
          </w:p>
        </w:tc>
        <w:tc>
          <w:tcPr>
            <w:tcW w:w="3747" w:type="dxa"/>
            <w:tcBorders>
              <w:top w:val="nil"/>
              <w:bottom w:val="nil"/>
            </w:tcBorders>
            <w:shd w:val="clear" w:color="auto" w:fill="C4E3F4"/>
          </w:tcPr>
          <w:p w14:paraId="703CB9B9" w14:textId="77777777" w:rsidR="00C13451" w:rsidRDefault="007D2AD3">
            <w:pPr>
              <w:pStyle w:val="TableParagraph"/>
              <w:spacing w:before="35"/>
              <w:ind w:left="84"/>
              <w:rPr>
                <w:rFonts w:ascii="Lato"/>
                <w:sz w:val="20"/>
              </w:rPr>
            </w:pPr>
            <w:r>
              <w:rPr>
                <w:rFonts w:ascii="Lato"/>
                <w:sz w:val="20"/>
              </w:rPr>
              <w:t>L21, L22, L23, L24, L25, L26, L27</w:t>
            </w:r>
          </w:p>
        </w:tc>
        <w:tc>
          <w:tcPr>
            <w:tcW w:w="6236" w:type="dxa"/>
            <w:vMerge/>
            <w:tcBorders>
              <w:top w:val="nil"/>
            </w:tcBorders>
          </w:tcPr>
          <w:p w14:paraId="64ADEE2F" w14:textId="77777777" w:rsidR="00C13451" w:rsidRDefault="00C13451">
            <w:pPr>
              <w:rPr>
                <w:sz w:val="2"/>
                <w:szCs w:val="2"/>
              </w:rPr>
            </w:pPr>
          </w:p>
        </w:tc>
        <w:tc>
          <w:tcPr>
            <w:tcW w:w="4567" w:type="dxa"/>
            <w:tcBorders>
              <w:top w:val="nil"/>
              <w:bottom w:val="nil"/>
            </w:tcBorders>
          </w:tcPr>
          <w:p w14:paraId="7F976433" w14:textId="77777777" w:rsidR="00C13451" w:rsidRDefault="00C13451">
            <w:pPr>
              <w:pStyle w:val="TableParagraph"/>
              <w:spacing w:before="206"/>
              <w:ind w:left="85"/>
              <w:rPr>
                <w:sz w:val="20"/>
              </w:rPr>
            </w:pPr>
          </w:p>
        </w:tc>
      </w:tr>
      <w:tr w:rsidR="00C13451" w14:paraId="7DA61B30" w14:textId="77777777">
        <w:trPr>
          <w:trHeight w:val="483"/>
        </w:trPr>
        <w:tc>
          <w:tcPr>
            <w:tcW w:w="1710" w:type="dxa"/>
            <w:tcBorders>
              <w:top w:val="nil"/>
              <w:bottom w:val="nil"/>
            </w:tcBorders>
          </w:tcPr>
          <w:p w14:paraId="127AFB32" w14:textId="77777777" w:rsidR="00C13451" w:rsidRDefault="00C13451">
            <w:pPr>
              <w:pStyle w:val="TableParagraph"/>
              <w:rPr>
                <w:rFonts w:ascii="Times New Roman"/>
                <w:sz w:val="20"/>
              </w:rPr>
            </w:pPr>
          </w:p>
        </w:tc>
        <w:tc>
          <w:tcPr>
            <w:tcW w:w="3747" w:type="dxa"/>
            <w:tcBorders>
              <w:top w:val="nil"/>
              <w:bottom w:val="nil"/>
            </w:tcBorders>
            <w:shd w:val="clear" w:color="auto" w:fill="C4E3F4"/>
          </w:tcPr>
          <w:p w14:paraId="13036B22" w14:textId="77777777" w:rsidR="00C13451" w:rsidRDefault="00C13451">
            <w:pPr>
              <w:pStyle w:val="TableParagraph"/>
              <w:rPr>
                <w:rFonts w:ascii="Times New Roman"/>
                <w:sz w:val="20"/>
              </w:rPr>
            </w:pPr>
          </w:p>
        </w:tc>
        <w:tc>
          <w:tcPr>
            <w:tcW w:w="6236" w:type="dxa"/>
            <w:vMerge/>
            <w:tcBorders>
              <w:top w:val="nil"/>
            </w:tcBorders>
          </w:tcPr>
          <w:p w14:paraId="0531B326" w14:textId="77777777" w:rsidR="00C13451" w:rsidRDefault="00C13451">
            <w:pPr>
              <w:rPr>
                <w:sz w:val="2"/>
                <w:szCs w:val="2"/>
              </w:rPr>
            </w:pPr>
          </w:p>
        </w:tc>
        <w:tc>
          <w:tcPr>
            <w:tcW w:w="4567" w:type="dxa"/>
            <w:tcBorders>
              <w:top w:val="nil"/>
              <w:bottom w:val="nil"/>
            </w:tcBorders>
          </w:tcPr>
          <w:p w14:paraId="5EB26A55" w14:textId="77777777" w:rsidR="00C13451" w:rsidRDefault="00C13451">
            <w:pPr>
              <w:pStyle w:val="TableParagraph"/>
              <w:spacing w:before="122"/>
              <w:ind w:left="85"/>
              <w:rPr>
                <w:sz w:val="20"/>
              </w:rPr>
            </w:pPr>
          </w:p>
        </w:tc>
      </w:tr>
      <w:tr w:rsidR="00C13451" w14:paraId="07D2E78B" w14:textId="77777777">
        <w:trPr>
          <w:trHeight w:val="432"/>
        </w:trPr>
        <w:tc>
          <w:tcPr>
            <w:tcW w:w="1710" w:type="dxa"/>
            <w:tcBorders>
              <w:top w:val="nil"/>
              <w:bottom w:val="nil"/>
            </w:tcBorders>
          </w:tcPr>
          <w:p w14:paraId="686DF83F" w14:textId="77777777" w:rsidR="00C13451" w:rsidRDefault="00C13451">
            <w:pPr>
              <w:pStyle w:val="TableParagraph"/>
              <w:rPr>
                <w:rFonts w:ascii="Times New Roman"/>
                <w:sz w:val="20"/>
              </w:rPr>
            </w:pPr>
          </w:p>
        </w:tc>
        <w:tc>
          <w:tcPr>
            <w:tcW w:w="3747" w:type="dxa"/>
            <w:tcBorders>
              <w:top w:val="nil"/>
              <w:bottom w:val="nil"/>
            </w:tcBorders>
            <w:shd w:val="clear" w:color="auto" w:fill="C4E3F4"/>
          </w:tcPr>
          <w:p w14:paraId="5DD973CF" w14:textId="77777777" w:rsidR="00C13451" w:rsidRDefault="00C13451">
            <w:pPr>
              <w:pStyle w:val="TableParagraph"/>
              <w:rPr>
                <w:rFonts w:ascii="Times New Roman"/>
                <w:sz w:val="20"/>
              </w:rPr>
            </w:pPr>
          </w:p>
        </w:tc>
        <w:tc>
          <w:tcPr>
            <w:tcW w:w="6236" w:type="dxa"/>
            <w:vMerge/>
            <w:tcBorders>
              <w:top w:val="nil"/>
            </w:tcBorders>
          </w:tcPr>
          <w:p w14:paraId="7A3CADC1" w14:textId="77777777" w:rsidR="00C13451" w:rsidRDefault="00C13451">
            <w:pPr>
              <w:rPr>
                <w:sz w:val="2"/>
                <w:szCs w:val="2"/>
              </w:rPr>
            </w:pPr>
          </w:p>
        </w:tc>
        <w:tc>
          <w:tcPr>
            <w:tcW w:w="4567" w:type="dxa"/>
            <w:tcBorders>
              <w:top w:val="nil"/>
              <w:bottom w:val="nil"/>
            </w:tcBorders>
          </w:tcPr>
          <w:p w14:paraId="04E2B1FD" w14:textId="77777777" w:rsidR="00C13451" w:rsidRDefault="00C13451">
            <w:pPr>
              <w:pStyle w:val="TableParagraph"/>
              <w:spacing w:before="122"/>
              <w:ind w:left="85"/>
              <w:rPr>
                <w:sz w:val="20"/>
              </w:rPr>
            </w:pPr>
          </w:p>
        </w:tc>
      </w:tr>
      <w:tr w:rsidR="00C13451" w14:paraId="32DBB837" w14:textId="77777777">
        <w:trPr>
          <w:trHeight w:val="1421"/>
        </w:trPr>
        <w:tc>
          <w:tcPr>
            <w:tcW w:w="1710" w:type="dxa"/>
            <w:tcBorders>
              <w:top w:val="nil"/>
            </w:tcBorders>
          </w:tcPr>
          <w:p w14:paraId="41096E8D" w14:textId="77777777" w:rsidR="00C13451" w:rsidRDefault="00C13451">
            <w:pPr>
              <w:pStyle w:val="TableParagraph"/>
              <w:rPr>
                <w:rFonts w:ascii="Times New Roman"/>
                <w:sz w:val="20"/>
              </w:rPr>
            </w:pPr>
          </w:p>
        </w:tc>
        <w:tc>
          <w:tcPr>
            <w:tcW w:w="3747" w:type="dxa"/>
            <w:tcBorders>
              <w:top w:val="nil"/>
            </w:tcBorders>
            <w:shd w:val="clear" w:color="auto" w:fill="C4E3F4"/>
          </w:tcPr>
          <w:p w14:paraId="21E2F3C3" w14:textId="77777777" w:rsidR="00C13451" w:rsidRDefault="00C13451">
            <w:pPr>
              <w:pStyle w:val="TableParagraph"/>
              <w:rPr>
                <w:rFonts w:ascii="Times New Roman"/>
                <w:sz w:val="20"/>
              </w:rPr>
            </w:pPr>
          </w:p>
        </w:tc>
        <w:tc>
          <w:tcPr>
            <w:tcW w:w="6236" w:type="dxa"/>
            <w:vMerge/>
            <w:tcBorders>
              <w:top w:val="nil"/>
            </w:tcBorders>
          </w:tcPr>
          <w:p w14:paraId="1AAE3FD5" w14:textId="77777777" w:rsidR="00C13451" w:rsidRDefault="00C13451">
            <w:pPr>
              <w:rPr>
                <w:sz w:val="2"/>
                <w:szCs w:val="2"/>
              </w:rPr>
            </w:pPr>
          </w:p>
        </w:tc>
        <w:tc>
          <w:tcPr>
            <w:tcW w:w="4567" w:type="dxa"/>
            <w:tcBorders>
              <w:top w:val="nil"/>
            </w:tcBorders>
          </w:tcPr>
          <w:p w14:paraId="29D38680" w14:textId="77777777" w:rsidR="00C13451" w:rsidRDefault="00C13451">
            <w:pPr>
              <w:pStyle w:val="TableParagraph"/>
              <w:spacing w:before="71"/>
              <w:ind w:left="85"/>
              <w:rPr>
                <w:sz w:val="20"/>
              </w:rPr>
            </w:pPr>
          </w:p>
        </w:tc>
      </w:tr>
    </w:tbl>
    <w:p w14:paraId="3236D60C" w14:textId="77777777" w:rsidR="00C13451" w:rsidRDefault="00C13451">
      <w:pPr>
        <w:rPr>
          <w:sz w:val="20"/>
        </w:rPr>
        <w:sectPr w:rsidR="00C13451">
          <w:pgSz w:w="16840" w:h="11910" w:orient="landscape"/>
          <w:pgMar w:top="24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639"/>
        <w:gridCol w:w="3798"/>
        <w:gridCol w:w="6236"/>
        <w:gridCol w:w="4587"/>
      </w:tblGrid>
      <w:tr w:rsidR="00C13451" w14:paraId="2B14985F" w14:textId="77777777">
        <w:trPr>
          <w:trHeight w:val="580"/>
        </w:trPr>
        <w:tc>
          <w:tcPr>
            <w:tcW w:w="16260" w:type="dxa"/>
            <w:gridSpan w:val="4"/>
          </w:tcPr>
          <w:p w14:paraId="7CBE4972" w14:textId="77777777" w:rsidR="00C13451" w:rsidRPr="00A04AC5" w:rsidRDefault="007D2AD3">
            <w:pPr>
              <w:pStyle w:val="TableParagraph"/>
              <w:spacing w:before="94"/>
              <w:ind w:left="159"/>
              <w:rPr>
                <w:rFonts w:ascii="Gill Sans MT" w:hAnsi="Gill Sans MT"/>
                <w:b/>
                <w:sz w:val="34"/>
              </w:rPr>
            </w:pPr>
            <w:r w:rsidRPr="00A04AC5">
              <w:rPr>
                <w:rFonts w:ascii="Gill Sans MT" w:hAnsi="Gill Sans MT"/>
                <w:b/>
                <w:color w:val="95529B"/>
                <w:sz w:val="34"/>
              </w:rPr>
              <w:lastRenderedPageBreak/>
              <w:t xml:space="preserve">YEAR 9 — </w:t>
            </w:r>
            <w:r w:rsidRPr="00A04AC5">
              <w:rPr>
                <w:rFonts w:ascii="Gill Sans MT" w:hAnsi="Gill Sans MT"/>
                <w:b/>
                <w:sz w:val="34"/>
              </w:rPr>
              <w:t>MEDIUM-TERM OVERVIEW</w:t>
            </w:r>
          </w:p>
        </w:tc>
      </w:tr>
      <w:tr w:rsidR="00C13451" w14:paraId="20E0935D" w14:textId="77777777" w:rsidTr="00DF54D1">
        <w:trPr>
          <w:trHeight w:val="1105"/>
        </w:trPr>
        <w:tc>
          <w:tcPr>
            <w:tcW w:w="1639" w:type="dxa"/>
          </w:tcPr>
          <w:p w14:paraId="50263506" w14:textId="77777777" w:rsidR="00C13451" w:rsidRDefault="00C13451">
            <w:pPr>
              <w:pStyle w:val="TableParagraph"/>
              <w:spacing w:before="1"/>
              <w:rPr>
                <w:rFonts w:ascii="Glacial Indifference"/>
                <w:sz w:val="29"/>
              </w:rPr>
            </w:pPr>
          </w:p>
          <w:p w14:paraId="64CD1014" w14:textId="77777777" w:rsidR="00C13451" w:rsidRDefault="007D2AD3">
            <w:pPr>
              <w:pStyle w:val="TableParagraph"/>
              <w:ind w:left="314"/>
              <w:rPr>
                <w:rFonts w:ascii="Open Sans SemiBold"/>
                <w:b/>
              </w:rPr>
            </w:pPr>
            <w:r>
              <w:rPr>
                <w:rFonts w:ascii="Open Sans SemiBold"/>
                <w:b/>
              </w:rPr>
              <w:t>Half term</w:t>
            </w:r>
          </w:p>
        </w:tc>
        <w:tc>
          <w:tcPr>
            <w:tcW w:w="3798" w:type="dxa"/>
          </w:tcPr>
          <w:p w14:paraId="29EEB47F" w14:textId="77777777" w:rsidR="00C13451" w:rsidRDefault="00C13451">
            <w:pPr>
              <w:pStyle w:val="TableParagraph"/>
              <w:spacing w:before="1"/>
              <w:rPr>
                <w:rFonts w:ascii="Glacial Indifference"/>
                <w:sz w:val="29"/>
              </w:rPr>
            </w:pPr>
          </w:p>
          <w:p w14:paraId="458F2ED3" w14:textId="77777777" w:rsidR="00C13451" w:rsidRDefault="007D2AD3">
            <w:pPr>
              <w:pStyle w:val="TableParagraph"/>
              <w:ind w:left="1595" w:right="1585"/>
              <w:jc w:val="center"/>
              <w:rPr>
                <w:rFonts w:ascii="Open Sans SemiBold"/>
                <w:b/>
              </w:rPr>
            </w:pPr>
            <w:r>
              <w:rPr>
                <w:rFonts w:ascii="Open Sans SemiBold"/>
                <w:b/>
              </w:rPr>
              <w:t>Topic</w:t>
            </w:r>
          </w:p>
        </w:tc>
        <w:tc>
          <w:tcPr>
            <w:tcW w:w="6236" w:type="dxa"/>
          </w:tcPr>
          <w:p w14:paraId="21042175" w14:textId="77777777" w:rsidR="00C13451" w:rsidRDefault="00C13451">
            <w:pPr>
              <w:pStyle w:val="TableParagraph"/>
              <w:spacing w:before="1"/>
              <w:rPr>
                <w:rFonts w:ascii="Glacial Indifference"/>
                <w:sz w:val="29"/>
              </w:rPr>
            </w:pPr>
          </w:p>
          <w:p w14:paraId="36843FF3" w14:textId="77777777" w:rsidR="00C13451" w:rsidRDefault="007D2AD3">
            <w:pPr>
              <w:pStyle w:val="TableParagraph"/>
              <w:ind w:left="1198"/>
              <w:rPr>
                <w:rFonts w:ascii="Open Sans SemiBold"/>
                <w:b/>
              </w:rPr>
            </w:pPr>
            <w:r>
              <w:rPr>
                <w:rFonts w:ascii="Open Sans SemiBold"/>
                <w:b/>
              </w:rPr>
              <w:t>In this unit of work, students learn...</w:t>
            </w:r>
          </w:p>
        </w:tc>
        <w:tc>
          <w:tcPr>
            <w:tcW w:w="4587" w:type="dxa"/>
          </w:tcPr>
          <w:p w14:paraId="0A961AD5" w14:textId="6D90F83B" w:rsidR="0075289D" w:rsidRDefault="00016DCC" w:rsidP="009B7B69">
            <w:pPr>
              <w:pStyle w:val="TableParagraph"/>
              <w:spacing w:before="243" w:line="280" w:lineRule="exact"/>
              <w:ind w:left="1832" w:right="289" w:hanging="1514"/>
              <w:contextualSpacing/>
              <w:rPr>
                <w:rFonts w:ascii="Open Sans SemiBold"/>
                <w:b/>
              </w:rPr>
            </w:pPr>
            <w:r>
              <w:rPr>
                <w:rFonts w:ascii="Open Sans SemiBold"/>
                <w:b/>
              </w:rPr>
              <w:t xml:space="preserve">Lesson overviews / </w:t>
            </w:r>
            <w:r w:rsidR="0075289D">
              <w:rPr>
                <w:rFonts w:ascii="Open Sans SemiBold"/>
                <w:b/>
              </w:rPr>
              <w:t>Teacher notes / resources</w:t>
            </w:r>
          </w:p>
          <w:p w14:paraId="3B9010C8" w14:textId="77777777" w:rsidR="00C13451" w:rsidRDefault="0075289D" w:rsidP="0075289D">
            <w:pPr>
              <w:pStyle w:val="TableParagraph"/>
              <w:spacing w:before="243" w:line="211" w:lineRule="auto"/>
              <w:ind w:right="288"/>
              <w:jc w:val="center"/>
              <w:rPr>
                <w:rFonts w:ascii="Open Sans SemiBold"/>
                <w:b/>
              </w:rPr>
            </w:pPr>
            <w:r w:rsidRPr="0075289D">
              <w:rPr>
                <w:sz w:val="20"/>
                <w:szCs w:val="20"/>
              </w:rPr>
              <w:t xml:space="preserve">(See </w:t>
            </w:r>
            <w:hyperlink r:id="rId16" w:history="1">
              <w:r w:rsidRPr="001E194B">
                <w:rPr>
                  <w:rStyle w:val="Hyperlink"/>
                  <w:sz w:val="20"/>
                  <w:szCs w:val="20"/>
                </w:rPr>
                <w:t>regularly-updated pdf. version</w:t>
              </w:r>
            </w:hyperlink>
            <w:r w:rsidRPr="0075289D">
              <w:rPr>
                <w:sz w:val="20"/>
                <w:szCs w:val="20"/>
              </w:rPr>
              <w:t xml:space="preserve"> for latest</w:t>
            </w:r>
            <w:r>
              <w:rPr>
                <w:sz w:val="20"/>
                <w:szCs w:val="20"/>
              </w:rPr>
              <w:t xml:space="preserve"> </w:t>
            </w:r>
            <w:r w:rsidRPr="0075289D">
              <w:rPr>
                <w:sz w:val="20"/>
                <w:szCs w:val="20"/>
              </w:rPr>
              <w:t xml:space="preserve">Quality </w:t>
            </w:r>
            <w:proofErr w:type="gramStart"/>
            <w:r w:rsidRPr="0075289D">
              <w:rPr>
                <w:sz w:val="20"/>
                <w:szCs w:val="20"/>
              </w:rPr>
              <w:t>Assured  resources</w:t>
            </w:r>
            <w:proofErr w:type="gramEnd"/>
            <w:r>
              <w:rPr>
                <w:sz w:val="20"/>
                <w:szCs w:val="20"/>
              </w:rPr>
              <w:t>)</w:t>
            </w:r>
          </w:p>
        </w:tc>
      </w:tr>
      <w:tr w:rsidR="00C13451" w14:paraId="5D66C873" w14:textId="77777777">
        <w:trPr>
          <w:trHeight w:val="381"/>
        </w:trPr>
        <w:tc>
          <w:tcPr>
            <w:tcW w:w="1639" w:type="dxa"/>
            <w:tcBorders>
              <w:bottom w:val="nil"/>
            </w:tcBorders>
          </w:tcPr>
          <w:p w14:paraId="62820DEE" w14:textId="77777777" w:rsidR="00C13451" w:rsidRDefault="007D2AD3">
            <w:pPr>
              <w:pStyle w:val="TableParagraph"/>
              <w:spacing w:before="41"/>
              <w:ind w:left="113"/>
              <w:rPr>
                <w:rFonts w:ascii="Open Sans SemiBold"/>
                <w:b/>
              </w:rPr>
            </w:pPr>
            <w:r>
              <w:rPr>
                <w:rFonts w:ascii="Open Sans SemiBold"/>
                <w:b/>
              </w:rPr>
              <w:t>Autumn 1</w:t>
            </w:r>
          </w:p>
        </w:tc>
        <w:tc>
          <w:tcPr>
            <w:tcW w:w="3798" w:type="dxa"/>
            <w:tcBorders>
              <w:bottom w:val="nil"/>
            </w:tcBorders>
            <w:shd w:val="clear" w:color="auto" w:fill="B8D9AF"/>
          </w:tcPr>
          <w:p w14:paraId="325D57AD" w14:textId="77777777" w:rsidR="00C13451" w:rsidRDefault="007D2AD3">
            <w:pPr>
              <w:pStyle w:val="TableParagraph"/>
              <w:spacing w:before="43"/>
              <w:ind w:left="85"/>
              <w:rPr>
                <w:rFonts w:ascii="Lato"/>
                <w:b/>
                <w:sz w:val="20"/>
              </w:rPr>
            </w:pPr>
            <w:r>
              <w:rPr>
                <w:rFonts w:ascii="Lato"/>
                <w:b/>
                <w:sz w:val="20"/>
              </w:rPr>
              <w:t>Peer influence, substance use and gangs</w:t>
            </w:r>
          </w:p>
        </w:tc>
        <w:tc>
          <w:tcPr>
            <w:tcW w:w="6236" w:type="dxa"/>
            <w:vMerge w:val="restart"/>
          </w:tcPr>
          <w:p w14:paraId="41F9571F" w14:textId="77777777" w:rsidR="00C13451" w:rsidRDefault="007D2AD3">
            <w:pPr>
              <w:pStyle w:val="TableParagraph"/>
              <w:numPr>
                <w:ilvl w:val="0"/>
                <w:numId w:val="25"/>
              </w:numPr>
              <w:tabs>
                <w:tab w:val="left" w:pos="651"/>
                <w:tab w:val="left" w:pos="652"/>
              </w:tabs>
              <w:spacing w:before="44"/>
              <w:ind w:left="651"/>
              <w:rPr>
                <w:sz w:val="20"/>
              </w:rPr>
            </w:pPr>
            <w:r>
              <w:rPr>
                <w:sz w:val="20"/>
              </w:rPr>
              <w:t>how to distinguish between healthy and unhealthy</w:t>
            </w:r>
            <w:r>
              <w:rPr>
                <w:spacing w:val="-35"/>
                <w:sz w:val="20"/>
              </w:rPr>
              <w:t xml:space="preserve"> </w:t>
            </w:r>
            <w:r>
              <w:rPr>
                <w:sz w:val="20"/>
              </w:rPr>
              <w:t>friendships</w:t>
            </w:r>
          </w:p>
          <w:p w14:paraId="159020D9" w14:textId="77777777" w:rsidR="00C13451" w:rsidRDefault="007D2AD3">
            <w:pPr>
              <w:pStyle w:val="TableParagraph"/>
              <w:numPr>
                <w:ilvl w:val="0"/>
                <w:numId w:val="25"/>
              </w:numPr>
              <w:tabs>
                <w:tab w:val="left" w:pos="651"/>
                <w:tab w:val="left" w:pos="652"/>
              </w:tabs>
              <w:spacing w:before="112"/>
              <w:ind w:left="651"/>
              <w:rPr>
                <w:sz w:val="20"/>
              </w:rPr>
            </w:pPr>
            <w:r>
              <w:rPr>
                <w:sz w:val="20"/>
              </w:rPr>
              <w:t>how to assess risk and manage influences, including</w:t>
            </w:r>
            <w:r>
              <w:rPr>
                <w:spacing w:val="-22"/>
                <w:sz w:val="20"/>
              </w:rPr>
              <w:t xml:space="preserve"> </w:t>
            </w:r>
            <w:r>
              <w:rPr>
                <w:sz w:val="20"/>
              </w:rPr>
              <w:t>online</w:t>
            </w:r>
          </w:p>
          <w:p w14:paraId="5548DD7A" w14:textId="77777777" w:rsidR="00C13451" w:rsidRDefault="007D2AD3">
            <w:pPr>
              <w:pStyle w:val="TableParagraph"/>
              <w:numPr>
                <w:ilvl w:val="0"/>
                <w:numId w:val="25"/>
              </w:numPr>
              <w:tabs>
                <w:tab w:val="left" w:pos="651"/>
                <w:tab w:val="left" w:pos="652"/>
              </w:tabs>
              <w:spacing w:before="112"/>
              <w:ind w:left="651"/>
              <w:rPr>
                <w:sz w:val="20"/>
              </w:rPr>
            </w:pPr>
            <w:r>
              <w:rPr>
                <w:sz w:val="20"/>
              </w:rPr>
              <w:t>about ‘group think’ and how it affects</w:t>
            </w:r>
            <w:r>
              <w:rPr>
                <w:spacing w:val="-21"/>
                <w:sz w:val="20"/>
              </w:rPr>
              <w:t xml:space="preserve"> </w:t>
            </w:r>
            <w:r>
              <w:rPr>
                <w:sz w:val="20"/>
              </w:rPr>
              <w:t>behaviour</w:t>
            </w:r>
          </w:p>
          <w:p w14:paraId="67657772" w14:textId="77777777" w:rsidR="00C13451" w:rsidRDefault="007D2AD3">
            <w:pPr>
              <w:pStyle w:val="TableParagraph"/>
              <w:numPr>
                <w:ilvl w:val="0"/>
                <w:numId w:val="25"/>
              </w:numPr>
              <w:tabs>
                <w:tab w:val="left" w:pos="651"/>
                <w:tab w:val="left" w:pos="652"/>
              </w:tabs>
              <w:spacing w:before="112" w:line="280" w:lineRule="auto"/>
              <w:ind w:right="301" w:hanging="511"/>
              <w:rPr>
                <w:sz w:val="20"/>
              </w:rPr>
            </w:pPr>
            <w:r>
              <w:rPr>
                <w:sz w:val="20"/>
              </w:rPr>
              <w:t>how</w:t>
            </w:r>
            <w:r>
              <w:rPr>
                <w:spacing w:val="-12"/>
                <w:sz w:val="20"/>
              </w:rPr>
              <w:t xml:space="preserve"> </w:t>
            </w:r>
            <w:r>
              <w:rPr>
                <w:sz w:val="20"/>
              </w:rPr>
              <w:t>to</w:t>
            </w:r>
            <w:r>
              <w:rPr>
                <w:spacing w:val="-8"/>
                <w:sz w:val="20"/>
              </w:rPr>
              <w:t xml:space="preserve"> </w:t>
            </w:r>
            <w:r>
              <w:rPr>
                <w:sz w:val="20"/>
              </w:rPr>
              <w:t>recognise</w:t>
            </w:r>
            <w:r>
              <w:rPr>
                <w:spacing w:val="-8"/>
                <w:sz w:val="20"/>
              </w:rPr>
              <w:t xml:space="preserve"> </w:t>
            </w:r>
            <w:r>
              <w:rPr>
                <w:sz w:val="20"/>
              </w:rPr>
              <w:t>passive,</w:t>
            </w:r>
            <w:r>
              <w:rPr>
                <w:spacing w:val="-8"/>
                <w:sz w:val="20"/>
              </w:rPr>
              <w:t xml:space="preserve"> </w:t>
            </w:r>
            <w:r>
              <w:rPr>
                <w:sz w:val="20"/>
              </w:rPr>
              <w:t>aggressive</w:t>
            </w:r>
            <w:r>
              <w:rPr>
                <w:spacing w:val="-8"/>
                <w:sz w:val="20"/>
              </w:rPr>
              <w:t xml:space="preserve"> </w:t>
            </w:r>
            <w:r>
              <w:rPr>
                <w:sz w:val="20"/>
              </w:rPr>
              <w:t>and</w:t>
            </w:r>
            <w:r>
              <w:rPr>
                <w:spacing w:val="-8"/>
                <w:sz w:val="20"/>
              </w:rPr>
              <w:t xml:space="preserve"> </w:t>
            </w:r>
            <w:r>
              <w:rPr>
                <w:sz w:val="20"/>
              </w:rPr>
              <w:t>assertive</w:t>
            </w:r>
            <w:r>
              <w:rPr>
                <w:spacing w:val="-8"/>
                <w:sz w:val="20"/>
              </w:rPr>
              <w:t xml:space="preserve"> </w:t>
            </w:r>
            <w:r>
              <w:rPr>
                <w:sz w:val="20"/>
              </w:rPr>
              <w:t>behaviour, and how to communicate</w:t>
            </w:r>
            <w:r>
              <w:rPr>
                <w:spacing w:val="-9"/>
                <w:sz w:val="20"/>
              </w:rPr>
              <w:t xml:space="preserve"> </w:t>
            </w:r>
            <w:r>
              <w:rPr>
                <w:sz w:val="20"/>
              </w:rPr>
              <w:t>assertively</w:t>
            </w:r>
          </w:p>
          <w:p w14:paraId="3AA4405C" w14:textId="77777777" w:rsidR="00C13451" w:rsidRDefault="007D2AD3">
            <w:pPr>
              <w:pStyle w:val="TableParagraph"/>
              <w:numPr>
                <w:ilvl w:val="0"/>
                <w:numId w:val="25"/>
              </w:numPr>
              <w:tabs>
                <w:tab w:val="left" w:pos="651"/>
                <w:tab w:val="left" w:pos="652"/>
              </w:tabs>
              <w:spacing w:before="70"/>
              <w:ind w:left="651"/>
              <w:rPr>
                <w:sz w:val="20"/>
              </w:rPr>
            </w:pPr>
            <w:r>
              <w:rPr>
                <w:sz w:val="20"/>
              </w:rPr>
              <w:t>to manage risk in relation to</w:t>
            </w:r>
            <w:r>
              <w:rPr>
                <w:spacing w:val="-9"/>
                <w:sz w:val="20"/>
              </w:rPr>
              <w:t xml:space="preserve"> </w:t>
            </w:r>
            <w:r>
              <w:rPr>
                <w:sz w:val="20"/>
              </w:rPr>
              <w:t>gangs</w:t>
            </w:r>
          </w:p>
          <w:p w14:paraId="4A45CB22" w14:textId="77777777" w:rsidR="00C13451" w:rsidRDefault="007D2AD3">
            <w:pPr>
              <w:pStyle w:val="TableParagraph"/>
              <w:numPr>
                <w:ilvl w:val="0"/>
                <w:numId w:val="25"/>
              </w:numPr>
              <w:tabs>
                <w:tab w:val="left" w:pos="651"/>
                <w:tab w:val="left" w:pos="652"/>
              </w:tabs>
              <w:spacing w:before="112"/>
              <w:ind w:left="651"/>
              <w:rPr>
                <w:sz w:val="20"/>
              </w:rPr>
            </w:pPr>
            <w:r>
              <w:rPr>
                <w:sz w:val="20"/>
              </w:rPr>
              <w:t>about the legal and physical risks of carrying a</w:t>
            </w:r>
            <w:r>
              <w:rPr>
                <w:spacing w:val="-19"/>
                <w:sz w:val="20"/>
              </w:rPr>
              <w:t xml:space="preserve"> </w:t>
            </w:r>
            <w:r>
              <w:rPr>
                <w:sz w:val="20"/>
              </w:rPr>
              <w:t>knife</w:t>
            </w:r>
          </w:p>
          <w:p w14:paraId="728EBCA7" w14:textId="77777777" w:rsidR="00C13451" w:rsidRPr="00EF09C7" w:rsidRDefault="007D2AD3">
            <w:pPr>
              <w:pStyle w:val="TableParagraph"/>
              <w:numPr>
                <w:ilvl w:val="0"/>
                <w:numId w:val="25"/>
              </w:numPr>
              <w:tabs>
                <w:tab w:val="left" w:pos="651"/>
                <w:tab w:val="left" w:pos="652"/>
              </w:tabs>
              <w:spacing w:before="112"/>
              <w:ind w:left="651"/>
              <w:rPr>
                <w:sz w:val="20"/>
                <w:highlight w:val="yellow"/>
              </w:rPr>
            </w:pPr>
            <w:r w:rsidRPr="00EF09C7">
              <w:rPr>
                <w:sz w:val="20"/>
                <w:highlight w:val="yellow"/>
              </w:rPr>
              <w:t>about positive social norms in relation to drug and alcohol</w:t>
            </w:r>
            <w:r w:rsidRPr="00EF09C7">
              <w:rPr>
                <w:spacing w:val="-24"/>
                <w:sz w:val="20"/>
                <w:highlight w:val="yellow"/>
              </w:rPr>
              <w:t xml:space="preserve"> </w:t>
            </w:r>
            <w:r w:rsidRPr="00EF09C7">
              <w:rPr>
                <w:sz w:val="20"/>
                <w:highlight w:val="yellow"/>
              </w:rPr>
              <w:t>use</w:t>
            </w:r>
          </w:p>
          <w:p w14:paraId="68E842AF" w14:textId="77777777" w:rsidR="00C13451" w:rsidRDefault="007D2AD3">
            <w:pPr>
              <w:pStyle w:val="TableParagraph"/>
              <w:numPr>
                <w:ilvl w:val="0"/>
                <w:numId w:val="25"/>
              </w:numPr>
              <w:tabs>
                <w:tab w:val="left" w:pos="651"/>
                <w:tab w:val="left" w:pos="652"/>
              </w:tabs>
              <w:spacing w:before="72" w:line="280" w:lineRule="atLeast"/>
              <w:ind w:right="211" w:hanging="511"/>
              <w:rPr>
                <w:sz w:val="20"/>
              </w:rPr>
            </w:pPr>
            <w:r w:rsidRPr="00EF09C7">
              <w:rPr>
                <w:sz w:val="20"/>
                <w:highlight w:val="yellow"/>
              </w:rPr>
              <w:t>about legal and health risks in relation to drug and alcohol</w:t>
            </w:r>
            <w:r w:rsidRPr="00EF09C7">
              <w:rPr>
                <w:spacing w:val="-31"/>
                <w:sz w:val="20"/>
                <w:highlight w:val="yellow"/>
              </w:rPr>
              <w:t xml:space="preserve"> </w:t>
            </w:r>
            <w:r w:rsidRPr="00EF09C7">
              <w:rPr>
                <w:sz w:val="20"/>
                <w:highlight w:val="yellow"/>
              </w:rPr>
              <w:t>use, including addiction and</w:t>
            </w:r>
            <w:r w:rsidRPr="00EF09C7">
              <w:rPr>
                <w:spacing w:val="-4"/>
                <w:sz w:val="20"/>
                <w:highlight w:val="yellow"/>
              </w:rPr>
              <w:t xml:space="preserve"> </w:t>
            </w:r>
            <w:r w:rsidRPr="00EF09C7">
              <w:rPr>
                <w:sz w:val="20"/>
                <w:highlight w:val="yellow"/>
              </w:rPr>
              <w:t>dependence</w:t>
            </w:r>
          </w:p>
        </w:tc>
        <w:tc>
          <w:tcPr>
            <w:tcW w:w="4587" w:type="dxa"/>
            <w:tcBorders>
              <w:bottom w:val="nil"/>
            </w:tcBorders>
          </w:tcPr>
          <w:p w14:paraId="315322B2" w14:textId="77777777" w:rsidR="00C13451" w:rsidRDefault="00C13451">
            <w:pPr>
              <w:pStyle w:val="TableParagraph"/>
              <w:spacing w:before="43"/>
              <w:ind w:left="85"/>
              <w:rPr>
                <w:sz w:val="20"/>
              </w:rPr>
            </w:pPr>
          </w:p>
        </w:tc>
      </w:tr>
      <w:tr w:rsidR="00C13451" w14:paraId="72ECA39C" w14:textId="77777777">
        <w:trPr>
          <w:trHeight w:val="332"/>
        </w:trPr>
        <w:tc>
          <w:tcPr>
            <w:tcW w:w="1639" w:type="dxa"/>
            <w:tcBorders>
              <w:top w:val="nil"/>
              <w:bottom w:val="nil"/>
            </w:tcBorders>
          </w:tcPr>
          <w:p w14:paraId="4B24D00C" w14:textId="77777777" w:rsidR="00C13451" w:rsidRDefault="007D2AD3">
            <w:pPr>
              <w:pStyle w:val="TableParagraph"/>
              <w:spacing w:before="75" w:line="237" w:lineRule="exact"/>
              <w:ind w:left="113"/>
              <w:rPr>
                <w:rFonts w:ascii="Lato"/>
                <w:sz w:val="20"/>
              </w:rPr>
            </w:pPr>
            <w:r>
              <w:rPr>
                <w:rFonts w:ascii="Lato"/>
                <w:sz w:val="20"/>
              </w:rPr>
              <w:t>Health &amp;</w:t>
            </w:r>
          </w:p>
        </w:tc>
        <w:tc>
          <w:tcPr>
            <w:tcW w:w="3798" w:type="dxa"/>
            <w:tcBorders>
              <w:top w:val="nil"/>
              <w:bottom w:val="nil"/>
            </w:tcBorders>
            <w:shd w:val="clear" w:color="auto" w:fill="B8D9AF"/>
          </w:tcPr>
          <w:p w14:paraId="5E4E4841" w14:textId="77777777" w:rsidR="00C13451" w:rsidRDefault="007D2AD3">
            <w:pPr>
              <w:pStyle w:val="TableParagraph"/>
              <w:spacing w:before="40"/>
              <w:ind w:left="85"/>
              <w:rPr>
                <w:rFonts w:ascii="Lato"/>
                <w:sz w:val="20"/>
              </w:rPr>
            </w:pPr>
            <w:r>
              <w:rPr>
                <w:rFonts w:ascii="Lato"/>
                <w:sz w:val="20"/>
              </w:rPr>
              <w:t>Healthy and unhealthy friendships,</w:t>
            </w:r>
          </w:p>
        </w:tc>
        <w:tc>
          <w:tcPr>
            <w:tcW w:w="6236" w:type="dxa"/>
            <w:vMerge/>
            <w:tcBorders>
              <w:top w:val="nil"/>
            </w:tcBorders>
          </w:tcPr>
          <w:p w14:paraId="7C36D507" w14:textId="77777777" w:rsidR="00C13451" w:rsidRDefault="00C13451">
            <w:pPr>
              <w:rPr>
                <w:sz w:val="2"/>
                <w:szCs w:val="2"/>
              </w:rPr>
            </w:pPr>
          </w:p>
        </w:tc>
        <w:tc>
          <w:tcPr>
            <w:tcW w:w="4587" w:type="dxa"/>
            <w:tcBorders>
              <w:top w:val="nil"/>
              <w:bottom w:val="nil"/>
            </w:tcBorders>
          </w:tcPr>
          <w:p w14:paraId="5E977191" w14:textId="77777777" w:rsidR="00C13451" w:rsidRDefault="00C13451">
            <w:pPr>
              <w:pStyle w:val="TableParagraph"/>
              <w:spacing w:before="44"/>
              <w:ind w:left="85"/>
              <w:rPr>
                <w:sz w:val="20"/>
              </w:rPr>
            </w:pPr>
          </w:p>
        </w:tc>
      </w:tr>
      <w:tr w:rsidR="00C13451" w14:paraId="48911167" w14:textId="77777777">
        <w:trPr>
          <w:trHeight w:val="627"/>
        </w:trPr>
        <w:tc>
          <w:tcPr>
            <w:tcW w:w="1639" w:type="dxa"/>
            <w:tcBorders>
              <w:top w:val="nil"/>
              <w:bottom w:val="nil"/>
            </w:tcBorders>
          </w:tcPr>
          <w:p w14:paraId="7B4D9300" w14:textId="77777777" w:rsidR="00C13451" w:rsidRDefault="007D2AD3">
            <w:pPr>
              <w:pStyle w:val="TableParagraph"/>
              <w:spacing w:before="53"/>
              <w:ind w:left="113"/>
              <w:rPr>
                <w:rFonts w:ascii="Lato"/>
                <w:sz w:val="20"/>
              </w:rPr>
            </w:pPr>
            <w:r>
              <w:rPr>
                <w:rFonts w:ascii="Lato"/>
                <w:sz w:val="20"/>
              </w:rPr>
              <w:t>wellbeing</w:t>
            </w:r>
          </w:p>
        </w:tc>
        <w:tc>
          <w:tcPr>
            <w:tcW w:w="3798" w:type="dxa"/>
            <w:tcBorders>
              <w:top w:val="nil"/>
              <w:bottom w:val="nil"/>
            </w:tcBorders>
            <w:shd w:val="clear" w:color="auto" w:fill="B8D9AF"/>
          </w:tcPr>
          <w:p w14:paraId="6A0D669A" w14:textId="77777777" w:rsidR="00C13451" w:rsidRDefault="007D2AD3">
            <w:pPr>
              <w:pStyle w:val="TableParagraph"/>
              <w:spacing w:before="17"/>
              <w:ind w:left="85"/>
              <w:rPr>
                <w:rFonts w:ascii="Lato"/>
                <w:sz w:val="20"/>
              </w:rPr>
            </w:pPr>
            <w:r>
              <w:rPr>
                <w:rFonts w:ascii="Lato"/>
                <w:sz w:val="20"/>
              </w:rPr>
              <w:t>assertiveness, substance misuse, and</w:t>
            </w:r>
          </w:p>
          <w:p w14:paraId="1F2608AD" w14:textId="77777777" w:rsidR="00C13451" w:rsidRDefault="007D2AD3">
            <w:pPr>
              <w:pStyle w:val="TableParagraph"/>
              <w:spacing w:before="80"/>
              <w:ind w:left="85"/>
              <w:rPr>
                <w:rFonts w:ascii="Lato"/>
                <w:sz w:val="20"/>
              </w:rPr>
            </w:pPr>
            <w:r>
              <w:rPr>
                <w:rFonts w:ascii="Lato"/>
                <w:sz w:val="20"/>
              </w:rPr>
              <w:t>gang exploitation</w:t>
            </w:r>
          </w:p>
        </w:tc>
        <w:tc>
          <w:tcPr>
            <w:tcW w:w="6236" w:type="dxa"/>
            <w:vMerge/>
            <w:tcBorders>
              <w:top w:val="nil"/>
            </w:tcBorders>
          </w:tcPr>
          <w:p w14:paraId="11278973" w14:textId="77777777" w:rsidR="00C13451" w:rsidRDefault="00C13451">
            <w:pPr>
              <w:rPr>
                <w:sz w:val="2"/>
                <w:szCs w:val="2"/>
              </w:rPr>
            </w:pPr>
          </w:p>
        </w:tc>
        <w:tc>
          <w:tcPr>
            <w:tcW w:w="4587" w:type="dxa"/>
            <w:tcBorders>
              <w:top w:val="nil"/>
              <w:bottom w:val="nil"/>
            </w:tcBorders>
          </w:tcPr>
          <w:p w14:paraId="34D0C7E3" w14:textId="77777777" w:rsidR="00C13451" w:rsidRDefault="00C13451">
            <w:pPr>
              <w:pStyle w:val="TableParagraph"/>
              <w:spacing w:before="194"/>
              <w:ind w:left="85"/>
              <w:rPr>
                <w:sz w:val="20"/>
              </w:rPr>
            </w:pPr>
          </w:p>
        </w:tc>
      </w:tr>
      <w:tr w:rsidR="00C13451" w14:paraId="51D3023B" w14:textId="77777777">
        <w:trPr>
          <w:trHeight w:val="377"/>
        </w:trPr>
        <w:tc>
          <w:tcPr>
            <w:tcW w:w="1639" w:type="dxa"/>
            <w:tcBorders>
              <w:top w:val="nil"/>
              <w:bottom w:val="nil"/>
            </w:tcBorders>
          </w:tcPr>
          <w:p w14:paraId="00557044" w14:textId="77777777" w:rsidR="00C13451" w:rsidRDefault="00C13451">
            <w:pPr>
              <w:pStyle w:val="TableParagraph"/>
              <w:rPr>
                <w:rFonts w:ascii="Times New Roman"/>
                <w:sz w:val="20"/>
              </w:rPr>
            </w:pPr>
          </w:p>
        </w:tc>
        <w:tc>
          <w:tcPr>
            <w:tcW w:w="3798" w:type="dxa"/>
            <w:tcBorders>
              <w:top w:val="nil"/>
              <w:bottom w:val="nil"/>
            </w:tcBorders>
            <w:shd w:val="clear" w:color="auto" w:fill="B8D9AF"/>
          </w:tcPr>
          <w:p w14:paraId="68C09DFE" w14:textId="77777777" w:rsidR="00C13451" w:rsidRDefault="00C13451">
            <w:pPr>
              <w:pStyle w:val="TableParagraph"/>
              <w:rPr>
                <w:rFonts w:ascii="Times New Roman"/>
                <w:sz w:val="20"/>
              </w:rPr>
            </w:pPr>
          </w:p>
        </w:tc>
        <w:tc>
          <w:tcPr>
            <w:tcW w:w="6236" w:type="dxa"/>
            <w:vMerge/>
            <w:tcBorders>
              <w:top w:val="nil"/>
            </w:tcBorders>
          </w:tcPr>
          <w:p w14:paraId="407A0971" w14:textId="77777777" w:rsidR="00C13451" w:rsidRDefault="00C13451">
            <w:pPr>
              <w:rPr>
                <w:sz w:val="2"/>
                <w:szCs w:val="2"/>
              </w:rPr>
            </w:pPr>
          </w:p>
        </w:tc>
        <w:tc>
          <w:tcPr>
            <w:tcW w:w="4587" w:type="dxa"/>
            <w:tcBorders>
              <w:top w:val="nil"/>
              <w:bottom w:val="nil"/>
            </w:tcBorders>
          </w:tcPr>
          <w:p w14:paraId="24C9190E" w14:textId="77777777" w:rsidR="00C13451" w:rsidRDefault="00C13451">
            <w:pPr>
              <w:pStyle w:val="TableParagraph"/>
              <w:spacing w:before="50"/>
              <w:ind w:left="85"/>
              <w:rPr>
                <w:sz w:val="20"/>
              </w:rPr>
            </w:pPr>
          </w:p>
        </w:tc>
      </w:tr>
      <w:tr w:rsidR="00C13451" w14:paraId="29467A9A" w14:textId="77777777">
        <w:trPr>
          <w:trHeight w:val="396"/>
        </w:trPr>
        <w:tc>
          <w:tcPr>
            <w:tcW w:w="1639" w:type="dxa"/>
            <w:tcBorders>
              <w:top w:val="nil"/>
              <w:bottom w:val="nil"/>
            </w:tcBorders>
          </w:tcPr>
          <w:p w14:paraId="27096A9A" w14:textId="77777777" w:rsidR="00C13451" w:rsidRDefault="00C13451">
            <w:pPr>
              <w:pStyle w:val="TableParagraph"/>
              <w:rPr>
                <w:rFonts w:ascii="Times New Roman"/>
                <w:sz w:val="20"/>
              </w:rPr>
            </w:pPr>
          </w:p>
        </w:tc>
        <w:tc>
          <w:tcPr>
            <w:tcW w:w="3798" w:type="dxa"/>
            <w:tcBorders>
              <w:top w:val="nil"/>
              <w:bottom w:val="nil"/>
            </w:tcBorders>
            <w:shd w:val="clear" w:color="auto" w:fill="B8D9AF"/>
          </w:tcPr>
          <w:p w14:paraId="2F4B4F44" w14:textId="77777777" w:rsidR="00C13451" w:rsidRDefault="007D2AD3">
            <w:pPr>
              <w:pStyle w:val="TableParagraph"/>
              <w:spacing w:before="87"/>
              <w:ind w:left="85"/>
              <w:rPr>
                <w:rFonts w:ascii="Lato"/>
                <w:sz w:val="20"/>
              </w:rPr>
            </w:pPr>
            <w:proofErr w:type="spellStart"/>
            <w:r>
              <w:rPr>
                <w:rFonts w:ascii="Lato"/>
                <w:sz w:val="20"/>
              </w:rPr>
              <w:t>PoS</w:t>
            </w:r>
            <w:proofErr w:type="spellEnd"/>
            <w:r>
              <w:rPr>
                <w:rFonts w:ascii="Lato"/>
                <w:sz w:val="20"/>
              </w:rPr>
              <w:t xml:space="preserve"> refs: H24, H25, H27, H28, H29, R1,</w:t>
            </w:r>
          </w:p>
        </w:tc>
        <w:tc>
          <w:tcPr>
            <w:tcW w:w="6236" w:type="dxa"/>
            <w:vMerge/>
            <w:tcBorders>
              <w:top w:val="nil"/>
            </w:tcBorders>
          </w:tcPr>
          <w:p w14:paraId="772CBBD1" w14:textId="77777777" w:rsidR="00C13451" w:rsidRDefault="00C13451">
            <w:pPr>
              <w:rPr>
                <w:sz w:val="2"/>
                <w:szCs w:val="2"/>
              </w:rPr>
            </w:pPr>
          </w:p>
        </w:tc>
        <w:tc>
          <w:tcPr>
            <w:tcW w:w="4587" w:type="dxa"/>
            <w:tcBorders>
              <w:top w:val="nil"/>
              <w:bottom w:val="nil"/>
            </w:tcBorders>
          </w:tcPr>
          <w:p w14:paraId="0A2E3225" w14:textId="77777777" w:rsidR="00C13451" w:rsidRDefault="00C13451">
            <w:pPr>
              <w:pStyle w:val="TableParagraph"/>
              <w:spacing w:before="156" w:line="220" w:lineRule="exact"/>
              <w:ind w:left="85"/>
              <w:rPr>
                <w:sz w:val="20"/>
              </w:rPr>
            </w:pPr>
          </w:p>
        </w:tc>
      </w:tr>
      <w:tr w:rsidR="00C13451" w14:paraId="0197587D" w14:textId="77777777">
        <w:trPr>
          <w:trHeight w:val="236"/>
        </w:trPr>
        <w:tc>
          <w:tcPr>
            <w:tcW w:w="1639" w:type="dxa"/>
            <w:tcBorders>
              <w:top w:val="nil"/>
              <w:bottom w:val="nil"/>
            </w:tcBorders>
          </w:tcPr>
          <w:p w14:paraId="0FDA3286" w14:textId="77777777" w:rsidR="00C13451" w:rsidRDefault="00C13451">
            <w:pPr>
              <w:pStyle w:val="TableParagraph"/>
              <w:rPr>
                <w:rFonts w:ascii="Times New Roman"/>
                <w:sz w:val="16"/>
              </w:rPr>
            </w:pPr>
          </w:p>
        </w:tc>
        <w:tc>
          <w:tcPr>
            <w:tcW w:w="3798" w:type="dxa"/>
            <w:tcBorders>
              <w:top w:val="nil"/>
              <w:bottom w:val="nil"/>
            </w:tcBorders>
            <w:shd w:val="clear" w:color="auto" w:fill="B8D9AF"/>
          </w:tcPr>
          <w:p w14:paraId="40D10A95" w14:textId="77777777" w:rsidR="00C13451" w:rsidRDefault="007D2AD3">
            <w:pPr>
              <w:pStyle w:val="TableParagraph"/>
              <w:spacing w:line="217" w:lineRule="exact"/>
              <w:ind w:left="85"/>
              <w:rPr>
                <w:rFonts w:ascii="Lato"/>
                <w:sz w:val="20"/>
              </w:rPr>
            </w:pPr>
            <w:r>
              <w:rPr>
                <w:rFonts w:ascii="Lato"/>
                <w:sz w:val="20"/>
              </w:rPr>
              <w:t>R20, R37, R42, R44, R45, R46, R47</w:t>
            </w:r>
          </w:p>
        </w:tc>
        <w:tc>
          <w:tcPr>
            <w:tcW w:w="6236" w:type="dxa"/>
            <w:vMerge/>
            <w:tcBorders>
              <w:top w:val="nil"/>
            </w:tcBorders>
          </w:tcPr>
          <w:p w14:paraId="2E8FD00B" w14:textId="77777777" w:rsidR="00C13451" w:rsidRDefault="00C13451">
            <w:pPr>
              <w:rPr>
                <w:sz w:val="2"/>
                <w:szCs w:val="2"/>
              </w:rPr>
            </w:pPr>
          </w:p>
        </w:tc>
        <w:tc>
          <w:tcPr>
            <w:tcW w:w="4587" w:type="dxa"/>
            <w:tcBorders>
              <w:top w:val="nil"/>
              <w:bottom w:val="nil"/>
            </w:tcBorders>
          </w:tcPr>
          <w:p w14:paraId="5E2D0EA2" w14:textId="77777777" w:rsidR="00C13451" w:rsidRDefault="00C13451">
            <w:pPr>
              <w:pStyle w:val="TableParagraph"/>
              <w:rPr>
                <w:rFonts w:ascii="Times New Roman"/>
                <w:sz w:val="16"/>
              </w:rPr>
            </w:pPr>
          </w:p>
        </w:tc>
      </w:tr>
      <w:tr w:rsidR="00C13451" w14:paraId="2B335FD4" w14:textId="77777777">
        <w:trPr>
          <w:trHeight w:val="307"/>
        </w:trPr>
        <w:tc>
          <w:tcPr>
            <w:tcW w:w="1639" w:type="dxa"/>
            <w:tcBorders>
              <w:top w:val="nil"/>
              <w:bottom w:val="nil"/>
            </w:tcBorders>
          </w:tcPr>
          <w:p w14:paraId="262A5BA6" w14:textId="77777777" w:rsidR="00C13451" w:rsidRDefault="00C13451">
            <w:pPr>
              <w:pStyle w:val="TableParagraph"/>
              <w:rPr>
                <w:rFonts w:ascii="Times New Roman"/>
                <w:sz w:val="20"/>
              </w:rPr>
            </w:pPr>
          </w:p>
        </w:tc>
        <w:tc>
          <w:tcPr>
            <w:tcW w:w="3798" w:type="dxa"/>
            <w:tcBorders>
              <w:top w:val="nil"/>
              <w:bottom w:val="nil"/>
            </w:tcBorders>
            <w:shd w:val="clear" w:color="auto" w:fill="B8D9AF"/>
          </w:tcPr>
          <w:p w14:paraId="420AB789" w14:textId="77777777" w:rsidR="00C13451" w:rsidRDefault="00C13451">
            <w:pPr>
              <w:pStyle w:val="TableParagraph"/>
              <w:rPr>
                <w:rFonts w:ascii="Times New Roman"/>
                <w:sz w:val="20"/>
              </w:rPr>
            </w:pPr>
          </w:p>
        </w:tc>
        <w:tc>
          <w:tcPr>
            <w:tcW w:w="6236" w:type="dxa"/>
            <w:vMerge/>
            <w:tcBorders>
              <w:top w:val="nil"/>
            </w:tcBorders>
          </w:tcPr>
          <w:p w14:paraId="302FEC02" w14:textId="77777777" w:rsidR="00C13451" w:rsidRDefault="00C13451">
            <w:pPr>
              <w:rPr>
                <w:sz w:val="2"/>
                <w:szCs w:val="2"/>
              </w:rPr>
            </w:pPr>
          </w:p>
        </w:tc>
        <w:tc>
          <w:tcPr>
            <w:tcW w:w="4587" w:type="dxa"/>
            <w:tcBorders>
              <w:top w:val="nil"/>
              <w:bottom w:val="nil"/>
            </w:tcBorders>
          </w:tcPr>
          <w:p w14:paraId="397DD3CE" w14:textId="77777777" w:rsidR="00C13451" w:rsidRDefault="00C13451">
            <w:pPr>
              <w:pStyle w:val="TableParagraph"/>
              <w:spacing w:line="237" w:lineRule="exact"/>
              <w:ind w:left="85"/>
              <w:rPr>
                <w:sz w:val="20"/>
              </w:rPr>
            </w:pPr>
          </w:p>
        </w:tc>
      </w:tr>
      <w:tr w:rsidR="00C13451" w14:paraId="09D783DF" w14:textId="77777777">
        <w:trPr>
          <w:trHeight w:val="613"/>
        </w:trPr>
        <w:tc>
          <w:tcPr>
            <w:tcW w:w="1639" w:type="dxa"/>
            <w:tcBorders>
              <w:top w:val="nil"/>
            </w:tcBorders>
          </w:tcPr>
          <w:p w14:paraId="6CF00142" w14:textId="77777777" w:rsidR="00C13451" w:rsidRDefault="00C13451">
            <w:pPr>
              <w:pStyle w:val="TableParagraph"/>
              <w:rPr>
                <w:rFonts w:ascii="Times New Roman"/>
                <w:sz w:val="20"/>
              </w:rPr>
            </w:pPr>
          </w:p>
        </w:tc>
        <w:tc>
          <w:tcPr>
            <w:tcW w:w="3798" w:type="dxa"/>
            <w:tcBorders>
              <w:top w:val="nil"/>
            </w:tcBorders>
            <w:shd w:val="clear" w:color="auto" w:fill="B8D9AF"/>
          </w:tcPr>
          <w:p w14:paraId="4E6D387D" w14:textId="77777777" w:rsidR="00C13451" w:rsidRDefault="00C13451">
            <w:pPr>
              <w:pStyle w:val="TableParagraph"/>
              <w:rPr>
                <w:rFonts w:ascii="Times New Roman"/>
                <w:sz w:val="20"/>
              </w:rPr>
            </w:pPr>
          </w:p>
        </w:tc>
        <w:tc>
          <w:tcPr>
            <w:tcW w:w="6236" w:type="dxa"/>
            <w:vMerge/>
            <w:tcBorders>
              <w:top w:val="nil"/>
            </w:tcBorders>
          </w:tcPr>
          <w:p w14:paraId="4F1CE275" w14:textId="77777777" w:rsidR="00C13451" w:rsidRDefault="00C13451">
            <w:pPr>
              <w:rPr>
                <w:sz w:val="2"/>
                <w:szCs w:val="2"/>
              </w:rPr>
            </w:pPr>
          </w:p>
        </w:tc>
        <w:tc>
          <w:tcPr>
            <w:tcW w:w="4587" w:type="dxa"/>
            <w:tcBorders>
              <w:top w:val="nil"/>
            </w:tcBorders>
          </w:tcPr>
          <w:p w14:paraId="2228948C" w14:textId="77777777" w:rsidR="00C13451" w:rsidRDefault="00C13451">
            <w:pPr>
              <w:pStyle w:val="TableParagraph"/>
              <w:spacing w:before="70"/>
              <w:ind w:left="85"/>
              <w:rPr>
                <w:sz w:val="20"/>
              </w:rPr>
            </w:pPr>
          </w:p>
        </w:tc>
      </w:tr>
      <w:tr w:rsidR="00C13451" w14:paraId="1EE90764" w14:textId="77777777">
        <w:trPr>
          <w:trHeight w:val="381"/>
        </w:trPr>
        <w:tc>
          <w:tcPr>
            <w:tcW w:w="1639" w:type="dxa"/>
            <w:tcBorders>
              <w:bottom w:val="nil"/>
            </w:tcBorders>
          </w:tcPr>
          <w:p w14:paraId="2BEAC0A7" w14:textId="77777777" w:rsidR="00C13451" w:rsidRDefault="007D2AD3">
            <w:pPr>
              <w:pStyle w:val="TableParagraph"/>
              <w:spacing w:before="41"/>
              <w:ind w:left="113"/>
              <w:rPr>
                <w:rFonts w:ascii="Open Sans SemiBold"/>
                <w:b/>
              </w:rPr>
            </w:pPr>
            <w:r>
              <w:rPr>
                <w:rFonts w:ascii="Open Sans SemiBold"/>
                <w:b/>
              </w:rPr>
              <w:t>Autumn 2</w:t>
            </w:r>
          </w:p>
        </w:tc>
        <w:tc>
          <w:tcPr>
            <w:tcW w:w="3798" w:type="dxa"/>
            <w:tcBorders>
              <w:bottom w:val="nil"/>
            </w:tcBorders>
            <w:shd w:val="clear" w:color="auto" w:fill="C4E3F4"/>
          </w:tcPr>
          <w:p w14:paraId="67ED9ACF" w14:textId="77777777" w:rsidR="00C13451" w:rsidRDefault="007D2AD3">
            <w:pPr>
              <w:pStyle w:val="TableParagraph"/>
              <w:spacing w:before="43"/>
              <w:ind w:left="85"/>
              <w:rPr>
                <w:rFonts w:ascii="Lato"/>
                <w:b/>
                <w:sz w:val="20"/>
              </w:rPr>
            </w:pPr>
            <w:r>
              <w:rPr>
                <w:rFonts w:ascii="Lato"/>
                <w:b/>
                <w:sz w:val="20"/>
              </w:rPr>
              <w:t>Setting goals</w:t>
            </w:r>
          </w:p>
        </w:tc>
        <w:tc>
          <w:tcPr>
            <w:tcW w:w="6236" w:type="dxa"/>
            <w:vMerge w:val="restart"/>
          </w:tcPr>
          <w:p w14:paraId="2158F6BB" w14:textId="77777777" w:rsidR="00C13451" w:rsidRDefault="007D2AD3">
            <w:pPr>
              <w:pStyle w:val="TableParagraph"/>
              <w:numPr>
                <w:ilvl w:val="0"/>
                <w:numId w:val="24"/>
              </w:numPr>
              <w:tabs>
                <w:tab w:val="left" w:pos="651"/>
                <w:tab w:val="left" w:pos="652"/>
              </w:tabs>
              <w:spacing w:before="44"/>
              <w:ind w:left="651"/>
              <w:rPr>
                <w:sz w:val="20"/>
              </w:rPr>
            </w:pPr>
            <w:r>
              <w:rPr>
                <w:sz w:val="20"/>
              </w:rPr>
              <w:t>about transferable skills, abilities and</w:t>
            </w:r>
            <w:r>
              <w:rPr>
                <w:spacing w:val="-8"/>
                <w:sz w:val="20"/>
              </w:rPr>
              <w:t xml:space="preserve"> </w:t>
            </w:r>
            <w:r>
              <w:rPr>
                <w:sz w:val="20"/>
              </w:rPr>
              <w:t>interests</w:t>
            </w:r>
          </w:p>
          <w:p w14:paraId="6CFE1D40" w14:textId="77777777" w:rsidR="00C13451" w:rsidRDefault="007D2AD3">
            <w:pPr>
              <w:pStyle w:val="TableParagraph"/>
              <w:numPr>
                <w:ilvl w:val="0"/>
                <w:numId w:val="24"/>
              </w:numPr>
              <w:tabs>
                <w:tab w:val="left" w:pos="651"/>
                <w:tab w:val="left" w:pos="652"/>
              </w:tabs>
              <w:spacing w:before="112"/>
              <w:ind w:left="651"/>
              <w:rPr>
                <w:sz w:val="20"/>
              </w:rPr>
            </w:pPr>
            <w:r>
              <w:rPr>
                <w:sz w:val="20"/>
              </w:rPr>
              <w:t>how to demonstrate</w:t>
            </w:r>
            <w:r>
              <w:rPr>
                <w:spacing w:val="-8"/>
                <w:sz w:val="20"/>
              </w:rPr>
              <w:t xml:space="preserve"> </w:t>
            </w:r>
            <w:r>
              <w:rPr>
                <w:sz w:val="20"/>
              </w:rPr>
              <w:t>strengths</w:t>
            </w:r>
          </w:p>
          <w:p w14:paraId="6BB51EBA" w14:textId="77777777" w:rsidR="00C13451" w:rsidRDefault="007D2AD3">
            <w:pPr>
              <w:pStyle w:val="TableParagraph"/>
              <w:numPr>
                <w:ilvl w:val="0"/>
                <w:numId w:val="24"/>
              </w:numPr>
              <w:tabs>
                <w:tab w:val="left" w:pos="651"/>
                <w:tab w:val="left" w:pos="652"/>
              </w:tabs>
              <w:spacing w:before="112"/>
              <w:ind w:left="651"/>
              <w:rPr>
                <w:sz w:val="20"/>
              </w:rPr>
            </w:pPr>
            <w:r>
              <w:rPr>
                <w:sz w:val="20"/>
              </w:rPr>
              <w:t>about different types of employment and career</w:t>
            </w:r>
            <w:r>
              <w:rPr>
                <w:spacing w:val="-36"/>
                <w:sz w:val="20"/>
              </w:rPr>
              <w:t xml:space="preserve"> </w:t>
            </w:r>
            <w:r>
              <w:rPr>
                <w:sz w:val="20"/>
              </w:rPr>
              <w:t>pathways</w:t>
            </w:r>
          </w:p>
          <w:p w14:paraId="1E68B6CA" w14:textId="77777777" w:rsidR="00C13451" w:rsidRDefault="007D2AD3">
            <w:pPr>
              <w:pStyle w:val="TableParagraph"/>
              <w:numPr>
                <w:ilvl w:val="0"/>
                <w:numId w:val="24"/>
              </w:numPr>
              <w:tabs>
                <w:tab w:val="left" w:pos="651"/>
                <w:tab w:val="left" w:pos="652"/>
              </w:tabs>
              <w:spacing w:before="112"/>
              <w:ind w:left="651"/>
              <w:rPr>
                <w:sz w:val="20"/>
              </w:rPr>
            </w:pPr>
            <w:r>
              <w:rPr>
                <w:sz w:val="20"/>
              </w:rPr>
              <w:t>how to manage feelings relating to future</w:t>
            </w:r>
            <w:r>
              <w:rPr>
                <w:spacing w:val="-25"/>
                <w:sz w:val="20"/>
              </w:rPr>
              <w:t xml:space="preserve"> </w:t>
            </w:r>
            <w:r>
              <w:rPr>
                <w:sz w:val="20"/>
              </w:rPr>
              <w:t>employment</w:t>
            </w:r>
          </w:p>
          <w:p w14:paraId="3239288B" w14:textId="77777777" w:rsidR="00C13451" w:rsidRDefault="007D2AD3">
            <w:pPr>
              <w:pStyle w:val="TableParagraph"/>
              <w:numPr>
                <w:ilvl w:val="0"/>
                <w:numId w:val="24"/>
              </w:numPr>
              <w:tabs>
                <w:tab w:val="left" w:pos="651"/>
                <w:tab w:val="left" w:pos="652"/>
              </w:tabs>
              <w:spacing w:before="112" w:line="280" w:lineRule="auto"/>
              <w:ind w:right="333" w:hanging="511"/>
              <w:rPr>
                <w:sz w:val="20"/>
              </w:rPr>
            </w:pPr>
            <w:r>
              <w:rPr>
                <w:sz w:val="20"/>
              </w:rPr>
              <w:t>how</w:t>
            </w:r>
            <w:r>
              <w:rPr>
                <w:spacing w:val="-9"/>
                <w:sz w:val="20"/>
              </w:rPr>
              <w:t xml:space="preserve"> </w:t>
            </w:r>
            <w:r>
              <w:rPr>
                <w:sz w:val="20"/>
              </w:rPr>
              <w:t>to</w:t>
            </w:r>
            <w:r>
              <w:rPr>
                <w:spacing w:val="-8"/>
                <w:sz w:val="20"/>
              </w:rPr>
              <w:t xml:space="preserve"> </w:t>
            </w:r>
            <w:r>
              <w:rPr>
                <w:sz w:val="20"/>
              </w:rPr>
              <w:t>work</w:t>
            </w:r>
            <w:r>
              <w:rPr>
                <w:spacing w:val="-4"/>
                <w:sz w:val="20"/>
              </w:rPr>
              <w:t xml:space="preserve"> </w:t>
            </w:r>
            <w:r>
              <w:rPr>
                <w:sz w:val="20"/>
              </w:rPr>
              <w:t>towards</w:t>
            </w:r>
            <w:r>
              <w:rPr>
                <w:spacing w:val="-5"/>
                <w:sz w:val="20"/>
              </w:rPr>
              <w:t xml:space="preserve"> </w:t>
            </w:r>
            <w:r>
              <w:rPr>
                <w:sz w:val="20"/>
              </w:rPr>
              <w:t>aspirations</w:t>
            </w:r>
            <w:r>
              <w:rPr>
                <w:spacing w:val="-4"/>
                <w:sz w:val="20"/>
              </w:rPr>
              <w:t xml:space="preserve"> </w:t>
            </w:r>
            <w:r>
              <w:rPr>
                <w:sz w:val="20"/>
              </w:rPr>
              <w:t>and</w:t>
            </w:r>
            <w:r>
              <w:rPr>
                <w:spacing w:val="-5"/>
                <w:sz w:val="20"/>
              </w:rPr>
              <w:t xml:space="preserve"> </w:t>
            </w:r>
            <w:r>
              <w:rPr>
                <w:sz w:val="20"/>
              </w:rPr>
              <w:t>set</w:t>
            </w:r>
            <w:r>
              <w:rPr>
                <w:spacing w:val="-4"/>
                <w:sz w:val="20"/>
              </w:rPr>
              <w:t xml:space="preserve"> </w:t>
            </w:r>
            <w:r>
              <w:rPr>
                <w:sz w:val="20"/>
              </w:rPr>
              <w:t>meaningful,</w:t>
            </w:r>
            <w:r>
              <w:rPr>
                <w:spacing w:val="-5"/>
                <w:sz w:val="20"/>
              </w:rPr>
              <w:t xml:space="preserve"> </w:t>
            </w:r>
            <w:r>
              <w:rPr>
                <w:sz w:val="20"/>
              </w:rPr>
              <w:t>realistic goals for the</w:t>
            </w:r>
            <w:r>
              <w:rPr>
                <w:spacing w:val="-8"/>
                <w:sz w:val="20"/>
              </w:rPr>
              <w:t xml:space="preserve"> </w:t>
            </w:r>
            <w:r>
              <w:rPr>
                <w:sz w:val="20"/>
              </w:rPr>
              <w:t>future</w:t>
            </w:r>
          </w:p>
          <w:p w14:paraId="55D52912" w14:textId="77777777" w:rsidR="00C13451" w:rsidRDefault="007D2AD3">
            <w:pPr>
              <w:pStyle w:val="TableParagraph"/>
              <w:numPr>
                <w:ilvl w:val="0"/>
                <w:numId w:val="24"/>
              </w:numPr>
              <w:tabs>
                <w:tab w:val="left" w:pos="651"/>
                <w:tab w:val="left" w:pos="652"/>
              </w:tabs>
              <w:spacing w:before="70"/>
              <w:ind w:left="651"/>
              <w:rPr>
                <w:sz w:val="20"/>
              </w:rPr>
            </w:pPr>
            <w:r>
              <w:rPr>
                <w:sz w:val="20"/>
              </w:rPr>
              <w:t>about GCSE and post-16</w:t>
            </w:r>
            <w:r>
              <w:rPr>
                <w:spacing w:val="-5"/>
                <w:sz w:val="20"/>
              </w:rPr>
              <w:t xml:space="preserve"> </w:t>
            </w:r>
            <w:r>
              <w:rPr>
                <w:sz w:val="20"/>
              </w:rPr>
              <w:t>options</w:t>
            </w:r>
          </w:p>
          <w:p w14:paraId="6D9589CD" w14:textId="77777777" w:rsidR="00C13451" w:rsidRDefault="007D2AD3">
            <w:pPr>
              <w:pStyle w:val="TableParagraph"/>
              <w:numPr>
                <w:ilvl w:val="0"/>
                <w:numId w:val="24"/>
              </w:numPr>
              <w:tabs>
                <w:tab w:val="left" w:pos="651"/>
                <w:tab w:val="left" w:pos="652"/>
              </w:tabs>
              <w:spacing w:before="112"/>
              <w:ind w:left="651"/>
              <w:rPr>
                <w:sz w:val="20"/>
              </w:rPr>
            </w:pPr>
            <w:r>
              <w:rPr>
                <w:sz w:val="20"/>
              </w:rPr>
              <w:t>skills for decision</w:t>
            </w:r>
            <w:r>
              <w:rPr>
                <w:spacing w:val="-8"/>
                <w:sz w:val="20"/>
              </w:rPr>
              <w:t xml:space="preserve"> </w:t>
            </w:r>
            <w:r>
              <w:rPr>
                <w:sz w:val="20"/>
              </w:rPr>
              <w:t>making</w:t>
            </w:r>
          </w:p>
        </w:tc>
        <w:tc>
          <w:tcPr>
            <w:tcW w:w="4587" w:type="dxa"/>
            <w:tcBorders>
              <w:bottom w:val="nil"/>
            </w:tcBorders>
          </w:tcPr>
          <w:p w14:paraId="1CD47DC1" w14:textId="77777777" w:rsidR="00C13451" w:rsidRDefault="00C13451">
            <w:pPr>
              <w:pStyle w:val="TableParagraph"/>
              <w:spacing w:before="43"/>
              <w:ind w:left="85"/>
              <w:rPr>
                <w:sz w:val="20"/>
              </w:rPr>
            </w:pPr>
          </w:p>
        </w:tc>
      </w:tr>
      <w:tr w:rsidR="00C13451" w14:paraId="32EC0830" w14:textId="77777777">
        <w:trPr>
          <w:trHeight w:val="332"/>
        </w:trPr>
        <w:tc>
          <w:tcPr>
            <w:tcW w:w="1639" w:type="dxa"/>
            <w:tcBorders>
              <w:top w:val="nil"/>
              <w:bottom w:val="nil"/>
            </w:tcBorders>
          </w:tcPr>
          <w:p w14:paraId="6CCD5C98" w14:textId="77777777" w:rsidR="00C13451" w:rsidRDefault="007D2AD3">
            <w:pPr>
              <w:pStyle w:val="TableParagraph"/>
              <w:spacing w:before="75" w:line="237" w:lineRule="exact"/>
              <w:ind w:left="113"/>
              <w:rPr>
                <w:rFonts w:ascii="Lato"/>
                <w:sz w:val="20"/>
              </w:rPr>
            </w:pPr>
            <w:r>
              <w:rPr>
                <w:rFonts w:ascii="Lato"/>
                <w:sz w:val="20"/>
              </w:rPr>
              <w:t>Living in the</w:t>
            </w:r>
          </w:p>
        </w:tc>
        <w:tc>
          <w:tcPr>
            <w:tcW w:w="3798" w:type="dxa"/>
            <w:tcBorders>
              <w:top w:val="nil"/>
              <w:bottom w:val="nil"/>
            </w:tcBorders>
            <w:shd w:val="clear" w:color="auto" w:fill="C4E3F4"/>
          </w:tcPr>
          <w:p w14:paraId="1D66282F" w14:textId="77777777" w:rsidR="00C13451" w:rsidRDefault="007D2AD3">
            <w:pPr>
              <w:pStyle w:val="TableParagraph"/>
              <w:spacing w:before="40"/>
              <w:ind w:left="85"/>
              <w:rPr>
                <w:rFonts w:ascii="Lato"/>
                <w:sz w:val="20"/>
              </w:rPr>
            </w:pPr>
            <w:r>
              <w:rPr>
                <w:rFonts w:ascii="Lato"/>
                <w:sz w:val="20"/>
              </w:rPr>
              <w:t>Learning strengths, career options and</w:t>
            </w:r>
          </w:p>
        </w:tc>
        <w:tc>
          <w:tcPr>
            <w:tcW w:w="6236" w:type="dxa"/>
            <w:vMerge/>
            <w:tcBorders>
              <w:top w:val="nil"/>
            </w:tcBorders>
          </w:tcPr>
          <w:p w14:paraId="73205B61" w14:textId="77777777" w:rsidR="00C13451" w:rsidRDefault="00C13451">
            <w:pPr>
              <w:rPr>
                <w:sz w:val="2"/>
                <w:szCs w:val="2"/>
              </w:rPr>
            </w:pPr>
          </w:p>
        </w:tc>
        <w:tc>
          <w:tcPr>
            <w:tcW w:w="4587" w:type="dxa"/>
            <w:tcBorders>
              <w:top w:val="nil"/>
              <w:bottom w:val="nil"/>
            </w:tcBorders>
          </w:tcPr>
          <w:p w14:paraId="3B5E7CF1" w14:textId="77777777" w:rsidR="00C13451" w:rsidRDefault="00C13451">
            <w:pPr>
              <w:pStyle w:val="TableParagraph"/>
              <w:rPr>
                <w:rFonts w:ascii="Times New Roman"/>
                <w:sz w:val="20"/>
              </w:rPr>
            </w:pPr>
          </w:p>
        </w:tc>
      </w:tr>
      <w:tr w:rsidR="00C13451" w14:paraId="1FE14299" w14:textId="77777777">
        <w:trPr>
          <w:trHeight w:val="310"/>
        </w:trPr>
        <w:tc>
          <w:tcPr>
            <w:tcW w:w="1639" w:type="dxa"/>
            <w:tcBorders>
              <w:top w:val="nil"/>
              <w:bottom w:val="nil"/>
            </w:tcBorders>
          </w:tcPr>
          <w:p w14:paraId="2402DCBA" w14:textId="77777777" w:rsidR="00C13451" w:rsidRDefault="007D2AD3">
            <w:pPr>
              <w:pStyle w:val="TableParagraph"/>
              <w:spacing w:before="53" w:line="237" w:lineRule="exact"/>
              <w:ind w:left="113"/>
              <w:rPr>
                <w:rFonts w:ascii="Lato"/>
                <w:sz w:val="20"/>
              </w:rPr>
            </w:pPr>
            <w:r>
              <w:rPr>
                <w:rFonts w:ascii="Lato"/>
                <w:sz w:val="20"/>
              </w:rPr>
              <w:t>wider world</w:t>
            </w:r>
          </w:p>
        </w:tc>
        <w:tc>
          <w:tcPr>
            <w:tcW w:w="3798" w:type="dxa"/>
            <w:tcBorders>
              <w:top w:val="nil"/>
              <w:bottom w:val="nil"/>
            </w:tcBorders>
            <w:shd w:val="clear" w:color="auto" w:fill="C4E3F4"/>
          </w:tcPr>
          <w:p w14:paraId="1CDA8365" w14:textId="77777777" w:rsidR="00C13451" w:rsidRDefault="007D2AD3">
            <w:pPr>
              <w:pStyle w:val="TableParagraph"/>
              <w:spacing w:before="17"/>
              <w:ind w:left="85"/>
              <w:rPr>
                <w:rFonts w:ascii="Lato"/>
                <w:sz w:val="20"/>
              </w:rPr>
            </w:pPr>
            <w:r>
              <w:rPr>
                <w:rFonts w:ascii="Lato"/>
                <w:sz w:val="20"/>
              </w:rPr>
              <w:t>goal setting as part of the GCSE options</w:t>
            </w:r>
          </w:p>
        </w:tc>
        <w:tc>
          <w:tcPr>
            <w:tcW w:w="6236" w:type="dxa"/>
            <w:vMerge/>
            <w:tcBorders>
              <w:top w:val="nil"/>
            </w:tcBorders>
          </w:tcPr>
          <w:p w14:paraId="05EF7989" w14:textId="77777777" w:rsidR="00C13451" w:rsidRDefault="00C13451">
            <w:pPr>
              <w:rPr>
                <w:sz w:val="2"/>
                <w:szCs w:val="2"/>
              </w:rPr>
            </w:pPr>
          </w:p>
        </w:tc>
        <w:tc>
          <w:tcPr>
            <w:tcW w:w="4587" w:type="dxa"/>
            <w:tcBorders>
              <w:top w:val="nil"/>
              <w:bottom w:val="nil"/>
            </w:tcBorders>
          </w:tcPr>
          <w:p w14:paraId="4F1626F4" w14:textId="77777777" w:rsidR="00C13451" w:rsidRDefault="00C13451">
            <w:pPr>
              <w:pStyle w:val="TableParagraph"/>
              <w:rPr>
                <w:rFonts w:ascii="Times New Roman"/>
                <w:sz w:val="20"/>
              </w:rPr>
            </w:pPr>
          </w:p>
        </w:tc>
      </w:tr>
      <w:tr w:rsidR="00C13451" w14:paraId="12DEDB66" w14:textId="77777777">
        <w:trPr>
          <w:trHeight w:val="520"/>
        </w:trPr>
        <w:tc>
          <w:tcPr>
            <w:tcW w:w="1639" w:type="dxa"/>
            <w:tcBorders>
              <w:top w:val="nil"/>
              <w:bottom w:val="nil"/>
            </w:tcBorders>
          </w:tcPr>
          <w:p w14:paraId="1FC4A6E6" w14:textId="77777777" w:rsidR="00C13451" w:rsidRDefault="00C13451">
            <w:pPr>
              <w:pStyle w:val="TableParagraph"/>
              <w:rPr>
                <w:rFonts w:ascii="Times New Roman"/>
                <w:sz w:val="20"/>
              </w:rPr>
            </w:pPr>
          </w:p>
        </w:tc>
        <w:tc>
          <w:tcPr>
            <w:tcW w:w="3798" w:type="dxa"/>
            <w:tcBorders>
              <w:top w:val="nil"/>
              <w:bottom w:val="nil"/>
            </w:tcBorders>
            <w:shd w:val="clear" w:color="auto" w:fill="C4E3F4"/>
          </w:tcPr>
          <w:p w14:paraId="56438BB0" w14:textId="77777777" w:rsidR="00C13451" w:rsidRDefault="007D2AD3">
            <w:pPr>
              <w:pStyle w:val="TableParagraph"/>
              <w:spacing w:before="17"/>
              <w:ind w:left="85"/>
              <w:rPr>
                <w:rFonts w:ascii="Lato"/>
                <w:sz w:val="20"/>
              </w:rPr>
            </w:pPr>
            <w:r>
              <w:rPr>
                <w:rFonts w:ascii="Lato"/>
                <w:sz w:val="20"/>
              </w:rPr>
              <w:t>process</w:t>
            </w:r>
          </w:p>
        </w:tc>
        <w:tc>
          <w:tcPr>
            <w:tcW w:w="6236" w:type="dxa"/>
            <w:vMerge/>
            <w:tcBorders>
              <w:top w:val="nil"/>
            </w:tcBorders>
          </w:tcPr>
          <w:p w14:paraId="7852B95F" w14:textId="77777777" w:rsidR="00C13451" w:rsidRDefault="00C13451">
            <w:pPr>
              <w:rPr>
                <w:sz w:val="2"/>
                <w:szCs w:val="2"/>
              </w:rPr>
            </w:pPr>
          </w:p>
        </w:tc>
        <w:tc>
          <w:tcPr>
            <w:tcW w:w="4587" w:type="dxa"/>
            <w:tcBorders>
              <w:top w:val="nil"/>
              <w:bottom w:val="nil"/>
            </w:tcBorders>
          </w:tcPr>
          <w:p w14:paraId="189E7AEF" w14:textId="77777777" w:rsidR="00C13451" w:rsidRDefault="00C13451">
            <w:pPr>
              <w:pStyle w:val="TableParagraph"/>
              <w:rPr>
                <w:rFonts w:ascii="Times New Roman"/>
                <w:sz w:val="20"/>
              </w:rPr>
            </w:pPr>
          </w:p>
        </w:tc>
      </w:tr>
      <w:tr w:rsidR="00C13451" w:rsidRPr="00710FC1" w14:paraId="75389044" w14:textId="77777777">
        <w:trPr>
          <w:trHeight w:val="537"/>
        </w:trPr>
        <w:tc>
          <w:tcPr>
            <w:tcW w:w="1639" w:type="dxa"/>
            <w:tcBorders>
              <w:top w:val="nil"/>
              <w:bottom w:val="nil"/>
            </w:tcBorders>
          </w:tcPr>
          <w:p w14:paraId="0A9390DB" w14:textId="77777777" w:rsidR="00C13451" w:rsidRDefault="00C13451">
            <w:pPr>
              <w:pStyle w:val="TableParagraph"/>
              <w:rPr>
                <w:rFonts w:ascii="Times New Roman"/>
                <w:sz w:val="20"/>
              </w:rPr>
            </w:pPr>
          </w:p>
        </w:tc>
        <w:tc>
          <w:tcPr>
            <w:tcW w:w="3798" w:type="dxa"/>
            <w:tcBorders>
              <w:top w:val="nil"/>
              <w:bottom w:val="nil"/>
            </w:tcBorders>
            <w:shd w:val="clear" w:color="auto" w:fill="C4E3F4"/>
          </w:tcPr>
          <w:p w14:paraId="5A28C8E5" w14:textId="77777777" w:rsidR="00C13451" w:rsidRPr="00710FC1" w:rsidRDefault="00C13451">
            <w:pPr>
              <w:pStyle w:val="TableParagraph"/>
              <w:spacing w:before="10"/>
              <w:rPr>
                <w:rFonts w:ascii="Glacial Indifference"/>
                <w:sz w:val="21"/>
                <w:lang w:val="fr-FR"/>
              </w:rPr>
            </w:pPr>
          </w:p>
          <w:p w14:paraId="69AFE0E4" w14:textId="77777777" w:rsidR="00C13451" w:rsidRPr="00710FC1" w:rsidRDefault="007D2AD3">
            <w:pPr>
              <w:pStyle w:val="TableParagraph"/>
              <w:ind w:left="85"/>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L2, L3, L6, L7, L8, L9, L11, L12,</w:t>
            </w:r>
          </w:p>
        </w:tc>
        <w:tc>
          <w:tcPr>
            <w:tcW w:w="6236" w:type="dxa"/>
            <w:vMerge/>
            <w:tcBorders>
              <w:top w:val="nil"/>
            </w:tcBorders>
          </w:tcPr>
          <w:p w14:paraId="1B5373A8" w14:textId="77777777" w:rsidR="00C13451" w:rsidRPr="00710FC1" w:rsidRDefault="00C13451">
            <w:pPr>
              <w:rPr>
                <w:sz w:val="2"/>
                <w:szCs w:val="2"/>
                <w:lang w:val="fr-FR"/>
              </w:rPr>
            </w:pPr>
          </w:p>
        </w:tc>
        <w:tc>
          <w:tcPr>
            <w:tcW w:w="4587" w:type="dxa"/>
            <w:tcBorders>
              <w:top w:val="nil"/>
              <w:bottom w:val="nil"/>
            </w:tcBorders>
          </w:tcPr>
          <w:p w14:paraId="6B88ABED" w14:textId="77777777" w:rsidR="00C13451" w:rsidRPr="00710FC1" w:rsidRDefault="00C13451">
            <w:pPr>
              <w:pStyle w:val="TableParagraph"/>
              <w:rPr>
                <w:rFonts w:ascii="Times New Roman"/>
                <w:sz w:val="20"/>
                <w:lang w:val="fr-FR"/>
              </w:rPr>
            </w:pPr>
          </w:p>
        </w:tc>
      </w:tr>
      <w:tr w:rsidR="00C13451" w14:paraId="3A8474A0" w14:textId="77777777" w:rsidTr="00100513">
        <w:trPr>
          <w:trHeight w:val="561"/>
        </w:trPr>
        <w:tc>
          <w:tcPr>
            <w:tcW w:w="1639" w:type="dxa"/>
            <w:tcBorders>
              <w:top w:val="nil"/>
            </w:tcBorders>
          </w:tcPr>
          <w:p w14:paraId="16037392" w14:textId="77777777" w:rsidR="00C13451" w:rsidRPr="00710FC1" w:rsidRDefault="00C13451">
            <w:pPr>
              <w:pStyle w:val="TableParagraph"/>
              <w:rPr>
                <w:rFonts w:ascii="Times New Roman"/>
                <w:sz w:val="20"/>
                <w:lang w:val="fr-FR"/>
              </w:rPr>
            </w:pPr>
          </w:p>
        </w:tc>
        <w:tc>
          <w:tcPr>
            <w:tcW w:w="3798" w:type="dxa"/>
            <w:tcBorders>
              <w:top w:val="nil"/>
            </w:tcBorders>
            <w:shd w:val="clear" w:color="auto" w:fill="C4E3F4"/>
          </w:tcPr>
          <w:p w14:paraId="1D756D0D" w14:textId="77777777" w:rsidR="00C13451" w:rsidRDefault="007D2AD3">
            <w:pPr>
              <w:pStyle w:val="TableParagraph"/>
              <w:spacing w:before="35"/>
              <w:ind w:left="85"/>
              <w:rPr>
                <w:rFonts w:ascii="Lato"/>
                <w:sz w:val="20"/>
              </w:rPr>
            </w:pPr>
            <w:r>
              <w:rPr>
                <w:rFonts w:ascii="Lato"/>
                <w:sz w:val="20"/>
              </w:rPr>
              <w:t>L13, L14</w:t>
            </w:r>
          </w:p>
        </w:tc>
        <w:tc>
          <w:tcPr>
            <w:tcW w:w="6236" w:type="dxa"/>
            <w:vMerge/>
            <w:tcBorders>
              <w:top w:val="nil"/>
            </w:tcBorders>
          </w:tcPr>
          <w:p w14:paraId="3CE54A5D" w14:textId="77777777" w:rsidR="00C13451" w:rsidRDefault="00C13451">
            <w:pPr>
              <w:rPr>
                <w:sz w:val="2"/>
                <w:szCs w:val="2"/>
              </w:rPr>
            </w:pPr>
          </w:p>
        </w:tc>
        <w:tc>
          <w:tcPr>
            <w:tcW w:w="4587" w:type="dxa"/>
            <w:tcBorders>
              <w:top w:val="nil"/>
            </w:tcBorders>
          </w:tcPr>
          <w:p w14:paraId="4362A5EE" w14:textId="77777777" w:rsidR="00C13451" w:rsidRDefault="00C13451">
            <w:pPr>
              <w:pStyle w:val="TableParagraph"/>
              <w:rPr>
                <w:rFonts w:ascii="Times New Roman"/>
                <w:sz w:val="20"/>
              </w:rPr>
            </w:pPr>
          </w:p>
        </w:tc>
      </w:tr>
      <w:tr w:rsidR="00C13451" w14:paraId="6EDA34BB" w14:textId="77777777">
        <w:trPr>
          <w:trHeight w:val="381"/>
        </w:trPr>
        <w:tc>
          <w:tcPr>
            <w:tcW w:w="1639" w:type="dxa"/>
            <w:tcBorders>
              <w:bottom w:val="nil"/>
            </w:tcBorders>
          </w:tcPr>
          <w:p w14:paraId="067AFDD0" w14:textId="77777777" w:rsidR="00C13451" w:rsidRDefault="007D2AD3">
            <w:pPr>
              <w:pStyle w:val="TableParagraph"/>
              <w:spacing w:before="41"/>
              <w:ind w:left="113"/>
              <w:rPr>
                <w:rFonts w:ascii="Open Sans SemiBold"/>
                <w:b/>
              </w:rPr>
            </w:pPr>
            <w:r>
              <w:rPr>
                <w:rFonts w:ascii="Open Sans SemiBold"/>
                <w:b/>
              </w:rPr>
              <w:t>Spring 1</w:t>
            </w:r>
          </w:p>
        </w:tc>
        <w:tc>
          <w:tcPr>
            <w:tcW w:w="3798" w:type="dxa"/>
            <w:tcBorders>
              <w:bottom w:val="nil"/>
            </w:tcBorders>
            <w:shd w:val="clear" w:color="auto" w:fill="F4D4C4"/>
          </w:tcPr>
          <w:p w14:paraId="3767C651" w14:textId="77777777" w:rsidR="00C13451" w:rsidRDefault="007D2AD3">
            <w:pPr>
              <w:pStyle w:val="TableParagraph"/>
              <w:spacing w:before="43"/>
              <w:ind w:left="85"/>
              <w:rPr>
                <w:rFonts w:ascii="Lato"/>
                <w:b/>
                <w:sz w:val="20"/>
              </w:rPr>
            </w:pPr>
            <w:r>
              <w:rPr>
                <w:rFonts w:ascii="Lato"/>
                <w:b/>
                <w:sz w:val="20"/>
              </w:rPr>
              <w:t>Respectful relationships</w:t>
            </w:r>
          </w:p>
        </w:tc>
        <w:tc>
          <w:tcPr>
            <w:tcW w:w="6236" w:type="dxa"/>
            <w:vMerge w:val="restart"/>
          </w:tcPr>
          <w:p w14:paraId="232FDC48" w14:textId="77777777" w:rsidR="00C13451" w:rsidRDefault="007D2AD3">
            <w:pPr>
              <w:pStyle w:val="TableParagraph"/>
              <w:numPr>
                <w:ilvl w:val="0"/>
                <w:numId w:val="23"/>
              </w:numPr>
              <w:tabs>
                <w:tab w:val="left" w:pos="651"/>
                <w:tab w:val="left" w:pos="652"/>
              </w:tabs>
              <w:spacing w:before="44" w:line="280" w:lineRule="auto"/>
              <w:ind w:right="188" w:hanging="511"/>
              <w:rPr>
                <w:sz w:val="20"/>
              </w:rPr>
            </w:pPr>
            <w:r>
              <w:rPr>
                <w:sz w:val="20"/>
              </w:rPr>
              <w:t>about</w:t>
            </w:r>
            <w:r>
              <w:rPr>
                <w:spacing w:val="-7"/>
                <w:sz w:val="20"/>
              </w:rPr>
              <w:t xml:space="preserve"> </w:t>
            </w:r>
            <w:r>
              <w:rPr>
                <w:sz w:val="20"/>
              </w:rPr>
              <w:t>different</w:t>
            </w:r>
            <w:r>
              <w:rPr>
                <w:spacing w:val="-7"/>
                <w:sz w:val="20"/>
              </w:rPr>
              <w:t xml:space="preserve"> </w:t>
            </w:r>
            <w:r>
              <w:rPr>
                <w:sz w:val="20"/>
              </w:rPr>
              <w:t>types</w:t>
            </w:r>
            <w:r>
              <w:rPr>
                <w:spacing w:val="-6"/>
                <w:sz w:val="20"/>
              </w:rPr>
              <w:t xml:space="preserve"> </w:t>
            </w:r>
            <w:r>
              <w:rPr>
                <w:sz w:val="20"/>
              </w:rPr>
              <w:t>of</w:t>
            </w:r>
            <w:r>
              <w:rPr>
                <w:spacing w:val="-9"/>
                <w:sz w:val="20"/>
              </w:rPr>
              <w:t xml:space="preserve"> </w:t>
            </w:r>
            <w:r>
              <w:rPr>
                <w:sz w:val="20"/>
              </w:rPr>
              <w:t>families</w:t>
            </w:r>
            <w:r>
              <w:rPr>
                <w:spacing w:val="-7"/>
                <w:sz w:val="20"/>
              </w:rPr>
              <w:t xml:space="preserve"> </w:t>
            </w:r>
            <w:r>
              <w:rPr>
                <w:sz w:val="20"/>
              </w:rPr>
              <w:t>and</w:t>
            </w:r>
            <w:r>
              <w:rPr>
                <w:spacing w:val="-6"/>
                <w:sz w:val="20"/>
              </w:rPr>
              <w:t xml:space="preserve"> </w:t>
            </w:r>
            <w:r>
              <w:rPr>
                <w:sz w:val="20"/>
              </w:rPr>
              <w:t>parenting,</w:t>
            </w:r>
            <w:r>
              <w:rPr>
                <w:spacing w:val="-7"/>
                <w:sz w:val="20"/>
              </w:rPr>
              <w:t xml:space="preserve"> </w:t>
            </w:r>
            <w:r>
              <w:rPr>
                <w:sz w:val="20"/>
              </w:rPr>
              <w:t>including</w:t>
            </w:r>
            <w:r>
              <w:rPr>
                <w:spacing w:val="-6"/>
                <w:sz w:val="20"/>
              </w:rPr>
              <w:t xml:space="preserve"> </w:t>
            </w:r>
            <w:r>
              <w:rPr>
                <w:sz w:val="20"/>
              </w:rPr>
              <w:t>single parents, same sex parents, blended families, adoption and fostering</w:t>
            </w:r>
          </w:p>
          <w:p w14:paraId="7E227B3D" w14:textId="77777777" w:rsidR="00C13451" w:rsidRDefault="007D2AD3">
            <w:pPr>
              <w:pStyle w:val="TableParagraph"/>
              <w:numPr>
                <w:ilvl w:val="0"/>
                <w:numId w:val="23"/>
              </w:numPr>
              <w:tabs>
                <w:tab w:val="left" w:pos="651"/>
                <w:tab w:val="left" w:pos="652"/>
              </w:tabs>
              <w:spacing w:before="69" w:line="280" w:lineRule="auto"/>
              <w:ind w:right="402" w:hanging="511"/>
              <w:rPr>
                <w:sz w:val="20"/>
              </w:rPr>
            </w:pPr>
            <w:r>
              <w:rPr>
                <w:sz w:val="20"/>
              </w:rPr>
              <w:t>about</w:t>
            </w:r>
            <w:r>
              <w:rPr>
                <w:spacing w:val="-6"/>
                <w:sz w:val="20"/>
              </w:rPr>
              <w:t xml:space="preserve"> </w:t>
            </w:r>
            <w:r>
              <w:rPr>
                <w:sz w:val="20"/>
              </w:rPr>
              <w:t>positive</w:t>
            </w:r>
            <w:r>
              <w:rPr>
                <w:spacing w:val="-5"/>
                <w:sz w:val="20"/>
              </w:rPr>
              <w:t xml:space="preserve"> </w:t>
            </w:r>
            <w:r>
              <w:rPr>
                <w:sz w:val="20"/>
              </w:rPr>
              <w:t>relationships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home</w:t>
            </w:r>
            <w:r>
              <w:rPr>
                <w:spacing w:val="-5"/>
                <w:sz w:val="20"/>
              </w:rPr>
              <w:t xml:space="preserve"> </w:t>
            </w:r>
            <w:r>
              <w:rPr>
                <w:sz w:val="20"/>
              </w:rPr>
              <w:t>and</w:t>
            </w:r>
            <w:r>
              <w:rPr>
                <w:spacing w:val="-8"/>
                <w:sz w:val="20"/>
              </w:rPr>
              <w:t xml:space="preserve"> </w:t>
            </w:r>
            <w:r>
              <w:rPr>
                <w:sz w:val="20"/>
              </w:rPr>
              <w:t>ways</w:t>
            </w:r>
            <w:r>
              <w:rPr>
                <w:spacing w:val="-5"/>
                <w:sz w:val="20"/>
              </w:rPr>
              <w:t xml:space="preserve"> </w:t>
            </w:r>
            <w:r>
              <w:rPr>
                <w:sz w:val="20"/>
              </w:rPr>
              <w:t>to</w:t>
            </w:r>
            <w:r>
              <w:rPr>
                <w:spacing w:val="-5"/>
                <w:sz w:val="20"/>
              </w:rPr>
              <w:t xml:space="preserve"> </w:t>
            </w:r>
            <w:r>
              <w:rPr>
                <w:sz w:val="20"/>
              </w:rPr>
              <w:t>reduce homelessness amongst young</w:t>
            </w:r>
            <w:r>
              <w:rPr>
                <w:spacing w:val="-8"/>
                <w:sz w:val="20"/>
              </w:rPr>
              <w:t xml:space="preserve"> </w:t>
            </w:r>
            <w:r>
              <w:rPr>
                <w:sz w:val="20"/>
              </w:rPr>
              <w:t>people</w:t>
            </w:r>
          </w:p>
          <w:p w14:paraId="0BDEBF23" w14:textId="77777777" w:rsidR="00C13451" w:rsidRDefault="007D2AD3">
            <w:pPr>
              <w:pStyle w:val="TableParagraph"/>
              <w:numPr>
                <w:ilvl w:val="0"/>
                <w:numId w:val="23"/>
              </w:numPr>
              <w:tabs>
                <w:tab w:val="left" w:pos="652"/>
                <w:tab w:val="left" w:pos="653"/>
              </w:tabs>
              <w:spacing w:before="71" w:line="280" w:lineRule="auto"/>
              <w:ind w:left="653" w:right="533" w:hanging="511"/>
              <w:rPr>
                <w:sz w:val="20"/>
              </w:rPr>
            </w:pPr>
            <w:r>
              <w:rPr>
                <w:sz w:val="20"/>
              </w:rPr>
              <w:t>about</w:t>
            </w:r>
            <w:r>
              <w:rPr>
                <w:spacing w:val="-6"/>
                <w:sz w:val="20"/>
              </w:rPr>
              <w:t xml:space="preserve"> </w:t>
            </w:r>
            <w:r>
              <w:rPr>
                <w:sz w:val="20"/>
              </w:rPr>
              <w:t>conflict</w:t>
            </w:r>
            <w:r>
              <w:rPr>
                <w:spacing w:val="-5"/>
                <w:sz w:val="20"/>
              </w:rPr>
              <w:t xml:space="preserve"> </w:t>
            </w:r>
            <w:r>
              <w:rPr>
                <w:sz w:val="20"/>
              </w:rPr>
              <w:t>and</w:t>
            </w:r>
            <w:r>
              <w:rPr>
                <w:spacing w:val="-6"/>
                <w:sz w:val="20"/>
              </w:rPr>
              <w:t xml:space="preserve"> </w:t>
            </w:r>
            <w:r>
              <w:rPr>
                <w:sz w:val="20"/>
              </w:rPr>
              <w:t>its</w:t>
            </w:r>
            <w:r>
              <w:rPr>
                <w:spacing w:val="-6"/>
                <w:sz w:val="20"/>
              </w:rPr>
              <w:t xml:space="preserve"> </w:t>
            </w:r>
            <w:r>
              <w:rPr>
                <w:sz w:val="20"/>
              </w:rPr>
              <w:t>causes</w:t>
            </w:r>
            <w:r>
              <w:rPr>
                <w:spacing w:val="-6"/>
                <w:sz w:val="20"/>
              </w:rPr>
              <w:t xml:space="preserve"> </w:t>
            </w:r>
            <w:r>
              <w:rPr>
                <w:sz w:val="20"/>
              </w:rPr>
              <w:t>in</w:t>
            </w:r>
            <w:r>
              <w:rPr>
                <w:spacing w:val="-6"/>
                <w:sz w:val="20"/>
              </w:rPr>
              <w:t xml:space="preserve"> </w:t>
            </w:r>
            <w:r>
              <w:rPr>
                <w:sz w:val="20"/>
              </w:rPr>
              <w:t>different</w:t>
            </w:r>
            <w:r>
              <w:rPr>
                <w:spacing w:val="-6"/>
                <w:sz w:val="20"/>
              </w:rPr>
              <w:t xml:space="preserve"> </w:t>
            </w:r>
            <w:r>
              <w:rPr>
                <w:sz w:val="20"/>
              </w:rPr>
              <w:t>contexts,</w:t>
            </w:r>
            <w:r>
              <w:rPr>
                <w:spacing w:val="-5"/>
                <w:sz w:val="20"/>
              </w:rPr>
              <w:t xml:space="preserve"> </w:t>
            </w:r>
            <w:proofErr w:type="gramStart"/>
            <w:r>
              <w:rPr>
                <w:sz w:val="20"/>
              </w:rPr>
              <w:t>e.g.</w:t>
            </w:r>
            <w:proofErr w:type="gramEnd"/>
            <w:r>
              <w:rPr>
                <w:spacing w:val="-9"/>
                <w:sz w:val="20"/>
              </w:rPr>
              <w:t xml:space="preserve"> </w:t>
            </w:r>
            <w:r>
              <w:rPr>
                <w:sz w:val="20"/>
              </w:rPr>
              <w:t>with family and</w:t>
            </w:r>
            <w:r>
              <w:rPr>
                <w:spacing w:val="-7"/>
                <w:sz w:val="20"/>
              </w:rPr>
              <w:t xml:space="preserve"> </w:t>
            </w:r>
            <w:r>
              <w:rPr>
                <w:sz w:val="20"/>
              </w:rPr>
              <w:t>friends</w:t>
            </w:r>
          </w:p>
          <w:p w14:paraId="7B574B72" w14:textId="77777777" w:rsidR="00C13451" w:rsidRDefault="007D2AD3">
            <w:pPr>
              <w:pStyle w:val="TableParagraph"/>
              <w:numPr>
                <w:ilvl w:val="0"/>
                <w:numId w:val="23"/>
              </w:numPr>
              <w:tabs>
                <w:tab w:val="left" w:pos="652"/>
                <w:tab w:val="left" w:pos="653"/>
              </w:tabs>
              <w:spacing w:before="70"/>
              <w:ind w:hanging="511"/>
              <w:rPr>
                <w:sz w:val="20"/>
              </w:rPr>
            </w:pPr>
            <w:r>
              <w:rPr>
                <w:sz w:val="20"/>
              </w:rPr>
              <w:t>conflict resolution</w:t>
            </w:r>
            <w:r>
              <w:rPr>
                <w:spacing w:val="-2"/>
                <w:sz w:val="20"/>
              </w:rPr>
              <w:t xml:space="preserve"> </w:t>
            </w:r>
            <w:r>
              <w:rPr>
                <w:sz w:val="20"/>
              </w:rPr>
              <w:t>strategies</w:t>
            </w:r>
          </w:p>
          <w:p w14:paraId="5EF65B49" w14:textId="77777777" w:rsidR="00C13451" w:rsidRDefault="007D2AD3">
            <w:pPr>
              <w:pStyle w:val="TableParagraph"/>
              <w:numPr>
                <w:ilvl w:val="0"/>
                <w:numId w:val="23"/>
              </w:numPr>
              <w:tabs>
                <w:tab w:val="left" w:pos="652"/>
                <w:tab w:val="left" w:pos="653"/>
              </w:tabs>
              <w:spacing w:before="112" w:line="280" w:lineRule="auto"/>
              <w:ind w:left="653" w:right="638" w:hanging="511"/>
              <w:rPr>
                <w:sz w:val="20"/>
              </w:rPr>
            </w:pPr>
            <w:r>
              <w:rPr>
                <w:sz w:val="20"/>
              </w:rPr>
              <w:t>how</w:t>
            </w:r>
            <w:r>
              <w:rPr>
                <w:spacing w:val="-10"/>
                <w:sz w:val="20"/>
              </w:rPr>
              <w:t xml:space="preserve"> </w:t>
            </w:r>
            <w:r>
              <w:rPr>
                <w:sz w:val="20"/>
              </w:rPr>
              <w:t>to</w:t>
            </w:r>
            <w:r>
              <w:rPr>
                <w:spacing w:val="-6"/>
                <w:sz w:val="20"/>
              </w:rPr>
              <w:t xml:space="preserve"> </w:t>
            </w:r>
            <w:r>
              <w:rPr>
                <w:sz w:val="20"/>
              </w:rPr>
              <w:t>manage</w:t>
            </w:r>
            <w:r>
              <w:rPr>
                <w:spacing w:val="-6"/>
                <w:sz w:val="20"/>
              </w:rPr>
              <w:t xml:space="preserve"> </w:t>
            </w:r>
            <w:r>
              <w:rPr>
                <w:sz w:val="20"/>
              </w:rPr>
              <w:t>relationship</w:t>
            </w:r>
            <w:r>
              <w:rPr>
                <w:spacing w:val="-6"/>
                <w:sz w:val="20"/>
              </w:rPr>
              <w:t xml:space="preserve"> </w:t>
            </w:r>
            <w:r>
              <w:rPr>
                <w:sz w:val="20"/>
              </w:rPr>
              <w:t>and</w:t>
            </w:r>
            <w:r>
              <w:rPr>
                <w:spacing w:val="-6"/>
                <w:sz w:val="20"/>
              </w:rPr>
              <w:t xml:space="preserve"> </w:t>
            </w:r>
            <w:r>
              <w:rPr>
                <w:sz w:val="20"/>
              </w:rPr>
              <w:t>family</w:t>
            </w:r>
            <w:r>
              <w:rPr>
                <w:spacing w:val="-9"/>
                <w:sz w:val="20"/>
              </w:rPr>
              <w:t xml:space="preserve"> </w:t>
            </w:r>
            <w:r>
              <w:rPr>
                <w:sz w:val="20"/>
              </w:rPr>
              <w:t>changes,</w:t>
            </w:r>
            <w:r>
              <w:rPr>
                <w:spacing w:val="-6"/>
                <w:sz w:val="20"/>
              </w:rPr>
              <w:t xml:space="preserve"> </w:t>
            </w:r>
            <w:r>
              <w:rPr>
                <w:sz w:val="20"/>
              </w:rPr>
              <w:t>including relationship breakdown, separation and</w:t>
            </w:r>
            <w:r>
              <w:rPr>
                <w:spacing w:val="-13"/>
                <w:sz w:val="20"/>
              </w:rPr>
              <w:t xml:space="preserve"> </w:t>
            </w:r>
            <w:r>
              <w:rPr>
                <w:sz w:val="20"/>
              </w:rPr>
              <w:t>divorce</w:t>
            </w:r>
          </w:p>
          <w:p w14:paraId="2C18D790" w14:textId="77777777" w:rsidR="00C13451" w:rsidRDefault="007D2AD3">
            <w:pPr>
              <w:pStyle w:val="TableParagraph"/>
              <w:numPr>
                <w:ilvl w:val="0"/>
                <w:numId w:val="23"/>
              </w:numPr>
              <w:tabs>
                <w:tab w:val="left" w:pos="652"/>
                <w:tab w:val="left" w:pos="653"/>
              </w:tabs>
              <w:spacing w:before="70"/>
              <w:rPr>
                <w:sz w:val="20"/>
              </w:rPr>
            </w:pPr>
            <w:r>
              <w:rPr>
                <w:sz w:val="20"/>
              </w:rPr>
              <w:t>how to access support</w:t>
            </w:r>
            <w:r>
              <w:rPr>
                <w:spacing w:val="-9"/>
                <w:sz w:val="20"/>
              </w:rPr>
              <w:t xml:space="preserve"> </w:t>
            </w:r>
            <w:r>
              <w:rPr>
                <w:sz w:val="20"/>
              </w:rPr>
              <w:t>services</w:t>
            </w:r>
          </w:p>
        </w:tc>
        <w:tc>
          <w:tcPr>
            <w:tcW w:w="4587" w:type="dxa"/>
            <w:tcBorders>
              <w:bottom w:val="nil"/>
            </w:tcBorders>
          </w:tcPr>
          <w:p w14:paraId="50127332" w14:textId="77777777" w:rsidR="00C13451" w:rsidRDefault="00C13451">
            <w:pPr>
              <w:pStyle w:val="TableParagraph"/>
              <w:spacing w:before="43"/>
              <w:ind w:left="85"/>
              <w:rPr>
                <w:sz w:val="20"/>
              </w:rPr>
            </w:pPr>
          </w:p>
        </w:tc>
      </w:tr>
      <w:tr w:rsidR="00C13451" w14:paraId="69E45FEA" w14:textId="77777777">
        <w:trPr>
          <w:trHeight w:val="615"/>
        </w:trPr>
        <w:tc>
          <w:tcPr>
            <w:tcW w:w="1639" w:type="dxa"/>
            <w:tcBorders>
              <w:top w:val="nil"/>
              <w:bottom w:val="nil"/>
            </w:tcBorders>
          </w:tcPr>
          <w:p w14:paraId="4425D588" w14:textId="77777777" w:rsidR="00C13451" w:rsidRDefault="007D2AD3">
            <w:pPr>
              <w:pStyle w:val="TableParagraph"/>
              <w:spacing w:before="75"/>
              <w:ind w:left="113"/>
              <w:rPr>
                <w:rFonts w:ascii="Lato"/>
                <w:sz w:val="20"/>
              </w:rPr>
            </w:pPr>
            <w:r>
              <w:rPr>
                <w:rFonts w:ascii="Lato"/>
                <w:sz w:val="20"/>
              </w:rPr>
              <w:t>Relationships</w:t>
            </w:r>
          </w:p>
        </w:tc>
        <w:tc>
          <w:tcPr>
            <w:tcW w:w="3798" w:type="dxa"/>
            <w:tcBorders>
              <w:top w:val="nil"/>
              <w:bottom w:val="nil"/>
            </w:tcBorders>
            <w:shd w:val="clear" w:color="auto" w:fill="F4D4C4"/>
          </w:tcPr>
          <w:p w14:paraId="7A7D95F3" w14:textId="77777777" w:rsidR="00C13451" w:rsidRDefault="007D2AD3">
            <w:pPr>
              <w:pStyle w:val="TableParagraph"/>
              <w:spacing w:before="40"/>
              <w:ind w:left="85"/>
              <w:rPr>
                <w:rFonts w:ascii="Lato"/>
                <w:sz w:val="20"/>
              </w:rPr>
            </w:pPr>
            <w:r>
              <w:rPr>
                <w:rFonts w:ascii="Lato"/>
                <w:sz w:val="20"/>
              </w:rPr>
              <w:t>Families and parenting, healthy</w:t>
            </w:r>
          </w:p>
          <w:p w14:paraId="3EEE796C" w14:textId="77777777" w:rsidR="00C13451" w:rsidRDefault="007D2AD3">
            <w:pPr>
              <w:pStyle w:val="TableParagraph"/>
              <w:spacing w:before="80" w:line="235" w:lineRule="exact"/>
              <w:ind w:left="85"/>
              <w:rPr>
                <w:rFonts w:ascii="Lato"/>
                <w:sz w:val="20"/>
              </w:rPr>
            </w:pPr>
            <w:r>
              <w:rPr>
                <w:rFonts w:ascii="Lato"/>
                <w:sz w:val="20"/>
              </w:rPr>
              <w:t>relationships, conflict resolution, and</w:t>
            </w:r>
          </w:p>
        </w:tc>
        <w:tc>
          <w:tcPr>
            <w:tcW w:w="6236" w:type="dxa"/>
            <w:vMerge/>
            <w:tcBorders>
              <w:top w:val="nil"/>
            </w:tcBorders>
          </w:tcPr>
          <w:p w14:paraId="5DB4FEAC" w14:textId="77777777" w:rsidR="00C13451" w:rsidRDefault="00C13451">
            <w:pPr>
              <w:rPr>
                <w:sz w:val="2"/>
                <w:szCs w:val="2"/>
              </w:rPr>
            </w:pPr>
          </w:p>
        </w:tc>
        <w:tc>
          <w:tcPr>
            <w:tcW w:w="4587" w:type="dxa"/>
            <w:tcBorders>
              <w:top w:val="nil"/>
              <w:bottom w:val="nil"/>
            </w:tcBorders>
          </w:tcPr>
          <w:p w14:paraId="039AEF8B" w14:textId="77777777" w:rsidR="00C13451" w:rsidRDefault="00C13451">
            <w:pPr>
              <w:pStyle w:val="TableParagraph"/>
              <w:spacing w:before="146"/>
              <w:ind w:left="85"/>
              <w:rPr>
                <w:sz w:val="20"/>
              </w:rPr>
            </w:pPr>
          </w:p>
        </w:tc>
      </w:tr>
      <w:tr w:rsidR="00C13451" w14:paraId="3F74B33E" w14:textId="77777777">
        <w:trPr>
          <w:trHeight w:val="345"/>
        </w:trPr>
        <w:tc>
          <w:tcPr>
            <w:tcW w:w="1639" w:type="dxa"/>
            <w:tcBorders>
              <w:top w:val="nil"/>
              <w:bottom w:val="nil"/>
            </w:tcBorders>
          </w:tcPr>
          <w:p w14:paraId="79408B97" w14:textId="77777777" w:rsidR="00C13451" w:rsidRDefault="00C13451">
            <w:pPr>
              <w:pStyle w:val="TableParagraph"/>
              <w:rPr>
                <w:rFonts w:ascii="Times New Roman"/>
                <w:sz w:val="20"/>
              </w:rPr>
            </w:pPr>
          </w:p>
        </w:tc>
        <w:tc>
          <w:tcPr>
            <w:tcW w:w="3798" w:type="dxa"/>
            <w:tcBorders>
              <w:top w:val="nil"/>
              <w:bottom w:val="nil"/>
            </w:tcBorders>
            <w:shd w:val="clear" w:color="auto" w:fill="F4D4C4"/>
          </w:tcPr>
          <w:p w14:paraId="3C381C29" w14:textId="77777777" w:rsidR="00C13451" w:rsidRDefault="007D2AD3">
            <w:pPr>
              <w:pStyle w:val="TableParagraph"/>
              <w:spacing w:before="55"/>
              <w:ind w:left="85"/>
              <w:rPr>
                <w:rFonts w:ascii="Lato"/>
                <w:sz w:val="20"/>
              </w:rPr>
            </w:pPr>
            <w:r>
              <w:rPr>
                <w:rFonts w:ascii="Lato"/>
                <w:sz w:val="20"/>
              </w:rPr>
              <w:t>relationship changes</w:t>
            </w:r>
          </w:p>
        </w:tc>
        <w:tc>
          <w:tcPr>
            <w:tcW w:w="6236" w:type="dxa"/>
            <w:vMerge/>
            <w:tcBorders>
              <w:top w:val="nil"/>
            </w:tcBorders>
          </w:tcPr>
          <w:p w14:paraId="4F9D37EC" w14:textId="77777777" w:rsidR="00C13451" w:rsidRDefault="00C13451">
            <w:pPr>
              <w:rPr>
                <w:sz w:val="2"/>
                <w:szCs w:val="2"/>
              </w:rPr>
            </w:pPr>
          </w:p>
        </w:tc>
        <w:tc>
          <w:tcPr>
            <w:tcW w:w="4587" w:type="dxa"/>
            <w:tcBorders>
              <w:top w:val="nil"/>
              <w:bottom w:val="nil"/>
            </w:tcBorders>
          </w:tcPr>
          <w:p w14:paraId="5D772935" w14:textId="77777777" w:rsidR="00C13451" w:rsidRDefault="00C13451">
            <w:pPr>
              <w:pStyle w:val="TableParagraph"/>
              <w:spacing w:before="15"/>
              <w:ind w:left="85"/>
              <w:rPr>
                <w:sz w:val="20"/>
              </w:rPr>
            </w:pPr>
          </w:p>
        </w:tc>
      </w:tr>
      <w:tr w:rsidR="00C13451" w14:paraId="6511FF2F" w14:textId="77777777">
        <w:trPr>
          <w:trHeight w:val="377"/>
        </w:trPr>
        <w:tc>
          <w:tcPr>
            <w:tcW w:w="1639" w:type="dxa"/>
            <w:tcBorders>
              <w:top w:val="nil"/>
              <w:bottom w:val="nil"/>
            </w:tcBorders>
          </w:tcPr>
          <w:p w14:paraId="7B0D14F5" w14:textId="77777777" w:rsidR="00C13451" w:rsidRDefault="00C13451">
            <w:pPr>
              <w:pStyle w:val="TableParagraph"/>
              <w:rPr>
                <w:rFonts w:ascii="Times New Roman"/>
                <w:sz w:val="20"/>
              </w:rPr>
            </w:pPr>
          </w:p>
        </w:tc>
        <w:tc>
          <w:tcPr>
            <w:tcW w:w="3798" w:type="dxa"/>
            <w:tcBorders>
              <w:top w:val="nil"/>
              <w:bottom w:val="nil"/>
            </w:tcBorders>
            <w:shd w:val="clear" w:color="auto" w:fill="F4D4C4"/>
          </w:tcPr>
          <w:p w14:paraId="3FE9E720" w14:textId="77777777" w:rsidR="00C13451" w:rsidRDefault="00C13451">
            <w:pPr>
              <w:pStyle w:val="TableParagraph"/>
              <w:rPr>
                <w:rFonts w:ascii="Times New Roman"/>
                <w:sz w:val="20"/>
              </w:rPr>
            </w:pPr>
          </w:p>
        </w:tc>
        <w:tc>
          <w:tcPr>
            <w:tcW w:w="6236" w:type="dxa"/>
            <w:vMerge/>
            <w:tcBorders>
              <w:top w:val="nil"/>
            </w:tcBorders>
          </w:tcPr>
          <w:p w14:paraId="0B5494AA" w14:textId="77777777" w:rsidR="00C13451" w:rsidRDefault="00C13451">
            <w:pPr>
              <w:rPr>
                <w:sz w:val="2"/>
                <w:szCs w:val="2"/>
              </w:rPr>
            </w:pPr>
          </w:p>
        </w:tc>
        <w:tc>
          <w:tcPr>
            <w:tcW w:w="4587" w:type="dxa"/>
            <w:tcBorders>
              <w:top w:val="nil"/>
              <w:bottom w:val="nil"/>
            </w:tcBorders>
          </w:tcPr>
          <w:p w14:paraId="46D7EFA9" w14:textId="77777777" w:rsidR="00C13451" w:rsidRDefault="00C13451">
            <w:pPr>
              <w:pStyle w:val="TableParagraph"/>
              <w:spacing w:before="50"/>
              <w:ind w:left="85"/>
              <w:rPr>
                <w:sz w:val="20"/>
              </w:rPr>
            </w:pPr>
          </w:p>
        </w:tc>
      </w:tr>
      <w:tr w:rsidR="00C13451" w14:paraId="04A8FDC2" w14:textId="77777777">
        <w:trPr>
          <w:trHeight w:val="362"/>
        </w:trPr>
        <w:tc>
          <w:tcPr>
            <w:tcW w:w="1639" w:type="dxa"/>
            <w:tcBorders>
              <w:top w:val="nil"/>
              <w:bottom w:val="nil"/>
            </w:tcBorders>
          </w:tcPr>
          <w:p w14:paraId="7E779147" w14:textId="77777777" w:rsidR="00C13451" w:rsidRDefault="00C13451">
            <w:pPr>
              <w:pStyle w:val="TableParagraph"/>
              <w:rPr>
                <w:rFonts w:ascii="Times New Roman"/>
                <w:sz w:val="20"/>
              </w:rPr>
            </w:pPr>
          </w:p>
        </w:tc>
        <w:tc>
          <w:tcPr>
            <w:tcW w:w="3798" w:type="dxa"/>
            <w:tcBorders>
              <w:top w:val="nil"/>
              <w:bottom w:val="nil"/>
            </w:tcBorders>
            <w:shd w:val="clear" w:color="auto" w:fill="F4D4C4"/>
          </w:tcPr>
          <w:p w14:paraId="4C0D3D83" w14:textId="77777777" w:rsidR="00C13451" w:rsidRDefault="007D2AD3">
            <w:pPr>
              <w:pStyle w:val="TableParagraph"/>
              <w:spacing w:before="87"/>
              <w:ind w:left="85"/>
              <w:rPr>
                <w:rFonts w:ascii="Lato"/>
                <w:sz w:val="20"/>
              </w:rPr>
            </w:pPr>
            <w:proofErr w:type="spellStart"/>
            <w:r>
              <w:rPr>
                <w:rFonts w:ascii="Lato"/>
                <w:sz w:val="20"/>
              </w:rPr>
              <w:t>PoS</w:t>
            </w:r>
            <w:proofErr w:type="spellEnd"/>
            <w:r>
              <w:rPr>
                <w:rFonts w:ascii="Lato"/>
                <w:sz w:val="20"/>
              </w:rPr>
              <w:t xml:space="preserve"> refs: H2, R1, R6, R19, R21, R22, R23,</w:t>
            </w:r>
          </w:p>
        </w:tc>
        <w:tc>
          <w:tcPr>
            <w:tcW w:w="6236" w:type="dxa"/>
            <w:vMerge/>
            <w:tcBorders>
              <w:top w:val="nil"/>
            </w:tcBorders>
          </w:tcPr>
          <w:p w14:paraId="32FDBA02" w14:textId="77777777" w:rsidR="00C13451" w:rsidRDefault="00C13451">
            <w:pPr>
              <w:rPr>
                <w:sz w:val="2"/>
                <w:szCs w:val="2"/>
              </w:rPr>
            </w:pPr>
          </w:p>
        </w:tc>
        <w:tc>
          <w:tcPr>
            <w:tcW w:w="4587" w:type="dxa"/>
            <w:tcBorders>
              <w:top w:val="nil"/>
              <w:bottom w:val="nil"/>
            </w:tcBorders>
          </w:tcPr>
          <w:p w14:paraId="4AD5BC63" w14:textId="77777777" w:rsidR="00C13451" w:rsidRDefault="00C13451">
            <w:pPr>
              <w:pStyle w:val="TableParagraph"/>
              <w:rPr>
                <w:rFonts w:ascii="Times New Roman"/>
                <w:sz w:val="20"/>
              </w:rPr>
            </w:pPr>
          </w:p>
        </w:tc>
      </w:tr>
      <w:tr w:rsidR="00C13451" w14:paraId="151F265C" w14:textId="77777777">
        <w:trPr>
          <w:trHeight w:val="1349"/>
        </w:trPr>
        <w:tc>
          <w:tcPr>
            <w:tcW w:w="1639" w:type="dxa"/>
            <w:tcBorders>
              <w:top w:val="nil"/>
            </w:tcBorders>
          </w:tcPr>
          <w:p w14:paraId="621B9C25" w14:textId="77777777" w:rsidR="00C13451" w:rsidRDefault="00C13451">
            <w:pPr>
              <w:pStyle w:val="TableParagraph"/>
              <w:rPr>
                <w:rFonts w:ascii="Times New Roman"/>
                <w:sz w:val="20"/>
              </w:rPr>
            </w:pPr>
          </w:p>
        </w:tc>
        <w:tc>
          <w:tcPr>
            <w:tcW w:w="3798" w:type="dxa"/>
            <w:tcBorders>
              <w:top w:val="nil"/>
            </w:tcBorders>
            <w:shd w:val="clear" w:color="auto" w:fill="F4D4C4"/>
          </w:tcPr>
          <w:p w14:paraId="584218C6" w14:textId="77777777" w:rsidR="00C13451" w:rsidRDefault="007D2AD3">
            <w:pPr>
              <w:pStyle w:val="TableParagraph"/>
              <w:spacing w:before="35"/>
              <w:ind w:left="85"/>
              <w:rPr>
                <w:rFonts w:ascii="Lato"/>
                <w:sz w:val="20"/>
              </w:rPr>
            </w:pPr>
            <w:r>
              <w:rPr>
                <w:rFonts w:ascii="Lato"/>
                <w:sz w:val="20"/>
              </w:rPr>
              <w:t>R35, R36</w:t>
            </w:r>
          </w:p>
        </w:tc>
        <w:tc>
          <w:tcPr>
            <w:tcW w:w="6236" w:type="dxa"/>
            <w:vMerge/>
            <w:tcBorders>
              <w:top w:val="nil"/>
            </w:tcBorders>
          </w:tcPr>
          <w:p w14:paraId="7ABD3BE4" w14:textId="77777777" w:rsidR="00C13451" w:rsidRDefault="00C13451">
            <w:pPr>
              <w:rPr>
                <w:sz w:val="2"/>
                <w:szCs w:val="2"/>
              </w:rPr>
            </w:pPr>
          </w:p>
        </w:tc>
        <w:tc>
          <w:tcPr>
            <w:tcW w:w="4587" w:type="dxa"/>
            <w:tcBorders>
              <w:top w:val="nil"/>
            </w:tcBorders>
          </w:tcPr>
          <w:p w14:paraId="48AFA379" w14:textId="77777777" w:rsidR="00C13451" w:rsidRDefault="00C13451">
            <w:pPr>
              <w:pStyle w:val="TableParagraph"/>
              <w:rPr>
                <w:rFonts w:ascii="Times New Roman"/>
                <w:sz w:val="20"/>
              </w:rPr>
            </w:pPr>
          </w:p>
        </w:tc>
      </w:tr>
    </w:tbl>
    <w:p w14:paraId="670F633F" w14:textId="77777777" w:rsidR="00C13451" w:rsidRDefault="00C13451">
      <w:pPr>
        <w:rPr>
          <w:rFonts w:ascii="Times New Roman"/>
          <w:sz w:val="20"/>
        </w:rPr>
        <w:sectPr w:rsidR="00C13451">
          <w:pgSz w:w="16840" w:h="11910" w:orient="landscape"/>
          <w:pgMar w:top="18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710"/>
        <w:gridCol w:w="3747"/>
        <w:gridCol w:w="6444"/>
        <w:gridCol w:w="4361"/>
      </w:tblGrid>
      <w:tr w:rsidR="00C13451" w14:paraId="61AED312" w14:textId="77777777" w:rsidTr="00100513">
        <w:trPr>
          <w:trHeight w:val="3818"/>
        </w:trPr>
        <w:tc>
          <w:tcPr>
            <w:tcW w:w="1710" w:type="dxa"/>
          </w:tcPr>
          <w:p w14:paraId="545F6132" w14:textId="77777777" w:rsidR="00C13451" w:rsidRDefault="00C13451">
            <w:pPr>
              <w:pStyle w:val="TableParagraph"/>
              <w:rPr>
                <w:rFonts w:ascii="Times New Roman"/>
                <w:sz w:val="20"/>
              </w:rPr>
            </w:pPr>
          </w:p>
        </w:tc>
        <w:tc>
          <w:tcPr>
            <w:tcW w:w="3747" w:type="dxa"/>
            <w:shd w:val="clear" w:color="auto" w:fill="B8D9AF"/>
          </w:tcPr>
          <w:p w14:paraId="6A2097EC" w14:textId="77777777" w:rsidR="00C13451" w:rsidRDefault="007D2AD3">
            <w:pPr>
              <w:pStyle w:val="TableParagraph"/>
              <w:spacing w:before="41"/>
              <w:ind w:left="85"/>
              <w:rPr>
                <w:rFonts w:ascii="Lato"/>
                <w:b/>
                <w:sz w:val="20"/>
              </w:rPr>
            </w:pPr>
            <w:r>
              <w:rPr>
                <w:rFonts w:ascii="Lato"/>
                <w:b/>
                <w:sz w:val="20"/>
              </w:rPr>
              <w:t>Healthy lifestyle</w:t>
            </w:r>
          </w:p>
          <w:p w14:paraId="7F7133FD" w14:textId="77777777" w:rsidR="00C13451" w:rsidRDefault="007D2AD3">
            <w:pPr>
              <w:pStyle w:val="TableParagraph"/>
              <w:spacing w:before="148" w:line="319" w:lineRule="auto"/>
              <w:ind w:left="85"/>
              <w:rPr>
                <w:rFonts w:ascii="Lato"/>
                <w:sz w:val="20"/>
              </w:rPr>
            </w:pPr>
            <w:r>
              <w:rPr>
                <w:rFonts w:ascii="Lato"/>
                <w:sz w:val="20"/>
              </w:rPr>
              <w:t>Diet, exercise, lifestyle balance and healthy choices, and first aid</w:t>
            </w:r>
          </w:p>
          <w:p w14:paraId="34E46965" w14:textId="77777777" w:rsidR="00C13451" w:rsidRDefault="00C13451">
            <w:pPr>
              <w:pStyle w:val="TableParagraph"/>
              <w:rPr>
                <w:rFonts w:ascii="Glacial Indifference"/>
                <w:sz w:val="24"/>
              </w:rPr>
            </w:pPr>
          </w:p>
          <w:p w14:paraId="39AC2487" w14:textId="77777777" w:rsidR="00C13451" w:rsidRDefault="007D2AD3">
            <w:pPr>
              <w:pStyle w:val="TableParagraph"/>
              <w:spacing w:before="169" w:line="319" w:lineRule="auto"/>
              <w:ind w:left="85"/>
              <w:rPr>
                <w:rFonts w:ascii="Lato"/>
                <w:sz w:val="20"/>
              </w:rPr>
            </w:pPr>
            <w:proofErr w:type="spellStart"/>
            <w:r>
              <w:rPr>
                <w:rFonts w:ascii="Lato"/>
                <w:sz w:val="20"/>
              </w:rPr>
              <w:t>PoS</w:t>
            </w:r>
            <w:proofErr w:type="spellEnd"/>
            <w:r>
              <w:rPr>
                <w:rFonts w:ascii="Lato"/>
                <w:sz w:val="20"/>
              </w:rPr>
              <w:t xml:space="preserve"> refs: H3, H14, H15, H16, H17, H18, H19, H21</w:t>
            </w:r>
          </w:p>
        </w:tc>
        <w:tc>
          <w:tcPr>
            <w:tcW w:w="6444" w:type="dxa"/>
          </w:tcPr>
          <w:p w14:paraId="1C022AE8" w14:textId="77777777" w:rsidR="00C13451" w:rsidRDefault="007D2AD3">
            <w:pPr>
              <w:pStyle w:val="TableParagraph"/>
              <w:numPr>
                <w:ilvl w:val="0"/>
                <w:numId w:val="22"/>
              </w:numPr>
              <w:tabs>
                <w:tab w:val="left" w:pos="650"/>
                <w:tab w:val="left" w:pos="652"/>
              </w:tabs>
              <w:spacing w:before="41"/>
              <w:ind w:left="651" w:hanging="511"/>
              <w:rPr>
                <w:sz w:val="20"/>
              </w:rPr>
            </w:pPr>
            <w:r>
              <w:rPr>
                <w:sz w:val="20"/>
              </w:rPr>
              <w:t>about the relationship between physical and mental</w:t>
            </w:r>
            <w:r>
              <w:rPr>
                <w:spacing w:val="-16"/>
                <w:sz w:val="20"/>
              </w:rPr>
              <w:t xml:space="preserve"> </w:t>
            </w:r>
            <w:r>
              <w:rPr>
                <w:sz w:val="20"/>
              </w:rPr>
              <w:t>health</w:t>
            </w:r>
          </w:p>
          <w:p w14:paraId="1A34D449" w14:textId="77777777" w:rsidR="00C13451" w:rsidRDefault="007D2AD3">
            <w:pPr>
              <w:pStyle w:val="TableParagraph"/>
              <w:numPr>
                <w:ilvl w:val="0"/>
                <w:numId w:val="22"/>
              </w:numPr>
              <w:tabs>
                <w:tab w:val="left" w:pos="650"/>
                <w:tab w:val="left" w:pos="652"/>
              </w:tabs>
              <w:spacing w:before="112"/>
              <w:ind w:left="651" w:hanging="511"/>
              <w:rPr>
                <w:sz w:val="20"/>
              </w:rPr>
            </w:pPr>
            <w:r>
              <w:rPr>
                <w:sz w:val="20"/>
              </w:rPr>
              <w:t>about balancing work, leisure, exercise and</w:t>
            </w:r>
            <w:r>
              <w:rPr>
                <w:spacing w:val="-14"/>
                <w:sz w:val="20"/>
              </w:rPr>
              <w:t xml:space="preserve"> </w:t>
            </w:r>
            <w:r>
              <w:rPr>
                <w:sz w:val="20"/>
              </w:rPr>
              <w:t>sleep</w:t>
            </w:r>
          </w:p>
          <w:p w14:paraId="77C0AB5D" w14:textId="77777777" w:rsidR="00C13451" w:rsidRDefault="007D2AD3">
            <w:pPr>
              <w:pStyle w:val="TableParagraph"/>
              <w:numPr>
                <w:ilvl w:val="0"/>
                <w:numId w:val="22"/>
              </w:numPr>
              <w:tabs>
                <w:tab w:val="left" w:pos="650"/>
                <w:tab w:val="left" w:pos="652"/>
              </w:tabs>
              <w:spacing w:before="112"/>
              <w:ind w:left="651" w:hanging="511"/>
              <w:rPr>
                <w:sz w:val="20"/>
              </w:rPr>
            </w:pPr>
            <w:r>
              <w:rPr>
                <w:sz w:val="20"/>
              </w:rPr>
              <w:t>how to make informed healthy eating</w:t>
            </w:r>
            <w:r>
              <w:rPr>
                <w:spacing w:val="-19"/>
                <w:sz w:val="20"/>
              </w:rPr>
              <w:t xml:space="preserve"> </w:t>
            </w:r>
            <w:r>
              <w:rPr>
                <w:sz w:val="20"/>
              </w:rPr>
              <w:t>choices</w:t>
            </w:r>
          </w:p>
          <w:p w14:paraId="357B0D7D" w14:textId="77777777" w:rsidR="00C13451" w:rsidRDefault="007D2AD3">
            <w:pPr>
              <w:pStyle w:val="TableParagraph"/>
              <w:numPr>
                <w:ilvl w:val="0"/>
                <w:numId w:val="22"/>
              </w:numPr>
              <w:tabs>
                <w:tab w:val="left" w:pos="650"/>
                <w:tab w:val="left" w:pos="652"/>
              </w:tabs>
              <w:spacing w:before="112"/>
              <w:ind w:left="651" w:hanging="511"/>
              <w:rPr>
                <w:sz w:val="20"/>
              </w:rPr>
            </w:pPr>
            <w:r>
              <w:rPr>
                <w:sz w:val="20"/>
              </w:rPr>
              <w:t>how to manage influences on body</w:t>
            </w:r>
            <w:r>
              <w:rPr>
                <w:spacing w:val="-16"/>
                <w:sz w:val="20"/>
              </w:rPr>
              <w:t xml:space="preserve"> </w:t>
            </w:r>
            <w:r>
              <w:rPr>
                <w:sz w:val="20"/>
              </w:rPr>
              <w:t>image</w:t>
            </w:r>
          </w:p>
          <w:p w14:paraId="4CC1543E" w14:textId="77777777" w:rsidR="00C13451" w:rsidRDefault="007D2AD3">
            <w:pPr>
              <w:pStyle w:val="TableParagraph"/>
              <w:numPr>
                <w:ilvl w:val="0"/>
                <w:numId w:val="22"/>
              </w:numPr>
              <w:tabs>
                <w:tab w:val="left" w:pos="650"/>
                <w:tab w:val="left" w:pos="652"/>
              </w:tabs>
              <w:spacing w:before="112"/>
              <w:ind w:left="651" w:hanging="511"/>
              <w:rPr>
                <w:sz w:val="20"/>
              </w:rPr>
            </w:pPr>
            <w:r>
              <w:rPr>
                <w:sz w:val="20"/>
              </w:rPr>
              <w:t>to make independent health</w:t>
            </w:r>
            <w:r>
              <w:rPr>
                <w:spacing w:val="-6"/>
                <w:sz w:val="20"/>
              </w:rPr>
              <w:t xml:space="preserve"> </w:t>
            </w:r>
            <w:r>
              <w:rPr>
                <w:sz w:val="20"/>
              </w:rPr>
              <w:t>choices</w:t>
            </w:r>
          </w:p>
          <w:p w14:paraId="2FC9B494" w14:textId="77777777" w:rsidR="00C13451" w:rsidRDefault="007D2AD3">
            <w:pPr>
              <w:pStyle w:val="TableParagraph"/>
              <w:numPr>
                <w:ilvl w:val="0"/>
                <w:numId w:val="22"/>
              </w:numPr>
              <w:tabs>
                <w:tab w:val="left" w:pos="650"/>
                <w:tab w:val="left" w:pos="652"/>
              </w:tabs>
              <w:spacing w:before="112" w:line="280" w:lineRule="auto"/>
              <w:ind w:right="657" w:hanging="511"/>
              <w:rPr>
                <w:sz w:val="20"/>
              </w:rPr>
            </w:pPr>
            <w:r>
              <w:rPr>
                <w:sz w:val="20"/>
              </w:rPr>
              <w:t>to</w:t>
            </w:r>
            <w:r>
              <w:rPr>
                <w:spacing w:val="-8"/>
                <w:sz w:val="20"/>
              </w:rPr>
              <w:t xml:space="preserve"> </w:t>
            </w:r>
            <w:r>
              <w:rPr>
                <w:spacing w:val="-3"/>
                <w:sz w:val="20"/>
              </w:rPr>
              <w:t>take</w:t>
            </w:r>
            <w:r>
              <w:rPr>
                <w:spacing w:val="-7"/>
                <w:sz w:val="20"/>
              </w:rPr>
              <w:t xml:space="preserve"> </w:t>
            </w:r>
            <w:r>
              <w:rPr>
                <w:sz w:val="20"/>
              </w:rPr>
              <w:t>increased</w:t>
            </w:r>
            <w:r>
              <w:rPr>
                <w:spacing w:val="-7"/>
                <w:sz w:val="20"/>
              </w:rPr>
              <w:t xml:space="preserve"> </w:t>
            </w:r>
            <w:r>
              <w:rPr>
                <w:sz w:val="20"/>
              </w:rPr>
              <w:t>responsibility</w:t>
            </w:r>
            <w:r>
              <w:rPr>
                <w:spacing w:val="-11"/>
                <w:sz w:val="20"/>
              </w:rPr>
              <w:t xml:space="preserve"> </w:t>
            </w:r>
            <w:r>
              <w:rPr>
                <w:sz w:val="20"/>
              </w:rPr>
              <w:t>for</w:t>
            </w:r>
            <w:r>
              <w:rPr>
                <w:spacing w:val="-11"/>
                <w:sz w:val="20"/>
              </w:rPr>
              <w:t xml:space="preserve"> </w:t>
            </w:r>
            <w:r>
              <w:rPr>
                <w:sz w:val="20"/>
              </w:rPr>
              <w:t>physical</w:t>
            </w:r>
            <w:r>
              <w:rPr>
                <w:spacing w:val="-7"/>
                <w:sz w:val="20"/>
              </w:rPr>
              <w:t xml:space="preserve"> </w:t>
            </w:r>
            <w:r>
              <w:rPr>
                <w:sz w:val="20"/>
              </w:rPr>
              <w:t>health,</w:t>
            </w:r>
            <w:r>
              <w:rPr>
                <w:spacing w:val="-7"/>
                <w:sz w:val="20"/>
              </w:rPr>
              <w:t xml:space="preserve"> </w:t>
            </w:r>
            <w:r>
              <w:rPr>
                <w:sz w:val="20"/>
              </w:rPr>
              <w:t>including testicular</w:t>
            </w:r>
            <w:r>
              <w:rPr>
                <w:spacing w:val="-6"/>
                <w:sz w:val="20"/>
              </w:rPr>
              <w:t xml:space="preserve"> </w:t>
            </w:r>
            <w:r>
              <w:rPr>
                <w:sz w:val="20"/>
              </w:rPr>
              <w:t>self-examination</w:t>
            </w:r>
          </w:p>
        </w:tc>
        <w:tc>
          <w:tcPr>
            <w:tcW w:w="4361" w:type="dxa"/>
          </w:tcPr>
          <w:p w14:paraId="68215460" w14:textId="77777777" w:rsidR="00C13451" w:rsidRDefault="00C13451">
            <w:pPr>
              <w:pStyle w:val="TableParagraph"/>
              <w:spacing w:before="4" w:line="490" w:lineRule="atLeast"/>
              <w:ind w:left="84" w:right="741"/>
              <w:rPr>
                <w:sz w:val="20"/>
              </w:rPr>
            </w:pPr>
          </w:p>
        </w:tc>
      </w:tr>
      <w:tr w:rsidR="00C13451" w14:paraId="38303540" w14:textId="77777777">
        <w:trPr>
          <w:trHeight w:val="381"/>
        </w:trPr>
        <w:tc>
          <w:tcPr>
            <w:tcW w:w="1710" w:type="dxa"/>
            <w:tcBorders>
              <w:bottom w:val="nil"/>
            </w:tcBorders>
          </w:tcPr>
          <w:p w14:paraId="0AE43E79" w14:textId="77777777" w:rsidR="00C13451" w:rsidRDefault="007D2AD3">
            <w:pPr>
              <w:pStyle w:val="TableParagraph"/>
              <w:spacing w:before="39"/>
              <w:ind w:left="113"/>
              <w:rPr>
                <w:rFonts w:ascii="Open Sans SemiBold"/>
                <w:b/>
              </w:rPr>
            </w:pPr>
            <w:r>
              <w:rPr>
                <w:rFonts w:ascii="Open Sans SemiBold"/>
                <w:b/>
              </w:rPr>
              <w:t>Summer 1</w:t>
            </w:r>
          </w:p>
        </w:tc>
        <w:tc>
          <w:tcPr>
            <w:tcW w:w="3747" w:type="dxa"/>
            <w:tcBorders>
              <w:bottom w:val="nil"/>
            </w:tcBorders>
            <w:shd w:val="clear" w:color="auto" w:fill="F4D4C4"/>
          </w:tcPr>
          <w:p w14:paraId="713D4EC4" w14:textId="77777777" w:rsidR="00C13451" w:rsidRDefault="007D2AD3">
            <w:pPr>
              <w:pStyle w:val="TableParagraph"/>
              <w:spacing w:before="41"/>
              <w:ind w:left="84"/>
              <w:rPr>
                <w:rFonts w:ascii="Lato"/>
                <w:b/>
                <w:sz w:val="20"/>
              </w:rPr>
            </w:pPr>
            <w:r>
              <w:rPr>
                <w:rFonts w:ascii="Lato"/>
                <w:b/>
                <w:sz w:val="20"/>
              </w:rPr>
              <w:t>Intimate relationships</w:t>
            </w:r>
          </w:p>
        </w:tc>
        <w:tc>
          <w:tcPr>
            <w:tcW w:w="6444" w:type="dxa"/>
            <w:vMerge w:val="restart"/>
          </w:tcPr>
          <w:p w14:paraId="5803B8DA" w14:textId="77777777" w:rsidR="00C13451" w:rsidRDefault="007D2AD3">
            <w:pPr>
              <w:pStyle w:val="TableParagraph"/>
              <w:numPr>
                <w:ilvl w:val="0"/>
                <w:numId w:val="21"/>
              </w:numPr>
              <w:tabs>
                <w:tab w:val="left" w:pos="650"/>
                <w:tab w:val="left" w:pos="651"/>
              </w:tabs>
              <w:spacing w:before="42" w:line="280" w:lineRule="auto"/>
              <w:ind w:right="527" w:hanging="511"/>
              <w:rPr>
                <w:sz w:val="20"/>
              </w:rPr>
            </w:pPr>
            <w:r>
              <w:rPr>
                <w:sz w:val="20"/>
              </w:rPr>
              <w:t>about</w:t>
            </w:r>
            <w:r>
              <w:rPr>
                <w:spacing w:val="-5"/>
                <w:sz w:val="20"/>
              </w:rPr>
              <w:t xml:space="preserve"> </w:t>
            </w:r>
            <w:r>
              <w:rPr>
                <w:sz w:val="20"/>
              </w:rPr>
              <w:t>readiness</w:t>
            </w:r>
            <w:r>
              <w:rPr>
                <w:spacing w:val="-4"/>
                <w:sz w:val="20"/>
              </w:rPr>
              <w:t xml:space="preserve"> </w:t>
            </w:r>
            <w:r>
              <w:rPr>
                <w:sz w:val="20"/>
              </w:rPr>
              <w:t>for</w:t>
            </w:r>
            <w:r>
              <w:rPr>
                <w:spacing w:val="-8"/>
                <w:sz w:val="20"/>
              </w:rPr>
              <w:t xml:space="preserve"> </w:t>
            </w:r>
            <w:r>
              <w:rPr>
                <w:sz w:val="20"/>
              </w:rPr>
              <w:t>sexual</w:t>
            </w:r>
            <w:r>
              <w:rPr>
                <w:spacing w:val="-4"/>
                <w:sz w:val="20"/>
              </w:rPr>
              <w:t xml:space="preserve"> </w:t>
            </w:r>
            <w:r>
              <w:rPr>
                <w:sz w:val="20"/>
              </w:rPr>
              <w:t>activity,</w:t>
            </w:r>
            <w:r>
              <w:rPr>
                <w:spacing w:val="-5"/>
                <w:sz w:val="20"/>
              </w:rPr>
              <w:t xml:space="preserve"> </w:t>
            </w:r>
            <w:r>
              <w:rPr>
                <w:sz w:val="20"/>
              </w:rPr>
              <w:t>the</w:t>
            </w:r>
            <w:r>
              <w:rPr>
                <w:spacing w:val="-4"/>
                <w:sz w:val="20"/>
              </w:rPr>
              <w:t xml:space="preserve"> </w:t>
            </w:r>
            <w:r>
              <w:rPr>
                <w:sz w:val="20"/>
              </w:rPr>
              <w:t>choice</w:t>
            </w:r>
            <w:r>
              <w:rPr>
                <w:spacing w:val="-4"/>
                <w:sz w:val="20"/>
              </w:rPr>
              <w:t xml:space="preserve"> </w:t>
            </w:r>
            <w:r>
              <w:rPr>
                <w:sz w:val="20"/>
              </w:rPr>
              <w:t>to</w:t>
            </w:r>
            <w:r>
              <w:rPr>
                <w:spacing w:val="-4"/>
                <w:sz w:val="20"/>
              </w:rPr>
              <w:t xml:space="preserve"> </w:t>
            </w:r>
            <w:r>
              <w:rPr>
                <w:sz w:val="20"/>
              </w:rPr>
              <w:t>delay</w:t>
            </w:r>
            <w:r>
              <w:rPr>
                <w:spacing w:val="-8"/>
                <w:sz w:val="20"/>
              </w:rPr>
              <w:t xml:space="preserve"> </w:t>
            </w:r>
            <w:r>
              <w:rPr>
                <w:sz w:val="20"/>
              </w:rPr>
              <w:t>sex,</w:t>
            </w:r>
            <w:r>
              <w:rPr>
                <w:spacing w:val="-5"/>
                <w:sz w:val="20"/>
              </w:rPr>
              <w:t xml:space="preserve"> </w:t>
            </w:r>
            <w:r>
              <w:rPr>
                <w:sz w:val="20"/>
              </w:rPr>
              <w:t>or enjoy intimacy without</w:t>
            </w:r>
            <w:r>
              <w:rPr>
                <w:spacing w:val="-16"/>
                <w:sz w:val="20"/>
              </w:rPr>
              <w:t xml:space="preserve"> </w:t>
            </w:r>
            <w:r>
              <w:rPr>
                <w:sz w:val="20"/>
              </w:rPr>
              <w:t>sex</w:t>
            </w:r>
          </w:p>
          <w:p w14:paraId="21D76295" w14:textId="77777777" w:rsidR="00C13451" w:rsidRDefault="007D2AD3">
            <w:pPr>
              <w:pStyle w:val="TableParagraph"/>
              <w:numPr>
                <w:ilvl w:val="0"/>
                <w:numId w:val="21"/>
              </w:numPr>
              <w:tabs>
                <w:tab w:val="left" w:pos="651"/>
                <w:tab w:val="left" w:pos="652"/>
              </w:tabs>
              <w:spacing w:before="70"/>
              <w:ind w:hanging="511"/>
              <w:rPr>
                <w:sz w:val="20"/>
              </w:rPr>
            </w:pPr>
            <w:r>
              <w:rPr>
                <w:sz w:val="20"/>
              </w:rPr>
              <w:t>about myths and misconceptions relating to</w:t>
            </w:r>
            <w:r>
              <w:rPr>
                <w:spacing w:val="-12"/>
                <w:sz w:val="20"/>
              </w:rPr>
              <w:t xml:space="preserve"> </w:t>
            </w:r>
            <w:r>
              <w:rPr>
                <w:sz w:val="20"/>
              </w:rPr>
              <w:t>consent</w:t>
            </w:r>
          </w:p>
          <w:p w14:paraId="5EEDAA5F" w14:textId="77777777" w:rsidR="00C13451" w:rsidRDefault="007D2AD3">
            <w:pPr>
              <w:pStyle w:val="TableParagraph"/>
              <w:numPr>
                <w:ilvl w:val="0"/>
                <w:numId w:val="21"/>
              </w:numPr>
              <w:tabs>
                <w:tab w:val="left" w:pos="651"/>
                <w:tab w:val="left" w:pos="652"/>
              </w:tabs>
              <w:spacing w:before="112"/>
              <w:ind w:hanging="511"/>
              <w:rPr>
                <w:sz w:val="20"/>
              </w:rPr>
            </w:pPr>
            <w:r>
              <w:rPr>
                <w:sz w:val="20"/>
              </w:rPr>
              <w:t>about</w:t>
            </w:r>
            <w:r>
              <w:rPr>
                <w:spacing w:val="-4"/>
                <w:sz w:val="20"/>
              </w:rPr>
              <w:t xml:space="preserve"> </w:t>
            </w:r>
            <w:r>
              <w:rPr>
                <w:sz w:val="20"/>
              </w:rPr>
              <w:t>the</w:t>
            </w:r>
            <w:r>
              <w:rPr>
                <w:spacing w:val="-3"/>
                <w:sz w:val="20"/>
              </w:rPr>
              <w:t xml:space="preserve"> </w:t>
            </w:r>
            <w:r>
              <w:rPr>
                <w:sz w:val="20"/>
              </w:rPr>
              <w:t>continuous</w:t>
            </w:r>
            <w:r>
              <w:rPr>
                <w:spacing w:val="-3"/>
                <w:sz w:val="20"/>
              </w:rPr>
              <w:t xml:space="preserve"> </w:t>
            </w:r>
            <w:r>
              <w:rPr>
                <w:sz w:val="20"/>
              </w:rPr>
              <w:t>right</w:t>
            </w:r>
            <w:r>
              <w:rPr>
                <w:spacing w:val="-3"/>
                <w:sz w:val="20"/>
              </w:rPr>
              <w:t xml:space="preserve"> </w:t>
            </w:r>
            <w:r>
              <w:rPr>
                <w:sz w:val="20"/>
              </w:rPr>
              <w:t>to</w:t>
            </w:r>
            <w:r>
              <w:rPr>
                <w:spacing w:val="-7"/>
                <w:sz w:val="20"/>
              </w:rPr>
              <w:t xml:space="preserve"> </w:t>
            </w:r>
            <w:r>
              <w:rPr>
                <w:sz w:val="20"/>
              </w:rPr>
              <w:t>withdraw</w:t>
            </w:r>
            <w:r>
              <w:rPr>
                <w:spacing w:val="-7"/>
                <w:sz w:val="20"/>
              </w:rPr>
              <w:t xml:space="preserve"> </w:t>
            </w:r>
            <w:r>
              <w:rPr>
                <w:sz w:val="20"/>
              </w:rPr>
              <w:t>consent</w:t>
            </w:r>
            <w:r>
              <w:rPr>
                <w:spacing w:val="-4"/>
                <w:sz w:val="20"/>
              </w:rPr>
              <w:t xml:space="preserve"> </w:t>
            </w:r>
            <w:r>
              <w:rPr>
                <w:sz w:val="20"/>
              </w:rPr>
              <w:t>and</w:t>
            </w:r>
            <w:r>
              <w:rPr>
                <w:spacing w:val="-3"/>
                <w:sz w:val="20"/>
              </w:rPr>
              <w:t xml:space="preserve"> </w:t>
            </w:r>
            <w:r>
              <w:rPr>
                <w:sz w:val="20"/>
              </w:rPr>
              <w:t>capacity</w:t>
            </w:r>
            <w:r>
              <w:rPr>
                <w:spacing w:val="-7"/>
                <w:sz w:val="20"/>
              </w:rPr>
              <w:t xml:space="preserve"> </w:t>
            </w:r>
            <w:r>
              <w:rPr>
                <w:sz w:val="20"/>
              </w:rPr>
              <w:t>to</w:t>
            </w:r>
          </w:p>
          <w:p w14:paraId="5EADD9D9" w14:textId="77777777" w:rsidR="00C13451" w:rsidRDefault="007D2AD3">
            <w:pPr>
              <w:pStyle w:val="TableParagraph"/>
              <w:spacing w:before="40"/>
              <w:ind w:left="652"/>
              <w:rPr>
                <w:sz w:val="20"/>
              </w:rPr>
            </w:pPr>
            <w:r>
              <w:rPr>
                <w:sz w:val="20"/>
              </w:rPr>
              <w:t>consent</w:t>
            </w:r>
          </w:p>
          <w:p w14:paraId="4E8B43C8" w14:textId="77777777" w:rsidR="00C13451" w:rsidRDefault="007D2AD3">
            <w:pPr>
              <w:pStyle w:val="TableParagraph"/>
              <w:numPr>
                <w:ilvl w:val="0"/>
                <w:numId w:val="21"/>
              </w:numPr>
              <w:tabs>
                <w:tab w:val="left" w:pos="651"/>
                <w:tab w:val="left" w:pos="652"/>
              </w:tabs>
              <w:spacing w:before="112"/>
              <w:ind w:hanging="511"/>
              <w:rPr>
                <w:sz w:val="20"/>
              </w:rPr>
            </w:pPr>
            <w:r>
              <w:rPr>
                <w:sz w:val="20"/>
              </w:rPr>
              <w:t>about STIs, effective use of condoms and negotiating safer</w:t>
            </w:r>
            <w:r>
              <w:rPr>
                <w:spacing w:val="-35"/>
                <w:sz w:val="20"/>
              </w:rPr>
              <w:t xml:space="preserve"> </w:t>
            </w:r>
            <w:r>
              <w:rPr>
                <w:sz w:val="20"/>
              </w:rPr>
              <w:t>sex</w:t>
            </w:r>
          </w:p>
          <w:p w14:paraId="4FB4235A" w14:textId="77777777" w:rsidR="00C13451" w:rsidRDefault="007D2AD3">
            <w:pPr>
              <w:pStyle w:val="TableParagraph"/>
              <w:numPr>
                <w:ilvl w:val="0"/>
                <w:numId w:val="21"/>
              </w:numPr>
              <w:tabs>
                <w:tab w:val="left" w:pos="651"/>
                <w:tab w:val="left" w:pos="652"/>
              </w:tabs>
              <w:spacing w:before="112"/>
              <w:ind w:hanging="511"/>
              <w:rPr>
                <w:sz w:val="20"/>
              </w:rPr>
            </w:pPr>
            <w:r>
              <w:rPr>
                <w:sz w:val="20"/>
              </w:rPr>
              <w:t>about the consequences of unprotected sex, including</w:t>
            </w:r>
            <w:r>
              <w:rPr>
                <w:spacing w:val="10"/>
                <w:sz w:val="20"/>
              </w:rPr>
              <w:t xml:space="preserve"> </w:t>
            </w:r>
            <w:r>
              <w:rPr>
                <w:sz w:val="20"/>
              </w:rPr>
              <w:t>pregnancy</w:t>
            </w:r>
          </w:p>
          <w:p w14:paraId="4CBD096A" w14:textId="77777777" w:rsidR="00C13451" w:rsidRDefault="007D2AD3">
            <w:pPr>
              <w:pStyle w:val="TableParagraph"/>
              <w:numPr>
                <w:ilvl w:val="0"/>
                <w:numId w:val="21"/>
              </w:numPr>
              <w:tabs>
                <w:tab w:val="left" w:pos="651"/>
                <w:tab w:val="left" w:pos="652"/>
              </w:tabs>
              <w:spacing w:before="112" w:line="280" w:lineRule="auto"/>
              <w:ind w:left="652" w:right="250" w:hanging="511"/>
              <w:rPr>
                <w:sz w:val="20"/>
              </w:rPr>
            </w:pPr>
            <w:r>
              <w:rPr>
                <w:sz w:val="20"/>
              </w:rPr>
              <w:t>how</w:t>
            </w:r>
            <w:r>
              <w:rPr>
                <w:spacing w:val="-10"/>
                <w:sz w:val="20"/>
              </w:rPr>
              <w:t xml:space="preserve"> </w:t>
            </w:r>
            <w:r>
              <w:rPr>
                <w:sz w:val="20"/>
              </w:rPr>
              <w:t>the</w:t>
            </w:r>
            <w:r>
              <w:rPr>
                <w:spacing w:val="-5"/>
                <w:sz w:val="20"/>
              </w:rPr>
              <w:t xml:space="preserve"> </w:t>
            </w:r>
            <w:r>
              <w:rPr>
                <w:sz w:val="20"/>
              </w:rPr>
              <w:t>portrayal</w:t>
            </w:r>
            <w:r>
              <w:rPr>
                <w:spacing w:val="-5"/>
                <w:sz w:val="20"/>
              </w:rPr>
              <w:t xml:space="preserve"> </w:t>
            </w:r>
            <w:r>
              <w:rPr>
                <w:sz w:val="20"/>
              </w:rPr>
              <w:t>of</w:t>
            </w:r>
            <w:r>
              <w:rPr>
                <w:spacing w:val="-8"/>
                <w:sz w:val="20"/>
              </w:rPr>
              <w:t xml:space="preserve"> </w:t>
            </w:r>
            <w:r>
              <w:rPr>
                <w:sz w:val="20"/>
              </w:rPr>
              <w:t>relationships</w:t>
            </w:r>
            <w:r>
              <w:rPr>
                <w:spacing w:val="-6"/>
                <w:sz w:val="20"/>
              </w:rPr>
              <w:t xml:space="preserve"> </w:t>
            </w:r>
            <w:r>
              <w:rPr>
                <w:sz w:val="20"/>
              </w:rPr>
              <w:t>in</w:t>
            </w:r>
            <w:r>
              <w:rPr>
                <w:spacing w:val="-5"/>
                <w:sz w:val="20"/>
              </w:rPr>
              <w:t xml:space="preserve"> </w:t>
            </w:r>
            <w:r>
              <w:rPr>
                <w:sz w:val="20"/>
              </w:rPr>
              <w:t>the</w:t>
            </w:r>
            <w:r>
              <w:rPr>
                <w:spacing w:val="-5"/>
                <w:sz w:val="20"/>
              </w:rPr>
              <w:t xml:space="preserve"> </w:t>
            </w:r>
            <w:r>
              <w:rPr>
                <w:sz w:val="20"/>
              </w:rPr>
              <w:t>media</w:t>
            </w:r>
            <w:r>
              <w:rPr>
                <w:spacing w:val="-6"/>
                <w:sz w:val="20"/>
              </w:rPr>
              <w:t xml:space="preserve"> </w:t>
            </w:r>
            <w:r>
              <w:rPr>
                <w:sz w:val="20"/>
              </w:rPr>
              <w:t>and</w:t>
            </w:r>
            <w:r>
              <w:rPr>
                <w:spacing w:val="-5"/>
                <w:sz w:val="20"/>
              </w:rPr>
              <w:t xml:space="preserve"> </w:t>
            </w:r>
            <w:r>
              <w:rPr>
                <w:sz w:val="20"/>
              </w:rPr>
              <w:t>pornography might affect</w:t>
            </w:r>
            <w:r>
              <w:rPr>
                <w:spacing w:val="-3"/>
                <w:sz w:val="20"/>
              </w:rPr>
              <w:t xml:space="preserve"> </w:t>
            </w:r>
            <w:r>
              <w:rPr>
                <w:sz w:val="20"/>
              </w:rPr>
              <w:t>expectations</w:t>
            </w:r>
          </w:p>
          <w:p w14:paraId="0B1EF98F" w14:textId="77777777" w:rsidR="00C13451" w:rsidRDefault="007D2AD3">
            <w:pPr>
              <w:pStyle w:val="TableParagraph"/>
              <w:numPr>
                <w:ilvl w:val="0"/>
                <w:numId w:val="21"/>
              </w:numPr>
              <w:tabs>
                <w:tab w:val="left" w:pos="651"/>
                <w:tab w:val="left" w:pos="652"/>
              </w:tabs>
              <w:spacing w:before="70" w:line="280" w:lineRule="auto"/>
              <w:ind w:left="652" w:right="190" w:hanging="511"/>
              <w:rPr>
                <w:sz w:val="20"/>
              </w:rPr>
            </w:pPr>
            <w:r>
              <w:rPr>
                <w:sz w:val="20"/>
              </w:rPr>
              <w:t>how to assess and manage risks of sending, sharing or passing</w:t>
            </w:r>
            <w:r>
              <w:rPr>
                <w:spacing w:val="-37"/>
                <w:sz w:val="20"/>
              </w:rPr>
              <w:t xml:space="preserve"> </w:t>
            </w:r>
            <w:r>
              <w:rPr>
                <w:sz w:val="20"/>
              </w:rPr>
              <w:t>on sexual</w:t>
            </w:r>
            <w:r>
              <w:rPr>
                <w:spacing w:val="-2"/>
                <w:sz w:val="20"/>
              </w:rPr>
              <w:t xml:space="preserve"> </w:t>
            </w:r>
            <w:r>
              <w:rPr>
                <w:sz w:val="20"/>
              </w:rPr>
              <w:t>images</w:t>
            </w:r>
          </w:p>
          <w:p w14:paraId="3E589274" w14:textId="77777777" w:rsidR="00C13451" w:rsidRDefault="007D2AD3">
            <w:pPr>
              <w:pStyle w:val="TableParagraph"/>
              <w:numPr>
                <w:ilvl w:val="0"/>
                <w:numId w:val="21"/>
              </w:numPr>
              <w:tabs>
                <w:tab w:val="left" w:pos="651"/>
                <w:tab w:val="left" w:pos="652"/>
              </w:tabs>
              <w:spacing w:before="71"/>
              <w:rPr>
                <w:sz w:val="20"/>
              </w:rPr>
            </w:pPr>
            <w:r>
              <w:rPr>
                <w:sz w:val="20"/>
              </w:rPr>
              <w:t>how to secure personal information</w:t>
            </w:r>
            <w:r>
              <w:rPr>
                <w:spacing w:val="-12"/>
                <w:sz w:val="20"/>
              </w:rPr>
              <w:t xml:space="preserve"> </w:t>
            </w:r>
            <w:r>
              <w:rPr>
                <w:sz w:val="20"/>
              </w:rPr>
              <w:t>online</w:t>
            </w:r>
          </w:p>
        </w:tc>
        <w:tc>
          <w:tcPr>
            <w:tcW w:w="4361" w:type="dxa"/>
            <w:tcBorders>
              <w:bottom w:val="nil"/>
            </w:tcBorders>
          </w:tcPr>
          <w:p w14:paraId="66F74C1F" w14:textId="77777777" w:rsidR="00C13451" w:rsidRDefault="00C13451">
            <w:pPr>
              <w:pStyle w:val="TableParagraph"/>
              <w:spacing w:before="41"/>
              <w:ind w:left="84"/>
              <w:rPr>
                <w:sz w:val="20"/>
              </w:rPr>
            </w:pPr>
          </w:p>
        </w:tc>
      </w:tr>
      <w:tr w:rsidR="00C13451" w14:paraId="5656C3B0" w14:textId="77777777">
        <w:trPr>
          <w:trHeight w:val="955"/>
        </w:trPr>
        <w:tc>
          <w:tcPr>
            <w:tcW w:w="1710" w:type="dxa"/>
            <w:tcBorders>
              <w:top w:val="nil"/>
              <w:bottom w:val="nil"/>
            </w:tcBorders>
          </w:tcPr>
          <w:p w14:paraId="2C77B8FC" w14:textId="77777777" w:rsidR="00C13451" w:rsidRDefault="007D2AD3">
            <w:pPr>
              <w:pStyle w:val="TableParagraph"/>
              <w:spacing w:before="73"/>
              <w:ind w:left="113"/>
              <w:rPr>
                <w:rFonts w:ascii="Lato"/>
                <w:sz w:val="20"/>
              </w:rPr>
            </w:pPr>
            <w:r>
              <w:rPr>
                <w:rFonts w:ascii="Lato"/>
                <w:sz w:val="20"/>
              </w:rPr>
              <w:t>Relationships</w:t>
            </w:r>
          </w:p>
        </w:tc>
        <w:tc>
          <w:tcPr>
            <w:tcW w:w="3747" w:type="dxa"/>
            <w:tcBorders>
              <w:top w:val="nil"/>
              <w:bottom w:val="nil"/>
            </w:tcBorders>
            <w:shd w:val="clear" w:color="auto" w:fill="F4D4C4"/>
          </w:tcPr>
          <w:p w14:paraId="08006222" w14:textId="77777777" w:rsidR="00C13451" w:rsidRDefault="007D2AD3">
            <w:pPr>
              <w:pStyle w:val="TableParagraph"/>
              <w:spacing w:before="38" w:line="319" w:lineRule="auto"/>
              <w:ind w:left="84" w:right="116"/>
              <w:rPr>
                <w:rFonts w:ascii="Lato"/>
                <w:sz w:val="20"/>
              </w:rPr>
            </w:pPr>
            <w:r>
              <w:rPr>
                <w:rFonts w:ascii="Lato"/>
                <w:sz w:val="20"/>
              </w:rPr>
              <w:t>Relationships and sex education including consent,</w:t>
            </w:r>
            <w:r>
              <w:rPr>
                <w:rFonts w:ascii="Lato"/>
                <w:spacing w:val="-24"/>
                <w:sz w:val="20"/>
              </w:rPr>
              <w:t xml:space="preserve"> </w:t>
            </w:r>
            <w:r>
              <w:rPr>
                <w:rFonts w:ascii="Lato"/>
                <w:sz w:val="20"/>
              </w:rPr>
              <w:t>contraception,</w:t>
            </w:r>
          </w:p>
          <w:p w14:paraId="11C169E0" w14:textId="77777777" w:rsidR="00C13451" w:rsidRDefault="007D2AD3">
            <w:pPr>
              <w:pStyle w:val="TableParagraph"/>
              <w:spacing w:before="1"/>
              <w:ind w:left="84"/>
              <w:rPr>
                <w:rFonts w:ascii="Lato"/>
                <w:sz w:val="20"/>
              </w:rPr>
            </w:pPr>
            <w:r>
              <w:rPr>
                <w:rFonts w:ascii="Lato"/>
                <w:sz w:val="20"/>
              </w:rPr>
              <w:t>the risks of STIs, and attitudes</w:t>
            </w:r>
            <w:r>
              <w:rPr>
                <w:rFonts w:ascii="Lato"/>
                <w:spacing w:val="-32"/>
                <w:sz w:val="20"/>
              </w:rPr>
              <w:t xml:space="preserve"> </w:t>
            </w:r>
            <w:r>
              <w:rPr>
                <w:rFonts w:ascii="Lato"/>
                <w:sz w:val="20"/>
              </w:rPr>
              <w:t>to</w:t>
            </w:r>
          </w:p>
        </w:tc>
        <w:tc>
          <w:tcPr>
            <w:tcW w:w="6444" w:type="dxa"/>
            <w:vMerge/>
            <w:tcBorders>
              <w:top w:val="nil"/>
            </w:tcBorders>
          </w:tcPr>
          <w:p w14:paraId="440780B4" w14:textId="77777777" w:rsidR="00C13451" w:rsidRDefault="00C13451">
            <w:pPr>
              <w:rPr>
                <w:sz w:val="2"/>
                <w:szCs w:val="2"/>
              </w:rPr>
            </w:pPr>
          </w:p>
        </w:tc>
        <w:tc>
          <w:tcPr>
            <w:tcW w:w="4361" w:type="dxa"/>
            <w:tcBorders>
              <w:top w:val="nil"/>
              <w:bottom w:val="nil"/>
            </w:tcBorders>
          </w:tcPr>
          <w:p w14:paraId="6EE15A6C" w14:textId="77777777" w:rsidR="00C13451" w:rsidRDefault="00C13451">
            <w:pPr>
              <w:pStyle w:val="TableParagraph"/>
              <w:spacing w:before="144" w:line="391" w:lineRule="auto"/>
              <w:ind w:left="84" w:right="1067"/>
              <w:rPr>
                <w:sz w:val="20"/>
              </w:rPr>
            </w:pPr>
          </w:p>
        </w:tc>
      </w:tr>
      <w:tr w:rsidR="00C13451" w14:paraId="0A24D694" w14:textId="77777777">
        <w:trPr>
          <w:trHeight w:val="428"/>
        </w:trPr>
        <w:tc>
          <w:tcPr>
            <w:tcW w:w="1710" w:type="dxa"/>
            <w:tcBorders>
              <w:top w:val="nil"/>
              <w:bottom w:val="nil"/>
            </w:tcBorders>
          </w:tcPr>
          <w:p w14:paraId="599E2ADA"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23DEC6F6" w14:textId="77777777" w:rsidR="00C13451" w:rsidRDefault="007D2AD3">
            <w:pPr>
              <w:pStyle w:val="TableParagraph"/>
              <w:spacing w:before="33"/>
              <w:ind w:left="84"/>
              <w:rPr>
                <w:rFonts w:ascii="Lato"/>
                <w:sz w:val="20"/>
              </w:rPr>
            </w:pPr>
            <w:r>
              <w:rPr>
                <w:rFonts w:ascii="Lato"/>
                <w:sz w:val="20"/>
              </w:rPr>
              <w:t>pornography</w:t>
            </w:r>
          </w:p>
        </w:tc>
        <w:tc>
          <w:tcPr>
            <w:tcW w:w="6444" w:type="dxa"/>
            <w:vMerge/>
            <w:tcBorders>
              <w:top w:val="nil"/>
            </w:tcBorders>
          </w:tcPr>
          <w:p w14:paraId="34839612" w14:textId="77777777" w:rsidR="00C13451" w:rsidRDefault="00C13451">
            <w:pPr>
              <w:rPr>
                <w:sz w:val="2"/>
                <w:szCs w:val="2"/>
              </w:rPr>
            </w:pPr>
          </w:p>
        </w:tc>
        <w:tc>
          <w:tcPr>
            <w:tcW w:w="4361" w:type="dxa"/>
            <w:tcBorders>
              <w:top w:val="nil"/>
              <w:bottom w:val="nil"/>
            </w:tcBorders>
          </w:tcPr>
          <w:p w14:paraId="37210E0D" w14:textId="77777777" w:rsidR="00C13451" w:rsidRDefault="00C13451">
            <w:pPr>
              <w:pStyle w:val="TableParagraph"/>
              <w:spacing w:before="64"/>
              <w:ind w:left="84"/>
              <w:rPr>
                <w:sz w:val="20"/>
              </w:rPr>
            </w:pPr>
          </w:p>
        </w:tc>
      </w:tr>
      <w:tr w:rsidR="00C13451" w14:paraId="25D9A34A" w14:textId="77777777">
        <w:trPr>
          <w:trHeight w:val="362"/>
        </w:trPr>
        <w:tc>
          <w:tcPr>
            <w:tcW w:w="1710" w:type="dxa"/>
            <w:tcBorders>
              <w:top w:val="nil"/>
              <w:bottom w:val="nil"/>
            </w:tcBorders>
          </w:tcPr>
          <w:p w14:paraId="424894AD"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757C916D" w14:textId="77777777" w:rsidR="00C13451" w:rsidRDefault="00C13451">
            <w:pPr>
              <w:pStyle w:val="TableParagraph"/>
              <w:rPr>
                <w:rFonts w:ascii="Times New Roman"/>
                <w:sz w:val="20"/>
              </w:rPr>
            </w:pPr>
          </w:p>
        </w:tc>
        <w:tc>
          <w:tcPr>
            <w:tcW w:w="6444" w:type="dxa"/>
            <w:vMerge/>
            <w:tcBorders>
              <w:top w:val="nil"/>
            </w:tcBorders>
          </w:tcPr>
          <w:p w14:paraId="46E407F8" w14:textId="77777777" w:rsidR="00C13451" w:rsidRDefault="00C13451">
            <w:pPr>
              <w:rPr>
                <w:sz w:val="2"/>
                <w:szCs w:val="2"/>
              </w:rPr>
            </w:pPr>
          </w:p>
        </w:tc>
        <w:tc>
          <w:tcPr>
            <w:tcW w:w="4361" w:type="dxa"/>
            <w:tcBorders>
              <w:top w:val="nil"/>
              <w:bottom w:val="nil"/>
            </w:tcBorders>
          </w:tcPr>
          <w:p w14:paraId="35129B39" w14:textId="77777777" w:rsidR="00C13451" w:rsidRDefault="00C13451">
            <w:pPr>
              <w:pStyle w:val="TableParagraph"/>
              <w:spacing w:before="120" w:line="222" w:lineRule="exact"/>
              <w:ind w:left="84"/>
              <w:rPr>
                <w:sz w:val="20"/>
              </w:rPr>
            </w:pPr>
          </w:p>
        </w:tc>
      </w:tr>
      <w:tr w:rsidR="00C13451" w:rsidRPr="00710FC1" w14:paraId="7E3E26C9" w14:textId="77777777">
        <w:trPr>
          <w:trHeight w:val="236"/>
        </w:trPr>
        <w:tc>
          <w:tcPr>
            <w:tcW w:w="1710" w:type="dxa"/>
            <w:tcBorders>
              <w:top w:val="nil"/>
              <w:bottom w:val="nil"/>
            </w:tcBorders>
          </w:tcPr>
          <w:p w14:paraId="295A0F99" w14:textId="77777777" w:rsidR="00C13451" w:rsidRDefault="00C13451">
            <w:pPr>
              <w:pStyle w:val="TableParagraph"/>
              <w:rPr>
                <w:rFonts w:ascii="Times New Roman"/>
                <w:sz w:val="16"/>
              </w:rPr>
            </w:pPr>
          </w:p>
        </w:tc>
        <w:tc>
          <w:tcPr>
            <w:tcW w:w="3747" w:type="dxa"/>
            <w:tcBorders>
              <w:top w:val="nil"/>
              <w:bottom w:val="nil"/>
            </w:tcBorders>
            <w:shd w:val="clear" w:color="auto" w:fill="F4D4C4"/>
          </w:tcPr>
          <w:p w14:paraId="7F151F85" w14:textId="77777777" w:rsidR="00C13451" w:rsidRPr="00710FC1" w:rsidRDefault="007D2AD3">
            <w:pPr>
              <w:pStyle w:val="TableParagraph"/>
              <w:spacing w:line="217" w:lineRule="exact"/>
              <w:ind w:left="84"/>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R7, R8, R11, R12, R18, R24,</w:t>
            </w:r>
          </w:p>
        </w:tc>
        <w:tc>
          <w:tcPr>
            <w:tcW w:w="6444" w:type="dxa"/>
            <w:vMerge/>
            <w:tcBorders>
              <w:top w:val="nil"/>
            </w:tcBorders>
          </w:tcPr>
          <w:p w14:paraId="68672155" w14:textId="77777777" w:rsidR="00C13451" w:rsidRPr="00710FC1" w:rsidRDefault="00C13451">
            <w:pPr>
              <w:rPr>
                <w:sz w:val="2"/>
                <w:szCs w:val="2"/>
                <w:lang w:val="fr-FR"/>
              </w:rPr>
            </w:pPr>
          </w:p>
        </w:tc>
        <w:tc>
          <w:tcPr>
            <w:tcW w:w="4361" w:type="dxa"/>
            <w:tcBorders>
              <w:top w:val="nil"/>
              <w:bottom w:val="nil"/>
            </w:tcBorders>
          </w:tcPr>
          <w:p w14:paraId="5776A8FF" w14:textId="77777777" w:rsidR="00C13451" w:rsidRPr="00710FC1" w:rsidRDefault="00C13451">
            <w:pPr>
              <w:pStyle w:val="TableParagraph"/>
              <w:rPr>
                <w:rFonts w:ascii="Times New Roman"/>
                <w:sz w:val="16"/>
                <w:lang w:val="fr-FR"/>
              </w:rPr>
            </w:pPr>
          </w:p>
        </w:tc>
      </w:tr>
      <w:tr w:rsidR="00C13451" w14:paraId="7B567148" w14:textId="77777777">
        <w:trPr>
          <w:trHeight w:val="345"/>
        </w:trPr>
        <w:tc>
          <w:tcPr>
            <w:tcW w:w="1710" w:type="dxa"/>
            <w:tcBorders>
              <w:top w:val="nil"/>
              <w:bottom w:val="nil"/>
            </w:tcBorders>
          </w:tcPr>
          <w:p w14:paraId="3162D94B" w14:textId="77777777" w:rsidR="00C13451" w:rsidRPr="00710FC1" w:rsidRDefault="00C13451">
            <w:pPr>
              <w:pStyle w:val="TableParagraph"/>
              <w:rPr>
                <w:rFonts w:ascii="Times New Roman"/>
                <w:sz w:val="20"/>
                <w:lang w:val="fr-FR"/>
              </w:rPr>
            </w:pPr>
          </w:p>
        </w:tc>
        <w:tc>
          <w:tcPr>
            <w:tcW w:w="3747" w:type="dxa"/>
            <w:tcBorders>
              <w:top w:val="nil"/>
              <w:bottom w:val="nil"/>
            </w:tcBorders>
            <w:shd w:val="clear" w:color="auto" w:fill="F4D4C4"/>
          </w:tcPr>
          <w:p w14:paraId="3836D7DB" w14:textId="77777777" w:rsidR="00C13451" w:rsidRDefault="007D2AD3">
            <w:pPr>
              <w:pStyle w:val="TableParagraph"/>
              <w:spacing w:before="71"/>
              <w:ind w:left="84"/>
              <w:rPr>
                <w:rFonts w:ascii="Lato"/>
                <w:sz w:val="20"/>
              </w:rPr>
            </w:pPr>
            <w:r>
              <w:rPr>
                <w:rFonts w:ascii="Lato"/>
                <w:sz w:val="20"/>
              </w:rPr>
              <w:t>R26, R27, R28, R29, R30, R31, R32, R33,</w:t>
            </w:r>
          </w:p>
        </w:tc>
        <w:tc>
          <w:tcPr>
            <w:tcW w:w="6444" w:type="dxa"/>
            <w:vMerge/>
            <w:tcBorders>
              <w:top w:val="nil"/>
            </w:tcBorders>
          </w:tcPr>
          <w:p w14:paraId="2B03BC95" w14:textId="77777777" w:rsidR="00C13451" w:rsidRDefault="00C13451">
            <w:pPr>
              <w:rPr>
                <w:sz w:val="2"/>
                <w:szCs w:val="2"/>
              </w:rPr>
            </w:pPr>
          </w:p>
        </w:tc>
        <w:tc>
          <w:tcPr>
            <w:tcW w:w="4361" w:type="dxa"/>
            <w:tcBorders>
              <w:top w:val="nil"/>
              <w:bottom w:val="nil"/>
            </w:tcBorders>
          </w:tcPr>
          <w:p w14:paraId="496679AB" w14:textId="77777777" w:rsidR="00C13451" w:rsidRDefault="00C13451">
            <w:pPr>
              <w:pStyle w:val="TableParagraph"/>
              <w:spacing w:line="235" w:lineRule="exact"/>
              <w:ind w:left="84"/>
              <w:rPr>
                <w:sz w:val="20"/>
              </w:rPr>
            </w:pPr>
          </w:p>
        </w:tc>
      </w:tr>
      <w:tr w:rsidR="00C13451" w14:paraId="2EBFC10D" w14:textId="77777777">
        <w:trPr>
          <w:trHeight w:val="1135"/>
        </w:trPr>
        <w:tc>
          <w:tcPr>
            <w:tcW w:w="1710" w:type="dxa"/>
            <w:tcBorders>
              <w:top w:val="nil"/>
            </w:tcBorders>
          </w:tcPr>
          <w:p w14:paraId="3E44C108" w14:textId="77777777" w:rsidR="00C13451" w:rsidRDefault="00C13451">
            <w:pPr>
              <w:pStyle w:val="TableParagraph"/>
              <w:rPr>
                <w:rFonts w:ascii="Times New Roman"/>
                <w:sz w:val="20"/>
              </w:rPr>
            </w:pPr>
          </w:p>
        </w:tc>
        <w:tc>
          <w:tcPr>
            <w:tcW w:w="3747" w:type="dxa"/>
            <w:tcBorders>
              <w:top w:val="nil"/>
            </w:tcBorders>
            <w:shd w:val="clear" w:color="auto" w:fill="F4D4C4"/>
          </w:tcPr>
          <w:p w14:paraId="6EAE1CB5" w14:textId="77777777" w:rsidR="00C13451" w:rsidRDefault="007D2AD3">
            <w:pPr>
              <w:pStyle w:val="TableParagraph"/>
              <w:spacing w:before="35"/>
              <w:ind w:left="84"/>
              <w:rPr>
                <w:rFonts w:ascii="Lato"/>
                <w:sz w:val="20"/>
              </w:rPr>
            </w:pPr>
            <w:r>
              <w:rPr>
                <w:rFonts w:ascii="Lato"/>
                <w:sz w:val="20"/>
              </w:rPr>
              <w:t>R34, L21</w:t>
            </w:r>
          </w:p>
        </w:tc>
        <w:tc>
          <w:tcPr>
            <w:tcW w:w="6444" w:type="dxa"/>
            <w:vMerge/>
            <w:tcBorders>
              <w:top w:val="nil"/>
            </w:tcBorders>
          </w:tcPr>
          <w:p w14:paraId="28902C90" w14:textId="77777777" w:rsidR="00C13451" w:rsidRDefault="00C13451">
            <w:pPr>
              <w:rPr>
                <w:sz w:val="2"/>
                <w:szCs w:val="2"/>
              </w:rPr>
            </w:pPr>
          </w:p>
        </w:tc>
        <w:tc>
          <w:tcPr>
            <w:tcW w:w="4361" w:type="dxa"/>
            <w:tcBorders>
              <w:top w:val="nil"/>
            </w:tcBorders>
          </w:tcPr>
          <w:p w14:paraId="3E0A5DDD" w14:textId="77777777" w:rsidR="00C13451" w:rsidRDefault="00C13451">
            <w:pPr>
              <w:pStyle w:val="TableParagraph"/>
              <w:spacing w:before="30"/>
              <w:ind w:left="84"/>
              <w:rPr>
                <w:sz w:val="20"/>
              </w:rPr>
            </w:pPr>
          </w:p>
        </w:tc>
      </w:tr>
      <w:tr w:rsidR="00C13451" w14:paraId="2BD78BA9" w14:textId="77777777">
        <w:trPr>
          <w:trHeight w:val="381"/>
        </w:trPr>
        <w:tc>
          <w:tcPr>
            <w:tcW w:w="1710" w:type="dxa"/>
            <w:tcBorders>
              <w:bottom w:val="nil"/>
            </w:tcBorders>
          </w:tcPr>
          <w:p w14:paraId="0D5DDA6E" w14:textId="77777777" w:rsidR="00C13451" w:rsidRDefault="007D2AD3">
            <w:pPr>
              <w:pStyle w:val="TableParagraph"/>
              <w:spacing w:before="39"/>
              <w:ind w:left="113"/>
              <w:rPr>
                <w:rFonts w:ascii="Open Sans SemiBold"/>
                <w:b/>
              </w:rPr>
            </w:pPr>
            <w:r>
              <w:rPr>
                <w:rFonts w:ascii="Open Sans SemiBold"/>
                <w:b/>
              </w:rPr>
              <w:t>Summer 2</w:t>
            </w:r>
          </w:p>
        </w:tc>
        <w:tc>
          <w:tcPr>
            <w:tcW w:w="3747" w:type="dxa"/>
            <w:tcBorders>
              <w:bottom w:val="nil"/>
            </w:tcBorders>
            <w:shd w:val="clear" w:color="auto" w:fill="C4E3F4"/>
          </w:tcPr>
          <w:p w14:paraId="6491651B" w14:textId="77777777" w:rsidR="00C13451" w:rsidRDefault="007D2AD3">
            <w:pPr>
              <w:pStyle w:val="TableParagraph"/>
              <w:spacing w:before="41"/>
              <w:ind w:left="84"/>
              <w:rPr>
                <w:rFonts w:ascii="Lato"/>
                <w:b/>
                <w:sz w:val="20"/>
              </w:rPr>
            </w:pPr>
            <w:r>
              <w:rPr>
                <w:rFonts w:ascii="Lato"/>
                <w:b/>
                <w:sz w:val="20"/>
              </w:rPr>
              <w:t>Employability skills</w:t>
            </w:r>
          </w:p>
        </w:tc>
        <w:tc>
          <w:tcPr>
            <w:tcW w:w="6444" w:type="dxa"/>
            <w:vMerge w:val="restart"/>
          </w:tcPr>
          <w:p w14:paraId="38E0B106" w14:textId="77777777" w:rsidR="00C13451" w:rsidRDefault="007D2AD3">
            <w:pPr>
              <w:pStyle w:val="TableParagraph"/>
              <w:numPr>
                <w:ilvl w:val="0"/>
                <w:numId w:val="20"/>
              </w:numPr>
              <w:tabs>
                <w:tab w:val="left" w:pos="650"/>
                <w:tab w:val="left" w:pos="651"/>
              </w:tabs>
              <w:spacing w:before="42"/>
              <w:rPr>
                <w:sz w:val="20"/>
              </w:rPr>
            </w:pPr>
            <w:r>
              <w:rPr>
                <w:sz w:val="20"/>
              </w:rPr>
              <w:t>about young people’s employment rights and</w:t>
            </w:r>
            <w:r>
              <w:rPr>
                <w:spacing w:val="-28"/>
                <w:sz w:val="20"/>
              </w:rPr>
              <w:t xml:space="preserve"> </w:t>
            </w:r>
            <w:r>
              <w:rPr>
                <w:sz w:val="20"/>
              </w:rPr>
              <w:t>responsibilities</w:t>
            </w:r>
          </w:p>
          <w:p w14:paraId="1EF40275" w14:textId="77777777" w:rsidR="00C13451" w:rsidRDefault="007D2AD3">
            <w:pPr>
              <w:pStyle w:val="TableParagraph"/>
              <w:numPr>
                <w:ilvl w:val="0"/>
                <w:numId w:val="20"/>
              </w:numPr>
              <w:tabs>
                <w:tab w:val="left" w:pos="650"/>
                <w:tab w:val="left" w:pos="651"/>
              </w:tabs>
              <w:spacing w:before="112"/>
              <w:rPr>
                <w:sz w:val="20"/>
              </w:rPr>
            </w:pPr>
            <w:r>
              <w:rPr>
                <w:sz w:val="20"/>
              </w:rPr>
              <w:t>skills for enterprise and</w:t>
            </w:r>
            <w:r>
              <w:rPr>
                <w:spacing w:val="-10"/>
                <w:sz w:val="20"/>
              </w:rPr>
              <w:t xml:space="preserve"> </w:t>
            </w:r>
            <w:r>
              <w:rPr>
                <w:sz w:val="20"/>
              </w:rPr>
              <w:t>employability</w:t>
            </w:r>
          </w:p>
          <w:p w14:paraId="120EFCBA" w14:textId="77777777" w:rsidR="00C13451" w:rsidRDefault="007D2AD3">
            <w:pPr>
              <w:pStyle w:val="TableParagraph"/>
              <w:numPr>
                <w:ilvl w:val="0"/>
                <w:numId w:val="20"/>
              </w:numPr>
              <w:tabs>
                <w:tab w:val="left" w:pos="650"/>
                <w:tab w:val="left" w:pos="651"/>
              </w:tabs>
              <w:spacing w:before="112"/>
              <w:rPr>
                <w:sz w:val="20"/>
              </w:rPr>
            </w:pPr>
            <w:r>
              <w:rPr>
                <w:sz w:val="20"/>
              </w:rPr>
              <w:t>how to give and act upon constructive</w:t>
            </w:r>
            <w:r>
              <w:rPr>
                <w:spacing w:val="-16"/>
                <w:sz w:val="20"/>
              </w:rPr>
              <w:t xml:space="preserve"> </w:t>
            </w:r>
            <w:r>
              <w:rPr>
                <w:sz w:val="20"/>
              </w:rPr>
              <w:t>feedback</w:t>
            </w:r>
          </w:p>
          <w:p w14:paraId="64022437" w14:textId="77777777" w:rsidR="00C13451" w:rsidRDefault="007D2AD3">
            <w:pPr>
              <w:pStyle w:val="TableParagraph"/>
              <w:numPr>
                <w:ilvl w:val="0"/>
                <w:numId w:val="20"/>
              </w:numPr>
              <w:tabs>
                <w:tab w:val="left" w:pos="650"/>
                <w:tab w:val="left" w:pos="651"/>
              </w:tabs>
              <w:spacing w:before="112"/>
              <w:rPr>
                <w:sz w:val="20"/>
              </w:rPr>
            </w:pPr>
            <w:r>
              <w:rPr>
                <w:sz w:val="20"/>
              </w:rPr>
              <w:t>how to manage their ‘personal brand’</w:t>
            </w:r>
            <w:r>
              <w:rPr>
                <w:spacing w:val="-18"/>
                <w:sz w:val="20"/>
              </w:rPr>
              <w:t xml:space="preserve"> </w:t>
            </w:r>
            <w:r>
              <w:rPr>
                <w:sz w:val="20"/>
              </w:rPr>
              <w:t>online</w:t>
            </w:r>
          </w:p>
          <w:p w14:paraId="4134381C" w14:textId="77777777" w:rsidR="00C13451" w:rsidRDefault="007D2AD3">
            <w:pPr>
              <w:pStyle w:val="TableParagraph"/>
              <w:numPr>
                <w:ilvl w:val="0"/>
                <w:numId w:val="20"/>
              </w:numPr>
              <w:tabs>
                <w:tab w:val="left" w:pos="650"/>
                <w:tab w:val="left" w:pos="651"/>
              </w:tabs>
              <w:spacing w:before="112"/>
              <w:rPr>
                <w:sz w:val="20"/>
              </w:rPr>
            </w:pPr>
            <w:r>
              <w:rPr>
                <w:sz w:val="20"/>
              </w:rPr>
              <w:t>habits and strategies to support</w:t>
            </w:r>
            <w:r>
              <w:rPr>
                <w:spacing w:val="-6"/>
                <w:sz w:val="20"/>
              </w:rPr>
              <w:t xml:space="preserve"> </w:t>
            </w:r>
            <w:r>
              <w:rPr>
                <w:spacing w:val="-3"/>
                <w:sz w:val="20"/>
              </w:rPr>
              <w:t>progress</w:t>
            </w:r>
          </w:p>
          <w:p w14:paraId="0B5953C1" w14:textId="77777777" w:rsidR="00C13451" w:rsidRDefault="007D2AD3">
            <w:pPr>
              <w:pStyle w:val="TableParagraph"/>
              <w:numPr>
                <w:ilvl w:val="0"/>
                <w:numId w:val="20"/>
              </w:numPr>
              <w:tabs>
                <w:tab w:val="left" w:pos="650"/>
                <w:tab w:val="left" w:pos="651"/>
              </w:tabs>
              <w:spacing w:before="112"/>
              <w:rPr>
                <w:sz w:val="20"/>
              </w:rPr>
            </w:pPr>
            <w:r>
              <w:rPr>
                <w:sz w:val="20"/>
              </w:rPr>
              <w:t>how</w:t>
            </w:r>
            <w:r>
              <w:rPr>
                <w:spacing w:val="-7"/>
                <w:sz w:val="20"/>
              </w:rPr>
              <w:t xml:space="preserve"> </w:t>
            </w:r>
            <w:r>
              <w:rPr>
                <w:sz w:val="20"/>
              </w:rPr>
              <w:t>to</w:t>
            </w:r>
            <w:r>
              <w:rPr>
                <w:spacing w:val="-4"/>
                <w:sz w:val="20"/>
              </w:rPr>
              <w:t xml:space="preserve"> </w:t>
            </w:r>
            <w:r>
              <w:rPr>
                <w:sz w:val="20"/>
              </w:rPr>
              <w:t>identify</w:t>
            </w:r>
            <w:r>
              <w:rPr>
                <w:spacing w:val="-7"/>
                <w:sz w:val="20"/>
              </w:rPr>
              <w:t xml:space="preserve"> </w:t>
            </w:r>
            <w:r>
              <w:rPr>
                <w:sz w:val="20"/>
              </w:rPr>
              <w:t>and</w:t>
            </w:r>
            <w:r>
              <w:rPr>
                <w:spacing w:val="-3"/>
                <w:sz w:val="20"/>
              </w:rPr>
              <w:t xml:space="preserve"> </w:t>
            </w:r>
            <w:r>
              <w:rPr>
                <w:sz w:val="20"/>
              </w:rPr>
              <w:t>access</w:t>
            </w:r>
            <w:r>
              <w:rPr>
                <w:spacing w:val="-3"/>
                <w:sz w:val="20"/>
              </w:rPr>
              <w:t xml:space="preserve"> </w:t>
            </w:r>
            <w:r>
              <w:rPr>
                <w:sz w:val="20"/>
              </w:rPr>
              <w:t>support</w:t>
            </w:r>
            <w:r>
              <w:rPr>
                <w:spacing w:val="-3"/>
                <w:sz w:val="20"/>
              </w:rPr>
              <w:t xml:space="preserve"> </w:t>
            </w:r>
            <w:r>
              <w:rPr>
                <w:sz w:val="20"/>
              </w:rPr>
              <w:t>for</w:t>
            </w:r>
            <w:r>
              <w:rPr>
                <w:spacing w:val="-7"/>
                <w:sz w:val="20"/>
              </w:rPr>
              <w:t xml:space="preserve"> </w:t>
            </w:r>
            <w:r>
              <w:rPr>
                <w:sz w:val="20"/>
              </w:rPr>
              <w:t>concerns</w:t>
            </w:r>
            <w:r>
              <w:rPr>
                <w:spacing w:val="-3"/>
                <w:sz w:val="20"/>
              </w:rPr>
              <w:t xml:space="preserve"> </w:t>
            </w:r>
            <w:r>
              <w:rPr>
                <w:sz w:val="20"/>
              </w:rPr>
              <w:t>relating</w:t>
            </w:r>
            <w:r>
              <w:rPr>
                <w:spacing w:val="-3"/>
                <w:sz w:val="20"/>
              </w:rPr>
              <w:t xml:space="preserve"> </w:t>
            </w:r>
            <w:r>
              <w:rPr>
                <w:sz w:val="20"/>
              </w:rPr>
              <w:t>to</w:t>
            </w:r>
            <w:r>
              <w:rPr>
                <w:spacing w:val="-4"/>
                <w:sz w:val="20"/>
              </w:rPr>
              <w:t xml:space="preserve"> </w:t>
            </w:r>
            <w:r>
              <w:rPr>
                <w:sz w:val="20"/>
              </w:rPr>
              <w:t>life</w:t>
            </w:r>
          </w:p>
          <w:p w14:paraId="7CEED4D2" w14:textId="77777777" w:rsidR="00C13451" w:rsidRDefault="007D2AD3">
            <w:pPr>
              <w:pStyle w:val="TableParagraph"/>
              <w:spacing w:before="40"/>
              <w:ind w:left="651"/>
              <w:rPr>
                <w:sz w:val="20"/>
              </w:rPr>
            </w:pPr>
            <w:r>
              <w:rPr>
                <w:sz w:val="20"/>
              </w:rPr>
              <w:t>online</w:t>
            </w:r>
          </w:p>
        </w:tc>
        <w:tc>
          <w:tcPr>
            <w:tcW w:w="4361" w:type="dxa"/>
            <w:tcBorders>
              <w:bottom w:val="nil"/>
            </w:tcBorders>
          </w:tcPr>
          <w:p w14:paraId="716787F4" w14:textId="77777777" w:rsidR="00C13451" w:rsidRDefault="00C13451">
            <w:pPr>
              <w:pStyle w:val="TableParagraph"/>
              <w:spacing w:before="41"/>
              <w:ind w:left="84"/>
              <w:rPr>
                <w:sz w:val="20"/>
              </w:rPr>
            </w:pPr>
          </w:p>
        </w:tc>
      </w:tr>
      <w:tr w:rsidR="00C13451" w14:paraId="7F923F8C" w14:textId="77777777">
        <w:trPr>
          <w:trHeight w:val="385"/>
        </w:trPr>
        <w:tc>
          <w:tcPr>
            <w:tcW w:w="1710" w:type="dxa"/>
            <w:tcBorders>
              <w:top w:val="nil"/>
              <w:bottom w:val="nil"/>
            </w:tcBorders>
          </w:tcPr>
          <w:p w14:paraId="07159B27" w14:textId="77777777" w:rsidR="00C13451" w:rsidRDefault="007D2AD3">
            <w:pPr>
              <w:pStyle w:val="TableParagraph"/>
              <w:spacing w:before="73"/>
              <w:ind w:left="113"/>
              <w:rPr>
                <w:rFonts w:ascii="Lato"/>
                <w:sz w:val="20"/>
              </w:rPr>
            </w:pPr>
            <w:r>
              <w:rPr>
                <w:rFonts w:ascii="Lato"/>
                <w:sz w:val="20"/>
              </w:rPr>
              <w:t>Living in the</w:t>
            </w:r>
          </w:p>
        </w:tc>
        <w:tc>
          <w:tcPr>
            <w:tcW w:w="3747" w:type="dxa"/>
            <w:tcBorders>
              <w:top w:val="nil"/>
              <w:bottom w:val="nil"/>
            </w:tcBorders>
            <w:shd w:val="clear" w:color="auto" w:fill="C4E3F4"/>
          </w:tcPr>
          <w:p w14:paraId="62EDE8F4" w14:textId="77777777" w:rsidR="00C13451" w:rsidRDefault="007D2AD3">
            <w:pPr>
              <w:pStyle w:val="TableParagraph"/>
              <w:spacing w:before="38"/>
              <w:ind w:left="84"/>
              <w:rPr>
                <w:rFonts w:ascii="Lato"/>
                <w:sz w:val="20"/>
              </w:rPr>
            </w:pPr>
            <w:r>
              <w:rPr>
                <w:rFonts w:ascii="Lato"/>
                <w:sz w:val="20"/>
              </w:rPr>
              <w:t>Employability and online presence</w:t>
            </w:r>
          </w:p>
        </w:tc>
        <w:tc>
          <w:tcPr>
            <w:tcW w:w="6444" w:type="dxa"/>
            <w:vMerge/>
            <w:tcBorders>
              <w:top w:val="nil"/>
            </w:tcBorders>
          </w:tcPr>
          <w:p w14:paraId="5C0EC4E9" w14:textId="77777777" w:rsidR="00C13451" w:rsidRDefault="00C13451">
            <w:pPr>
              <w:rPr>
                <w:sz w:val="2"/>
                <w:szCs w:val="2"/>
              </w:rPr>
            </w:pPr>
          </w:p>
        </w:tc>
        <w:tc>
          <w:tcPr>
            <w:tcW w:w="4361" w:type="dxa"/>
            <w:tcBorders>
              <w:top w:val="nil"/>
              <w:bottom w:val="nil"/>
            </w:tcBorders>
          </w:tcPr>
          <w:p w14:paraId="3DA50A8B" w14:textId="77777777" w:rsidR="00C13451" w:rsidRDefault="00C13451">
            <w:pPr>
              <w:pStyle w:val="TableParagraph"/>
              <w:spacing w:before="144" w:line="222" w:lineRule="exact"/>
              <w:ind w:left="84"/>
              <w:rPr>
                <w:sz w:val="20"/>
              </w:rPr>
            </w:pPr>
          </w:p>
        </w:tc>
      </w:tr>
      <w:tr w:rsidR="00C13451" w14:paraId="08619210" w14:textId="77777777">
        <w:trPr>
          <w:trHeight w:val="236"/>
        </w:trPr>
        <w:tc>
          <w:tcPr>
            <w:tcW w:w="1710" w:type="dxa"/>
            <w:tcBorders>
              <w:top w:val="nil"/>
              <w:bottom w:val="nil"/>
            </w:tcBorders>
          </w:tcPr>
          <w:p w14:paraId="289CE1E3" w14:textId="77777777" w:rsidR="00C13451" w:rsidRDefault="007D2AD3">
            <w:pPr>
              <w:pStyle w:val="TableParagraph"/>
              <w:spacing w:line="217" w:lineRule="exact"/>
              <w:ind w:left="113"/>
              <w:rPr>
                <w:rFonts w:ascii="Lato"/>
                <w:sz w:val="20"/>
              </w:rPr>
            </w:pPr>
            <w:r>
              <w:rPr>
                <w:rFonts w:ascii="Lato"/>
                <w:sz w:val="20"/>
              </w:rPr>
              <w:t>wider world</w:t>
            </w:r>
          </w:p>
        </w:tc>
        <w:tc>
          <w:tcPr>
            <w:tcW w:w="3747" w:type="dxa"/>
            <w:tcBorders>
              <w:top w:val="nil"/>
              <w:bottom w:val="nil"/>
            </w:tcBorders>
            <w:shd w:val="clear" w:color="auto" w:fill="C4E3F4"/>
          </w:tcPr>
          <w:p w14:paraId="2592770A" w14:textId="77777777" w:rsidR="00C13451" w:rsidRDefault="00C13451">
            <w:pPr>
              <w:pStyle w:val="TableParagraph"/>
              <w:rPr>
                <w:rFonts w:ascii="Times New Roman"/>
                <w:sz w:val="16"/>
              </w:rPr>
            </w:pPr>
          </w:p>
        </w:tc>
        <w:tc>
          <w:tcPr>
            <w:tcW w:w="6444" w:type="dxa"/>
            <w:vMerge/>
            <w:tcBorders>
              <w:top w:val="nil"/>
            </w:tcBorders>
          </w:tcPr>
          <w:p w14:paraId="7EED8F99" w14:textId="77777777" w:rsidR="00C13451" w:rsidRDefault="00C13451">
            <w:pPr>
              <w:rPr>
                <w:sz w:val="2"/>
                <w:szCs w:val="2"/>
              </w:rPr>
            </w:pPr>
          </w:p>
        </w:tc>
        <w:tc>
          <w:tcPr>
            <w:tcW w:w="4361" w:type="dxa"/>
            <w:tcBorders>
              <w:top w:val="nil"/>
              <w:bottom w:val="nil"/>
            </w:tcBorders>
          </w:tcPr>
          <w:p w14:paraId="7AAAE008" w14:textId="77777777" w:rsidR="00C13451" w:rsidRDefault="00C13451">
            <w:pPr>
              <w:pStyle w:val="TableParagraph"/>
              <w:rPr>
                <w:rFonts w:ascii="Times New Roman"/>
                <w:sz w:val="16"/>
              </w:rPr>
            </w:pPr>
          </w:p>
        </w:tc>
      </w:tr>
      <w:tr w:rsidR="00C13451" w:rsidRPr="00710FC1" w14:paraId="71CAE49A" w14:textId="77777777">
        <w:trPr>
          <w:trHeight w:val="447"/>
        </w:trPr>
        <w:tc>
          <w:tcPr>
            <w:tcW w:w="1710" w:type="dxa"/>
            <w:tcBorders>
              <w:top w:val="nil"/>
              <w:bottom w:val="nil"/>
            </w:tcBorders>
          </w:tcPr>
          <w:p w14:paraId="222D2CBB" w14:textId="77777777" w:rsidR="00C13451" w:rsidRDefault="00C13451">
            <w:pPr>
              <w:pStyle w:val="TableParagraph"/>
              <w:rPr>
                <w:rFonts w:ascii="Times New Roman"/>
                <w:sz w:val="20"/>
              </w:rPr>
            </w:pPr>
          </w:p>
        </w:tc>
        <w:tc>
          <w:tcPr>
            <w:tcW w:w="3747" w:type="dxa"/>
            <w:tcBorders>
              <w:top w:val="nil"/>
              <w:bottom w:val="nil"/>
            </w:tcBorders>
            <w:shd w:val="clear" w:color="auto" w:fill="C4E3F4"/>
          </w:tcPr>
          <w:p w14:paraId="3A19CF43" w14:textId="77777777" w:rsidR="00C13451" w:rsidRPr="00710FC1" w:rsidRDefault="007D2AD3">
            <w:pPr>
              <w:pStyle w:val="TableParagraph"/>
              <w:spacing w:before="171"/>
              <w:ind w:left="84"/>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R13, R14, L2, L4, L5, L8, L9,</w:t>
            </w:r>
          </w:p>
        </w:tc>
        <w:tc>
          <w:tcPr>
            <w:tcW w:w="6444" w:type="dxa"/>
            <w:vMerge/>
            <w:tcBorders>
              <w:top w:val="nil"/>
            </w:tcBorders>
          </w:tcPr>
          <w:p w14:paraId="0B310234" w14:textId="77777777" w:rsidR="00C13451" w:rsidRPr="00710FC1" w:rsidRDefault="00C13451">
            <w:pPr>
              <w:rPr>
                <w:sz w:val="2"/>
                <w:szCs w:val="2"/>
                <w:lang w:val="fr-FR"/>
              </w:rPr>
            </w:pPr>
          </w:p>
        </w:tc>
        <w:tc>
          <w:tcPr>
            <w:tcW w:w="4361" w:type="dxa"/>
            <w:tcBorders>
              <w:top w:val="nil"/>
              <w:bottom w:val="nil"/>
            </w:tcBorders>
          </w:tcPr>
          <w:p w14:paraId="722E3597" w14:textId="77777777" w:rsidR="00C13451" w:rsidRPr="00710FC1" w:rsidRDefault="00C13451">
            <w:pPr>
              <w:pStyle w:val="TableParagraph"/>
              <w:spacing w:line="235" w:lineRule="exact"/>
              <w:ind w:left="84"/>
              <w:rPr>
                <w:sz w:val="20"/>
                <w:lang w:val="fr-FR"/>
              </w:rPr>
            </w:pPr>
          </w:p>
        </w:tc>
      </w:tr>
      <w:tr w:rsidR="00C13451" w14:paraId="50E64B5B" w14:textId="77777777">
        <w:trPr>
          <w:trHeight w:val="869"/>
        </w:trPr>
        <w:tc>
          <w:tcPr>
            <w:tcW w:w="1710" w:type="dxa"/>
            <w:tcBorders>
              <w:top w:val="nil"/>
            </w:tcBorders>
          </w:tcPr>
          <w:p w14:paraId="0FB0E6CD" w14:textId="77777777" w:rsidR="00C13451" w:rsidRPr="00710FC1" w:rsidRDefault="00C13451">
            <w:pPr>
              <w:pStyle w:val="TableParagraph"/>
              <w:rPr>
                <w:rFonts w:ascii="Times New Roman"/>
                <w:sz w:val="20"/>
                <w:lang w:val="fr-FR"/>
              </w:rPr>
            </w:pPr>
          </w:p>
        </w:tc>
        <w:tc>
          <w:tcPr>
            <w:tcW w:w="3747" w:type="dxa"/>
            <w:tcBorders>
              <w:top w:val="nil"/>
            </w:tcBorders>
            <w:shd w:val="clear" w:color="auto" w:fill="C4E3F4"/>
          </w:tcPr>
          <w:p w14:paraId="10930DE2" w14:textId="77777777" w:rsidR="00C13451" w:rsidRDefault="007D2AD3">
            <w:pPr>
              <w:pStyle w:val="TableParagraph"/>
              <w:spacing w:before="33"/>
              <w:ind w:left="84"/>
              <w:rPr>
                <w:rFonts w:ascii="Lato"/>
                <w:sz w:val="20"/>
              </w:rPr>
            </w:pPr>
            <w:r>
              <w:rPr>
                <w:rFonts w:ascii="Lato"/>
                <w:sz w:val="20"/>
              </w:rPr>
              <w:t>L14, L21, L24, L27</w:t>
            </w:r>
          </w:p>
        </w:tc>
        <w:tc>
          <w:tcPr>
            <w:tcW w:w="6444" w:type="dxa"/>
            <w:vMerge/>
            <w:tcBorders>
              <w:top w:val="nil"/>
            </w:tcBorders>
          </w:tcPr>
          <w:p w14:paraId="74884E8C" w14:textId="77777777" w:rsidR="00C13451" w:rsidRDefault="00C13451">
            <w:pPr>
              <w:rPr>
                <w:sz w:val="2"/>
                <w:szCs w:val="2"/>
              </w:rPr>
            </w:pPr>
          </w:p>
        </w:tc>
        <w:tc>
          <w:tcPr>
            <w:tcW w:w="4361" w:type="dxa"/>
            <w:tcBorders>
              <w:top w:val="nil"/>
            </w:tcBorders>
          </w:tcPr>
          <w:p w14:paraId="2C3A3A96" w14:textId="77777777" w:rsidR="00C13451" w:rsidRDefault="00C13451">
            <w:pPr>
              <w:pStyle w:val="TableParagraph"/>
              <w:rPr>
                <w:rFonts w:ascii="Times New Roman"/>
                <w:sz w:val="20"/>
              </w:rPr>
            </w:pPr>
          </w:p>
        </w:tc>
      </w:tr>
    </w:tbl>
    <w:p w14:paraId="2DE5CB1C" w14:textId="77777777" w:rsidR="00C13451" w:rsidRDefault="00C13451">
      <w:pPr>
        <w:rPr>
          <w:rFonts w:ascii="Times New Roman"/>
          <w:sz w:val="20"/>
        </w:rPr>
        <w:sectPr w:rsidR="00C13451">
          <w:pgSz w:w="16840" w:h="11910" w:orient="landscape"/>
          <w:pgMar w:top="280" w:right="160" w:bottom="28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639"/>
        <w:gridCol w:w="3798"/>
        <w:gridCol w:w="6236"/>
        <w:gridCol w:w="4587"/>
      </w:tblGrid>
      <w:tr w:rsidR="00C13451" w14:paraId="1B5DDA44" w14:textId="77777777">
        <w:trPr>
          <w:trHeight w:val="580"/>
        </w:trPr>
        <w:tc>
          <w:tcPr>
            <w:tcW w:w="16260" w:type="dxa"/>
            <w:gridSpan w:val="4"/>
          </w:tcPr>
          <w:p w14:paraId="63ADBDF9" w14:textId="77777777" w:rsidR="00C13451" w:rsidRPr="00A04AC5" w:rsidRDefault="007D2AD3">
            <w:pPr>
              <w:pStyle w:val="TableParagraph"/>
              <w:spacing w:before="94"/>
              <w:ind w:left="159"/>
              <w:rPr>
                <w:rFonts w:ascii="Gill Sans MT" w:hAnsi="Gill Sans MT"/>
                <w:b/>
                <w:sz w:val="34"/>
              </w:rPr>
            </w:pPr>
            <w:r w:rsidRPr="00A04AC5">
              <w:rPr>
                <w:rFonts w:ascii="Gill Sans MT" w:hAnsi="Gill Sans MT"/>
                <w:b/>
                <w:color w:val="95529B"/>
                <w:sz w:val="34"/>
              </w:rPr>
              <w:lastRenderedPageBreak/>
              <w:t xml:space="preserve">YEAR 10 — </w:t>
            </w:r>
            <w:r w:rsidRPr="00A04AC5">
              <w:rPr>
                <w:rFonts w:ascii="Gill Sans MT" w:hAnsi="Gill Sans MT"/>
                <w:b/>
                <w:sz w:val="34"/>
              </w:rPr>
              <w:t>MEDIUM-TERM OVERVIEW</w:t>
            </w:r>
          </w:p>
        </w:tc>
      </w:tr>
      <w:tr w:rsidR="00C13451" w14:paraId="36AA694F" w14:textId="77777777">
        <w:trPr>
          <w:trHeight w:val="999"/>
        </w:trPr>
        <w:tc>
          <w:tcPr>
            <w:tcW w:w="1639" w:type="dxa"/>
          </w:tcPr>
          <w:p w14:paraId="7A8B3040" w14:textId="77777777" w:rsidR="00C13451" w:rsidRDefault="00C13451">
            <w:pPr>
              <w:pStyle w:val="TableParagraph"/>
              <w:spacing w:before="1"/>
              <w:rPr>
                <w:rFonts w:ascii="Glacial Indifference"/>
                <w:sz w:val="29"/>
              </w:rPr>
            </w:pPr>
          </w:p>
          <w:p w14:paraId="48C70761" w14:textId="77777777" w:rsidR="00C13451" w:rsidRDefault="007D2AD3">
            <w:pPr>
              <w:pStyle w:val="TableParagraph"/>
              <w:ind w:left="314"/>
              <w:rPr>
                <w:rFonts w:ascii="Open Sans SemiBold"/>
                <w:b/>
              </w:rPr>
            </w:pPr>
            <w:r>
              <w:rPr>
                <w:rFonts w:ascii="Open Sans SemiBold"/>
                <w:b/>
              </w:rPr>
              <w:t>Half term</w:t>
            </w:r>
          </w:p>
        </w:tc>
        <w:tc>
          <w:tcPr>
            <w:tcW w:w="3798" w:type="dxa"/>
          </w:tcPr>
          <w:p w14:paraId="1672DF18" w14:textId="77777777" w:rsidR="00C13451" w:rsidRDefault="00C13451">
            <w:pPr>
              <w:pStyle w:val="TableParagraph"/>
              <w:spacing w:before="1"/>
              <w:rPr>
                <w:rFonts w:ascii="Glacial Indifference"/>
                <w:sz w:val="29"/>
              </w:rPr>
            </w:pPr>
          </w:p>
          <w:p w14:paraId="4FE560CD" w14:textId="77777777" w:rsidR="00C13451" w:rsidRDefault="007D2AD3">
            <w:pPr>
              <w:pStyle w:val="TableParagraph"/>
              <w:ind w:left="1595" w:right="1585"/>
              <w:jc w:val="center"/>
              <w:rPr>
                <w:rFonts w:ascii="Open Sans SemiBold"/>
                <w:b/>
              </w:rPr>
            </w:pPr>
            <w:r>
              <w:rPr>
                <w:rFonts w:ascii="Open Sans SemiBold"/>
                <w:b/>
              </w:rPr>
              <w:t>Topic</w:t>
            </w:r>
          </w:p>
        </w:tc>
        <w:tc>
          <w:tcPr>
            <w:tcW w:w="6236" w:type="dxa"/>
          </w:tcPr>
          <w:p w14:paraId="2DBF8472" w14:textId="77777777" w:rsidR="00C13451" w:rsidRDefault="00C13451">
            <w:pPr>
              <w:pStyle w:val="TableParagraph"/>
              <w:spacing w:before="1"/>
              <w:rPr>
                <w:rFonts w:ascii="Glacial Indifference"/>
                <w:sz w:val="29"/>
              </w:rPr>
            </w:pPr>
          </w:p>
          <w:p w14:paraId="2748D970" w14:textId="77777777" w:rsidR="00C13451" w:rsidRDefault="007D2AD3">
            <w:pPr>
              <w:pStyle w:val="TableParagraph"/>
              <w:ind w:left="1198"/>
              <w:rPr>
                <w:rFonts w:ascii="Open Sans SemiBold"/>
                <w:b/>
              </w:rPr>
            </w:pPr>
            <w:r>
              <w:rPr>
                <w:rFonts w:ascii="Open Sans SemiBold"/>
                <w:b/>
              </w:rPr>
              <w:t>In this unit of work, students learn...</w:t>
            </w:r>
          </w:p>
        </w:tc>
        <w:tc>
          <w:tcPr>
            <w:tcW w:w="4587" w:type="dxa"/>
          </w:tcPr>
          <w:p w14:paraId="30CA773A" w14:textId="6D8FDB54" w:rsidR="00422640" w:rsidRDefault="00016DCC" w:rsidP="009B7B69">
            <w:pPr>
              <w:pStyle w:val="TableParagraph"/>
              <w:spacing w:before="243" w:line="280" w:lineRule="exact"/>
              <w:ind w:left="1832" w:right="289" w:hanging="1514"/>
              <w:contextualSpacing/>
              <w:rPr>
                <w:rFonts w:ascii="Open Sans SemiBold"/>
                <w:b/>
              </w:rPr>
            </w:pPr>
            <w:r>
              <w:rPr>
                <w:rFonts w:ascii="Open Sans SemiBold"/>
                <w:b/>
              </w:rPr>
              <w:t xml:space="preserve">Lesson overviews / </w:t>
            </w:r>
            <w:r w:rsidR="00422640">
              <w:rPr>
                <w:rFonts w:ascii="Open Sans SemiBold"/>
                <w:b/>
              </w:rPr>
              <w:t>Teacher notes / resources</w:t>
            </w:r>
          </w:p>
          <w:p w14:paraId="624CC83B" w14:textId="77777777" w:rsidR="00C13451" w:rsidRDefault="00422640" w:rsidP="00422640">
            <w:pPr>
              <w:pStyle w:val="TableParagraph"/>
              <w:spacing w:before="243" w:line="211" w:lineRule="auto"/>
              <w:ind w:right="288"/>
              <w:jc w:val="center"/>
              <w:rPr>
                <w:rFonts w:ascii="Open Sans SemiBold"/>
                <w:b/>
              </w:rPr>
            </w:pPr>
            <w:r w:rsidRPr="0075289D">
              <w:rPr>
                <w:sz w:val="20"/>
                <w:szCs w:val="20"/>
              </w:rPr>
              <w:t xml:space="preserve">(See </w:t>
            </w:r>
            <w:hyperlink r:id="rId17" w:history="1">
              <w:r w:rsidRPr="001E194B">
                <w:rPr>
                  <w:rStyle w:val="Hyperlink"/>
                  <w:sz w:val="20"/>
                  <w:szCs w:val="20"/>
                </w:rPr>
                <w:t>regularly-updated pdf. version</w:t>
              </w:r>
            </w:hyperlink>
            <w:r w:rsidRPr="0075289D">
              <w:rPr>
                <w:sz w:val="20"/>
                <w:szCs w:val="20"/>
              </w:rPr>
              <w:t xml:space="preserve"> for latest</w:t>
            </w:r>
            <w:r>
              <w:rPr>
                <w:sz w:val="20"/>
                <w:szCs w:val="20"/>
              </w:rPr>
              <w:t xml:space="preserve"> </w:t>
            </w:r>
            <w:r w:rsidRPr="0075289D">
              <w:rPr>
                <w:sz w:val="20"/>
                <w:szCs w:val="20"/>
              </w:rPr>
              <w:t xml:space="preserve">Quality </w:t>
            </w:r>
            <w:proofErr w:type="gramStart"/>
            <w:r w:rsidRPr="0075289D">
              <w:rPr>
                <w:sz w:val="20"/>
                <w:szCs w:val="20"/>
              </w:rPr>
              <w:t>Assured  resources</w:t>
            </w:r>
            <w:proofErr w:type="gramEnd"/>
            <w:r>
              <w:rPr>
                <w:sz w:val="20"/>
                <w:szCs w:val="20"/>
              </w:rPr>
              <w:t>)</w:t>
            </w:r>
          </w:p>
        </w:tc>
      </w:tr>
      <w:tr w:rsidR="00C13451" w14:paraId="0BAFF0CB" w14:textId="77777777">
        <w:trPr>
          <w:trHeight w:val="368"/>
        </w:trPr>
        <w:tc>
          <w:tcPr>
            <w:tcW w:w="1639" w:type="dxa"/>
            <w:tcBorders>
              <w:bottom w:val="nil"/>
            </w:tcBorders>
          </w:tcPr>
          <w:p w14:paraId="4296C86D" w14:textId="77777777" w:rsidR="00C13451" w:rsidRDefault="007D2AD3">
            <w:pPr>
              <w:pStyle w:val="TableParagraph"/>
              <w:spacing w:before="41"/>
              <w:ind w:left="113"/>
              <w:rPr>
                <w:rFonts w:ascii="Open Sans SemiBold"/>
                <w:b/>
              </w:rPr>
            </w:pPr>
            <w:r>
              <w:rPr>
                <w:rFonts w:ascii="Open Sans SemiBold"/>
                <w:b/>
              </w:rPr>
              <w:t>Autumn 1</w:t>
            </w:r>
          </w:p>
        </w:tc>
        <w:tc>
          <w:tcPr>
            <w:tcW w:w="3798" w:type="dxa"/>
            <w:tcBorders>
              <w:bottom w:val="nil"/>
            </w:tcBorders>
            <w:shd w:val="clear" w:color="auto" w:fill="B8D9AF"/>
          </w:tcPr>
          <w:p w14:paraId="2D93D770" w14:textId="77777777" w:rsidR="00C13451" w:rsidRDefault="007D2AD3">
            <w:pPr>
              <w:pStyle w:val="TableParagraph"/>
              <w:spacing w:before="43"/>
              <w:ind w:left="85"/>
              <w:rPr>
                <w:rFonts w:ascii="Lato"/>
                <w:b/>
                <w:sz w:val="20"/>
              </w:rPr>
            </w:pPr>
            <w:r>
              <w:rPr>
                <w:rFonts w:ascii="Lato"/>
                <w:b/>
                <w:sz w:val="20"/>
              </w:rPr>
              <w:t>Mental health</w:t>
            </w:r>
          </w:p>
        </w:tc>
        <w:tc>
          <w:tcPr>
            <w:tcW w:w="6236" w:type="dxa"/>
            <w:tcBorders>
              <w:bottom w:val="nil"/>
            </w:tcBorders>
          </w:tcPr>
          <w:p w14:paraId="1BBCB55D" w14:textId="77777777" w:rsidR="00C13451" w:rsidRDefault="007D2AD3">
            <w:pPr>
              <w:pStyle w:val="TableParagraph"/>
              <w:numPr>
                <w:ilvl w:val="0"/>
                <w:numId w:val="19"/>
              </w:numPr>
              <w:tabs>
                <w:tab w:val="left" w:pos="651"/>
                <w:tab w:val="left" w:pos="652"/>
              </w:tabs>
              <w:spacing w:before="44"/>
              <w:rPr>
                <w:sz w:val="20"/>
              </w:rPr>
            </w:pPr>
            <w:r>
              <w:rPr>
                <w:sz w:val="20"/>
              </w:rPr>
              <w:t>how to manage challenges during</w:t>
            </w:r>
            <w:r>
              <w:rPr>
                <w:spacing w:val="-12"/>
                <w:sz w:val="20"/>
              </w:rPr>
              <w:t xml:space="preserve"> </w:t>
            </w:r>
            <w:r>
              <w:rPr>
                <w:sz w:val="20"/>
              </w:rPr>
              <w:t>adolescence</w:t>
            </w:r>
          </w:p>
        </w:tc>
        <w:tc>
          <w:tcPr>
            <w:tcW w:w="4587" w:type="dxa"/>
            <w:tcBorders>
              <w:bottom w:val="nil"/>
            </w:tcBorders>
          </w:tcPr>
          <w:p w14:paraId="318663D0" w14:textId="77777777" w:rsidR="00C13451" w:rsidRDefault="00C13451">
            <w:pPr>
              <w:pStyle w:val="TableParagraph"/>
              <w:spacing w:before="43"/>
              <w:ind w:left="85"/>
              <w:rPr>
                <w:sz w:val="20"/>
              </w:rPr>
            </w:pPr>
          </w:p>
        </w:tc>
      </w:tr>
      <w:tr w:rsidR="00C13451" w14:paraId="5D1A609B" w14:textId="77777777">
        <w:trPr>
          <w:trHeight w:val="1012"/>
        </w:trPr>
        <w:tc>
          <w:tcPr>
            <w:tcW w:w="1639" w:type="dxa"/>
            <w:tcBorders>
              <w:top w:val="nil"/>
              <w:bottom w:val="nil"/>
            </w:tcBorders>
          </w:tcPr>
          <w:p w14:paraId="77B54122" w14:textId="77777777" w:rsidR="00C13451" w:rsidRDefault="007D2AD3">
            <w:pPr>
              <w:pStyle w:val="TableParagraph"/>
              <w:spacing w:before="98" w:line="319" w:lineRule="auto"/>
              <w:ind w:left="113" w:right="657"/>
              <w:rPr>
                <w:rFonts w:ascii="Lato"/>
                <w:sz w:val="20"/>
              </w:rPr>
            </w:pPr>
            <w:r>
              <w:rPr>
                <w:rFonts w:ascii="Lato"/>
                <w:sz w:val="20"/>
              </w:rPr>
              <w:t>Health &amp; wellbeing</w:t>
            </w:r>
          </w:p>
        </w:tc>
        <w:tc>
          <w:tcPr>
            <w:tcW w:w="3798" w:type="dxa"/>
            <w:tcBorders>
              <w:top w:val="nil"/>
              <w:bottom w:val="nil"/>
            </w:tcBorders>
            <w:shd w:val="clear" w:color="auto" w:fill="B8D9AF"/>
          </w:tcPr>
          <w:p w14:paraId="7F90A7B0" w14:textId="77777777" w:rsidR="00C13451" w:rsidRDefault="007D2AD3">
            <w:pPr>
              <w:pStyle w:val="TableParagraph"/>
              <w:spacing w:before="4" w:line="320" w:lineRule="exact"/>
              <w:ind w:left="85"/>
              <w:rPr>
                <w:rFonts w:ascii="Lato"/>
                <w:sz w:val="20"/>
              </w:rPr>
            </w:pPr>
            <w:r>
              <w:rPr>
                <w:rFonts w:ascii="Lato"/>
                <w:sz w:val="20"/>
              </w:rPr>
              <w:t>Mental health and ill health, stigma, safeguarding health, including during periods of transition or change</w:t>
            </w:r>
          </w:p>
        </w:tc>
        <w:tc>
          <w:tcPr>
            <w:tcW w:w="6236" w:type="dxa"/>
            <w:tcBorders>
              <w:top w:val="nil"/>
              <w:bottom w:val="nil"/>
            </w:tcBorders>
          </w:tcPr>
          <w:p w14:paraId="6B7E1255" w14:textId="77777777" w:rsidR="00C13451" w:rsidRDefault="007D2AD3">
            <w:pPr>
              <w:pStyle w:val="TableParagraph"/>
              <w:numPr>
                <w:ilvl w:val="0"/>
                <w:numId w:val="18"/>
              </w:numPr>
              <w:tabs>
                <w:tab w:val="left" w:pos="651"/>
                <w:tab w:val="left" w:pos="652"/>
              </w:tabs>
              <w:spacing w:before="27"/>
              <w:rPr>
                <w:sz w:val="20"/>
              </w:rPr>
            </w:pPr>
            <w:r>
              <w:rPr>
                <w:sz w:val="20"/>
              </w:rPr>
              <w:t>how to reframe negative</w:t>
            </w:r>
            <w:r>
              <w:rPr>
                <w:spacing w:val="-10"/>
                <w:sz w:val="20"/>
              </w:rPr>
              <w:t xml:space="preserve"> </w:t>
            </w:r>
            <w:r>
              <w:rPr>
                <w:sz w:val="20"/>
              </w:rPr>
              <w:t>thinking</w:t>
            </w:r>
          </w:p>
          <w:p w14:paraId="5E922968" w14:textId="77777777" w:rsidR="00C13451" w:rsidRDefault="007D2AD3">
            <w:pPr>
              <w:pStyle w:val="TableParagraph"/>
              <w:numPr>
                <w:ilvl w:val="0"/>
                <w:numId w:val="18"/>
              </w:numPr>
              <w:tabs>
                <w:tab w:val="left" w:pos="651"/>
                <w:tab w:val="left" w:pos="652"/>
              </w:tabs>
              <w:spacing w:before="112"/>
              <w:rPr>
                <w:sz w:val="20"/>
              </w:rPr>
            </w:pPr>
            <w:r>
              <w:rPr>
                <w:sz w:val="20"/>
              </w:rPr>
              <w:t>strategies to promote mental health and emotional</w:t>
            </w:r>
            <w:r>
              <w:rPr>
                <w:spacing w:val="-30"/>
                <w:sz w:val="20"/>
              </w:rPr>
              <w:t xml:space="preserve"> </w:t>
            </w:r>
            <w:r>
              <w:rPr>
                <w:sz w:val="20"/>
              </w:rPr>
              <w:t>wellbeing</w:t>
            </w:r>
          </w:p>
          <w:p w14:paraId="284B7597" w14:textId="77777777" w:rsidR="00C13451" w:rsidRDefault="007D2AD3">
            <w:pPr>
              <w:pStyle w:val="TableParagraph"/>
              <w:numPr>
                <w:ilvl w:val="0"/>
                <w:numId w:val="18"/>
              </w:numPr>
              <w:tabs>
                <w:tab w:val="left" w:pos="651"/>
                <w:tab w:val="left" w:pos="652"/>
              </w:tabs>
              <w:spacing w:before="112"/>
              <w:rPr>
                <w:sz w:val="20"/>
              </w:rPr>
            </w:pPr>
            <w:r>
              <w:rPr>
                <w:sz w:val="20"/>
              </w:rPr>
              <w:t>about the signs of emotional or mental</w:t>
            </w:r>
            <w:r>
              <w:rPr>
                <w:spacing w:val="-19"/>
                <w:sz w:val="20"/>
              </w:rPr>
              <w:t xml:space="preserve"> </w:t>
            </w:r>
            <w:r>
              <w:rPr>
                <w:sz w:val="20"/>
              </w:rPr>
              <w:t>ill-health</w:t>
            </w:r>
          </w:p>
        </w:tc>
        <w:tc>
          <w:tcPr>
            <w:tcW w:w="4587" w:type="dxa"/>
            <w:tcBorders>
              <w:top w:val="nil"/>
              <w:bottom w:val="nil"/>
            </w:tcBorders>
          </w:tcPr>
          <w:p w14:paraId="71EAF087" w14:textId="77777777" w:rsidR="00C13451" w:rsidRDefault="00C13451">
            <w:pPr>
              <w:pStyle w:val="TableParagraph"/>
              <w:ind w:left="85"/>
              <w:rPr>
                <w:sz w:val="20"/>
              </w:rPr>
            </w:pPr>
          </w:p>
        </w:tc>
      </w:tr>
      <w:tr w:rsidR="00C13451" w14:paraId="374D3CFC" w14:textId="77777777">
        <w:trPr>
          <w:trHeight w:val="366"/>
        </w:trPr>
        <w:tc>
          <w:tcPr>
            <w:tcW w:w="1639" w:type="dxa"/>
            <w:tcBorders>
              <w:top w:val="nil"/>
              <w:bottom w:val="nil"/>
            </w:tcBorders>
          </w:tcPr>
          <w:p w14:paraId="57F8F3FF" w14:textId="77777777" w:rsidR="00C13451" w:rsidRDefault="00C13451">
            <w:pPr>
              <w:pStyle w:val="TableParagraph"/>
              <w:rPr>
                <w:rFonts w:ascii="Times New Roman"/>
                <w:sz w:val="20"/>
              </w:rPr>
            </w:pPr>
          </w:p>
        </w:tc>
        <w:tc>
          <w:tcPr>
            <w:tcW w:w="3798" w:type="dxa"/>
            <w:tcBorders>
              <w:top w:val="nil"/>
              <w:bottom w:val="nil"/>
            </w:tcBorders>
            <w:shd w:val="clear" w:color="auto" w:fill="B8D9AF"/>
          </w:tcPr>
          <w:p w14:paraId="04B567BD" w14:textId="77777777" w:rsidR="00C13451" w:rsidRDefault="00C13451">
            <w:pPr>
              <w:pStyle w:val="TableParagraph"/>
              <w:rPr>
                <w:rFonts w:ascii="Times New Roman"/>
                <w:sz w:val="20"/>
              </w:rPr>
            </w:pPr>
          </w:p>
        </w:tc>
        <w:tc>
          <w:tcPr>
            <w:tcW w:w="6236" w:type="dxa"/>
            <w:tcBorders>
              <w:top w:val="nil"/>
              <w:bottom w:val="nil"/>
            </w:tcBorders>
          </w:tcPr>
          <w:p w14:paraId="3E5978EE" w14:textId="77777777" w:rsidR="00C13451" w:rsidRDefault="007D2AD3">
            <w:pPr>
              <w:pStyle w:val="TableParagraph"/>
              <w:numPr>
                <w:ilvl w:val="0"/>
                <w:numId w:val="17"/>
              </w:numPr>
              <w:tabs>
                <w:tab w:val="left" w:pos="651"/>
                <w:tab w:val="left" w:pos="652"/>
              </w:tabs>
              <w:spacing w:before="70"/>
              <w:rPr>
                <w:sz w:val="20"/>
              </w:rPr>
            </w:pPr>
            <w:r>
              <w:rPr>
                <w:sz w:val="20"/>
              </w:rPr>
              <w:t>how to access support and</w:t>
            </w:r>
            <w:r>
              <w:rPr>
                <w:spacing w:val="-12"/>
                <w:sz w:val="20"/>
              </w:rPr>
              <w:t xml:space="preserve"> </w:t>
            </w:r>
            <w:r>
              <w:rPr>
                <w:sz w:val="20"/>
              </w:rPr>
              <w:t>treatment</w:t>
            </w:r>
          </w:p>
        </w:tc>
        <w:tc>
          <w:tcPr>
            <w:tcW w:w="4587" w:type="dxa"/>
            <w:tcBorders>
              <w:top w:val="nil"/>
              <w:bottom w:val="nil"/>
            </w:tcBorders>
          </w:tcPr>
          <w:p w14:paraId="09810FF1" w14:textId="77777777" w:rsidR="00C13451" w:rsidRDefault="00C13451">
            <w:pPr>
              <w:pStyle w:val="TableParagraph"/>
              <w:spacing w:before="41"/>
              <w:ind w:left="85"/>
              <w:rPr>
                <w:sz w:val="20"/>
              </w:rPr>
            </w:pPr>
          </w:p>
        </w:tc>
      </w:tr>
      <w:tr w:rsidR="00C13451" w14:paraId="3C0E825B" w14:textId="77777777">
        <w:trPr>
          <w:trHeight w:val="373"/>
        </w:trPr>
        <w:tc>
          <w:tcPr>
            <w:tcW w:w="1639" w:type="dxa"/>
            <w:tcBorders>
              <w:top w:val="nil"/>
              <w:bottom w:val="nil"/>
            </w:tcBorders>
          </w:tcPr>
          <w:p w14:paraId="29295E60" w14:textId="77777777" w:rsidR="00C13451" w:rsidRDefault="00C13451">
            <w:pPr>
              <w:pStyle w:val="TableParagraph"/>
              <w:rPr>
                <w:rFonts w:ascii="Times New Roman"/>
                <w:sz w:val="20"/>
              </w:rPr>
            </w:pPr>
          </w:p>
        </w:tc>
        <w:tc>
          <w:tcPr>
            <w:tcW w:w="3798" w:type="dxa"/>
            <w:tcBorders>
              <w:top w:val="nil"/>
              <w:bottom w:val="nil"/>
            </w:tcBorders>
            <w:shd w:val="clear" w:color="auto" w:fill="B8D9AF"/>
          </w:tcPr>
          <w:p w14:paraId="33163FA6" w14:textId="77777777" w:rsidR="00C13451" w:rsidRDefault="007D2AD3">
            <w:pPr>
              <w:pStyle w:val="TableParagraph"/>
              <w:spacing w:before="99"/>
              <w:ind w:left="85"/>
              <w:rPr>
                <w:rFonts w:ascii="Lato"/>
                <w:sz w:val="20"/>
              </w:rPr>
            </w:pPr>
            <w:proofErr w:type="spellStart"/>
            <w:r>
              <w:rPr>
                <w:rFonts w:ascii="Lato"/>
                <w:sz w:val="20"/>
              </w:rPr>
              <w:t>PoS</w:t>
            </w:r>
            <w:proofErr w:type="spellEnd"/>
            <w:r>
              <w:rPr>
                <w:rFonts w:ascii="Lato"/>
                <w:sz w:val="20"/>
              </w:rPr>
              <w:t xml:space="preserve"> refs: H2, H5, H6, H7, H8, H9, H10</w:t>
            </w:r>
          </w:p>
        </w:tc>
        <w:tc>
          <w:tcPr>
            <w:tcW w:w="6236" w:type="dxa"/>
            <w:tcBorders>
              <w:top w:val="nil"/>
              <w:bottom w:val="nil"/>
            </w:tcBorders>
          </w:tcPr>
          <w:p w14:paraId="779494AC" w14:textId="77777777" w:rsidR="00C13451" w:rsidRDefault="007D2AD3">
            <w:pPr>
              <w:pStyle w:val="TableParagraph"/>
              <w:numPr>
                <w:ilvl w:val="0"/>
                <w:numId w:val="16"/>
              </w:numPr>
              <w:tabs>
                <w:tab w:val="left" w:pos="651"/>
                <w:tab w:val="left" w:pos="652"/>
              </w:tabs>
              <w:spacing w:before="56"/>
              <w:rPr>
                <w:sz w:val="20"/>
              </w:rPr>
            </w:pPr>
            <w:r>
              <w:rPr>
                <w:sz w:val="20"/>
              </w:rPr>
              <w:t>about the portrayal of mental health in the</w:t>
            </w:r>
            <w:r>
              <w:rPr>
                <w:spacing w:val="-16"/>
                <w:sz w:val="20"/>
              </w:rPr>
              <w:t xml:space="preserve"> </w:t>
            </w:r>
            <w:r>
              <w:rPr>
                <w:sz w:val="20"/>
              </w:rPr>
              <w:t>media</w:t>
            </w:r>
          </w:p>
        </w:tc>
        <w:tc>
          <w:tcPr>
            <w:tcW w:w="4587" w:type="dxa"/>
            <w:tcBorders>
              <w:top w:val="nil"/>
              <w:bottom w:val="nil"/>
            </w:tcBorders>
          </w:tcPr>
          <w:p w14:paraId="1A1894BB" w14:textId="77777777" w:rsidR="00C13451" w:rsidRDefault="00C13451">
            <w:pPr>
              <w:pStyle w:val="TableParagraph"/>
              <w:spacing w:before="66"/>
              <w:ind w:left="85"/>
              <w:rPr>
                <w:sz w:val="20"/>
              </w:rPr>
            </w:pPr>
          </w:p>
        </w:tc>
      </w:tr>
      <w:tr w:rsidR="00C13451" w14:paraId="2B9A6B1D" w14:textId="77777777" w:rsidTr="00100513">
        <w:trPr>
          <w:trHeight w:val="369"/>
        </w:trPr>
        <w:tc>
          <w:tcPr>
            <w:tcW w:w="1639" w:type="dxa"/>
            <w:tcBorders>
              <w:top w:val="nil"/>
            </w:tcBorders>
          </w:tcPr>
          <w:p w14:paraId="13ABAE49" w14:textId="77777777" w:rsidR="00C13451" w:rsidRDefault="00C13451">
            <w:pPr>
              <w:pStyle w:val="TableParagraph"/>
              <w:rPr>
                <w:rFonts w:ascii="Times New Roman"/>
                <w:sz w:val="20"/>
              </w:rPr>
            </w:pPr>
          </w:p>
        </w:tc>
        <w:tc>
          <w:tcPr>
            <w:tcW w:w="3798" w:type="dxa"/>
            <w:tcBorders>
              <w:top w:val="nil"/>
            </w:tcBorders>
            <w:shd w:val="clear" w:color="auto" w:fill="B8D9AF"/>
          </w:tcPr>
          <w:p w14:paraId="3C49D619" w14:textId="77777777" w:rsidR="00C13451" w:rsidRDefault="00C13451">
            <w:pPr>
              <w:pStyle w:val="TableParagraph"/>
              <w:rPr>
                <w:rFonts w:ascii="Times New Roman"/>
                <w:sz w:val="20"/>
              </w:rPr>
            </w:pPr>
          </w:p>
        </w:tc>
        <w:tc>
          <w:tcPr>
            <w:tcW w:w="6236" w:type="dxa"/>
            <w:tcBorders>
              <w:top w:val="nil"/>
            </w:tcBorders>
          </w:tcPr>
          <w:p w14:paraId="77A76408" w14:textId="77777777" w:rsidR="00C13451" w:rsidRDefault="007D2AD3">
            <w:pPr>
              <w:pStyle w:val="TableParagraph"/>
              <w:numPr>
                <w:ilvl w:val="0"/>
                <w:numId w:val="15"/>
              </w:numPr>
              <w:tabs>
                <w:tab w:val="left" w:pos="651"/>
                <w:tab w:val="left" w:pos="652"/>
              </w:tabs>
              <w:spacing w:before="34"/>
              <w:rPr>
                <w:sz w:val="20"/>
              </w:rPr>
            </w:pPr>
            <w:r>
              <w:rPr>
                <w:sz w:val="20"/>
              </w:rPr>
              <w:t>how to challenge stigma, stereotypes and</w:t>
            </w:r>
            <w:r>
              <w:rPr>
                <w:spacing w:val="-19"/>
                <w:sz w:val="20"/>
              </w:rPr>
              <w:t xml:space="preserve"> </w:t>
            </w:r>
            <w:r>
              <w:rPr>
                <w:sz w:val="20"/>
              </w:rPr>
              <w:t>misinformation</w:t>
            </w:r>
          </w:p>
        </w:tc>
        <w:tc>
          <w:tcPr>
            <w:tcW w:w="4587" w:type="dxa"/>
            <w:tcBorders>
              <w:top w:val="nil"/>
            </w:tcBorders>
          </w:tcPr>
          <w:p w14:paraId="6BB576C6" w14:textId="77777777" w:rsidR="00C13451" w:rsidRDefault="00C13451">
            <w:pPr>
              <w:pStyle w:val="TableParagraph"/>
              <w:spacing w:before="186"/>
              <w:ind w:left="85"/>
              <w:rPr>
                <w:sz w:val="20"/>
              </w:rPr>
            </w:pPr>
          </w:p>
        </w:tc>
      </w:tr>
      <w:tr w:rsidR="00C13451" w14:paraId="7B641421" w14:textId="77777777">
        <w:trPr>
          <w:trHeight w:val="381"/>
        </w:trPr>
        <w:tc>
          <w:tcPr>
            <w:tcW w:w="1639" w:type="dxa"/>
            <w:tcBorders>
              <w:bottom w:val="nil"/>
            </w:tcBorders>
          </w:tcPr>
          <w:p w14:paraId="5E0C01A3" w14:textId="77777777" w:rsidR="00C13451" w:rsidRDefault="007D2AD3">
            <w:pPr>
              <w:pStyle w:val="TableParagraph"/>
              <w:spacing w:before="41"/>
              <w:ind w:left="113"/>
              <w:rPr>
                <w:rFonts w:ascii="Open Sans SemiBold"/>
                <w:b/>
              </w:rPr>
            </w:pPr>
            <w:r>
              <w:rPr>
                <w:rFonts w:ascii="Open Sans SemiBold"/>
                <w:b/>
              </w:rPr>
              <w:t>Autumn 2</w:t>
            </w:r>
          </w:p>
        </w:tc>
        <w:tc>
          <w:tcPr>
            <w:tcW w:w="3798" w:type="dxa"/>
            <w:tcBorders>
              <w:bottom w:val="nil"/>
            </w:tcBorders>
            <w:shd w:val="clear" w:color="auto" w:fill="C4E3F4"/>
          </w:tcPr>
          <w:p w14:paraId="0DA7BCB5" w14:textId="77777777" w:rsidR="00C13451" w:rsidRDefault="007D2AD3">
            <w:pPr>
              <w:pStyle w:val="TableParagraph"/>
              <w:spacing w:before="43"/>
              <w:ind w:left="85"/>
              <w:rPr>
                <w:rFonts w:ascii="Lato"/>
                <w:b/>
                <w:sz w:val="20"/>
              </w:rPr>
            </w:pPr>
            <w:r>
              <w:rPr>
                <w:rFonts w:ascii="Lato"/>
                <w:b/>
                <w:sz w:val="20"/>
              </w:rPr>
              <w:t>Financial decision making</w:t>
            </w:r>
          </w:p>
        </w:tc>
        <w:tc>
          <w:tcPr>
            <w:tcW w:w="6236" w:type="dxa"/>
            <w:vMerge w:val="restart"/>
          </w:tcPr>
          <w:p w14:paraId="76FF3435" w14:textId="77777777" w:rsidR="00C13451" w:rsidRDefault="007D2AD3">
            <w:pPr>
              <w:pStyle w:val="TableParagraph"/>
              <w:numPr>
                <w:ilvl w:val="0"/>
                <w:numId w:val="14"/>
              </w:numPr>
              <w:tabs>
                <w:tab w:val="left" w:pos="651"/>
                <w:tab w:val="left" w:pos="652"/>
              </w:tabs>
              <w:spacing w:before="44"/>
              <w:ind w:left="651"/>
              <w:rPr>
                <w:sz w:val="20"/>
              </w:rPr>
            </w:pPr>
            <w:r>
              <w:rPr>
                <w:sz w:val="20"/>
              </w:rPr>
              <w:t>how to effectively budget and evaluate savings</w:t>
            </w:r>
            <w:r>
              <w:rPr>
                <w:spacing w:val="-26"/>
                <w:sz w:val="20"/>
              </w:rPr>
              <w:t xml:space="preserve"> </w:t>
            </w:r>
            <w:r>
              <w:rPr>
                <w:sz w:val="20"/>
              </w:rPr>
              <w:t>options</w:t>
            </w:r>
          </w:p>
          <w:p w14:paraId="3782C7E5" w14:textId="77777777" w:rsidR="00C13451" w:rsidRDefault="007D2AD3">
            <w:pPr>
              <w:pStyle w:val="TableParagraph"/>
              <w:numPr>
                <w:ilvl w:val="0"/>
                <w:numId w:val="14"/>
              </w:numPr>
              <w:tabs>
                <w:tab w:val="left" w:pos="651"/>
                <w:tab w:val="left" w:pos="652"/>
              </w:tabs>
              <w:spacing w:before="112" w:line="280" w:lineRule="auto"/>
              <w:ind w:right="566" w:hanging="511"/>
              <w:rPr>
                <w:sz w:val="20"/>
              </w:rPr>
            </w:pPr>
            <w:r>
              <w:rPr>
                <w:sz w:val="20"/>
              </w:rPr>
              <w:t xml:space="preserve">how to </w:t>
            </w:r>
            <w:r>
              <w:rPr>
                <w:spacing w:val="-3"/>
                <w:sz w:val="20"/>
              </w:rPr>
              <w:t xml:space="preserve">prevent </w:t>
            </w:r>
            <w:r>
              <w:rPr>
                <w:sz w:val="20"/>
              </w:rPr>
              <w:t>and manage debt, including understanding credit rating and pay day</w:t>
            </w:r>
            <w:r>
              <w:rPr>
                <w:spacing w:val="-15"/>
                <w:sz w:val="20"/>
              </w:rPr>
              <w:t xml:space="preserve"> </w:t>
            </w:r>
            <w:r>
              <w:rPr>
                <w:sz w:val="20"/>
              </w:rPr>
              <w:t>lending</w:t>
            </w:r>
          </w:p>
          <w:p w14:paraId="2F3B72BC" w14:textId="77777777" w:rsidR="00C13451" w:rsidRDefault="007D2AD3">
            <w:pPr>
              <w:pStyle w:val="TableParagraph"/>
              <w:numPr>
                <w:ilvl w:val="0"/>
                <w:numId w:val="14"/>
              </w:numPr>
              <w:tabs>
                <w:tab w:val="left" w:pos="651"/>
                <w:tab w:val="left" w:pos="652"/>
              </w:tabs>
              <w:spacing w:before="70" w:line="280" w:lineRule="auto"/>
              <w:ind w:right="212" w:hanging="511"/>
              <w:rPr>
                <w:sz w:val="20"/>
              </w:rPr>
            </w:pPr>
            <w:r>
              <w:rPr>
                <w:sz w:val="20"/>
              </w:rPr>
              <w:t>how</w:t>
            </w:r>
            <w:r>
              <w:rPr>
                <w:spacing w:val="-9"/>
                <w:sz w:val="20"/>
              </w:rPr>
              <w:t xml:space="preserve"> </w:t>
            </w:r>
            <w:r>
              <w:rPr>
                <w:sz w:val="20"/>
              </w:rPr>
              <w:t>data</w:t>
            </w:r>
            <w:r>
              <w:rPr>
                <w:spacing w:val="-4"/>
                <w:sz w:val="20"/>
              </w:rPr>
              <w:t xml:space="preserve"> </w:t>
            </w:r>
            <w:r>
              <w:rPr>
                <w:sz w:val="20"/>
              </w:rPr>
              <w:t>is</w:t>
            </w:r>
            <w:r>
              <w:rPr>
                <w:spacing w:val="-4"/>
                <w:sz w:val="20"/>
              </w:rPr>
              <w:t xml:space="preserve"> </w:t>
            </w:r>
            <w:r>
              <w:rPr>
                <w:sz w:val="20"/>
              </w:rPr>
              <w:t>generated,</w:t>
            </w:r>
            <w:r>
              <w:rPr>
                <w:spacing w:val="-5"/>
                <w:sz w:val="20"/>
              </w:rPr>
              <w:t xml:space="preserve"> </w:t>
            </w:r>
            <w:r>
              <w:rPr>
                <w:sz w:val="20"/>
              </w:rPr>
              <w:t>collected</w:t>
            </w:r>
            <w:r>
              <w:rPr>
                <w:spacing w:val="-4"/>
                <w:sz w:val="20"/>
              </w:rPr>
              <w:t xml:space="preserve"> </w:t>
            </w:r>
            <w:r>
              <w:rPr>
                <w:sz w:val="20"/>
              </w:rPr>
              <w:t>and</w:t>
            </w:r>
            <w:r>
              <w:rPr>
                <w:spacing w:val="-5"/>
                <w:sz w:val="20"/>
              </w:rPr>
              <w:t xml:space="preserve"> </w:t>
            </w:r>
            <w:r>
              <w:rPr>
                <w:sz w:val="20"/>
              </w:rPr>
              <w:t>shared,</w:t>
            </w:r>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influence of targeted</w:t>
            </w:r>
            <w:r>
              <w:rPr>
                <w:spacing w:val="-6"/>
                <w:sz w:val="20"/>
              </w:rPr>
              <w:t xml:space="preserve"> </w:t>
            </w:r>
            <w:r>
              <w:rPr>
                <w:sz w:val="20"/>
              </w:rPr>
              <w:t>advertising</w:t>
            </w:r>
          </w:p>
          <w:p w14:paraId="16AD6845" w14:textId="77777777" w:rsidR="00C13451" w:rsidRDefault="007D2AD3">
            <w:pPr>
              <w:pStyle w:val="TableParagraph"/>
              <w:numPr>
                <w:ilvl w:val="0"/>
                <w:numId w:val="14"/>
              </w:numPr>
              <w:tabs>
                <w:tab w:val="left" w:pos="652"/>
                <w:tab w:val="left" w:pos="653"/>
              </w:tabs>
              <w:spacing w:before="70" w:line="280" w:lineRule="auto"/>
              <w:ind w:left="653" w:right="894" w:hanging="511"/>
              <w:rPr>
                <w:sz w:val="20"/>
              </w:rPr>
            </w:pPr>
            <w:r>
              <w:rPr>
                <w:sz w:val="20"/>
              </w:rPr>
              <w:t>how</w:t>
            </w:r>
            <w:r>
              <w:rPr>
                <w:spacing w:val="-12"/>
                <w:sz w:val="20"/>
              </w:rPr>
              <w:t xml:space="preserve"> </w:t>
            </w:r>
            <w:r>
              <w:rPr>
                <w:sz w:val="20"/>
              </w:rPr>
              <w:t>thinking</w:t>
            </w:r>
            <w:r>
              <w:rPr>
                <w:spacing w:val="-8"/>
                <w:sz w:val="20"/>
              </w:rPr>
              <w:t xml:space="preserve"> </w:t>
            </w:r>
            <w:r>
              <w:rPr>
                <w:sz w:val="20"/>
              </w:rPr>
              <w:t>errors,</w:t>
            </w:r>
            <w:r>
              <w:rPr>
                <w:spacing w:val="-9"/>
                <w:sz w:val="20"/>
              </w:rPr>
              <w:t xml:space="preserve"> </w:t>
            </w:r>
            <w:proofErr w:type="gramStart"/>
            <w:r>
              <w:rPr>
                <w:sz w:val="20"/>
              </w:rPr>
              <w:t>e.g.</w:t>
            </w:r>
            <w:proofErr w:type="gramEnd"/>
            <w:r>
              <w:rPr>
                <w:spacing w:val="-8"/>
                <w:sz w:val="20"/>
              </w:rPr>
              <w:t xml:space="preserve"> </w:t>
            </w:r>
            <w:r>
              <w:rPr>
                <w:sz w:val="20"/>
              </w:rPr>
              <w:t>gambler’s</w:t>
            </w:r>
            <w:r>
              <w:rPr>
                <w:spacing w:val="-8"/>
                <w:sz w:val="20"/>
              </w:rPr>
              <w:t xml:space="preserve"> </w:t>
            </w:r>
            <w:r>
              <w:rPr>
                <w:sz w:val="20"/>
              </w:rPr>
              <w:t>fallacy,</w:t>
            </w:r>
            <w:r>
              <w:rPr>
                <w:spacing w:val="-8"/>
                <w:sz w:val="20"/>
              </w:rPr>
              <w:t xml:space="preserve"> </w:t>
            </w:r>
            <w:r>
              <w:rPr>
                <w:sz w:val="20"/>
              </w:rPr>
              <w:t>can</w:t>
            </w:r>
            <w:r>
              <w:rPr>
                <w:spacing w:val="-9"/>
                <w:sz w:val="20"/>
              </w:rPr>
              <w:t xml:space="preserve"> </w:t>
            </w:r>
            <w:r>
              <w:rPr>
                <w:sz w:val="20"/>
              </w:rPr>
              <w:t>increase susceptibility to</w:t>
            </w:r>
            <w:r>
              <w:rPr>
                <w:spacing w:val="-7"/>
                <w:sz w:val="20"/>
              </w:rPr>
              <w:t xml:space="preserve"> </w:t>
            </w:r>
            <w:r>
              <w:rPr>
                <w:sz w:val="20"/>
              </w:rPr>
              <w:t>gambling</w:t>
            </w:r>
          </w:p>
          <w:p w14:paraId="1585EDF8" w14:textId="77777777" w:rsidR="00C13451" w:rsidRDefault="007D2AD3">
            <w:pPr>
              <w:pStyle w:val="TableParagraph"/>
              <w:numPr>
                <w:ilvl w:val="0"/>
                <w:numId w:val="14"/>
              </w:numPr>
              <w:tabs>
                <w:tab w:val="left" w:pos="652"/>
                <w:tab w:val="left" w:pos="653"/>
              </w:tabs>
              <w:spacing w:before="71"/>
              <w:ind w:hanging="511"/>
              <w:rPr>
                <w:sz w:val="20"/>
              </w:rPr>
            </w:pPr>
            <w:r>
              <w:rPr>
                <w:sz w:val="20"/>
              </w:rPr>
              <w:t>strategies</w:t>
            </w:r>
            <w:r>
              <w:rPr>
                <w:spacing w:val="-7"/>
                <w:sz w:val="20"/>
              </w:rPr>
              <w:t xml:space="preserve"> </w:t>
            </w:r>
            <w:r>
              <w:rPr>
                <w:sz w:val="20"/>
              </w:rPr>
              <w:t>for</w:t>
            </w:r>
            <w:r>
              <w:rPr>
                <w:spacing w:val="-10"/>
                <w:sz w:val="20"/>
              </w:rPr>
              <w:t xml:space="preserve"> </w:t>
            </w:r>
            <w:r>
              <w:rPr>
                <w:sz w:val="20"/>
              </w:rPr>
              <w:t>managing</w:t>
            </w:r>
            <w:r>
              <w:rPr>
                <w:spacing w:val="-6"/>
                <w:sz w:val="20"/>
              </w:rPr>
              <w:t xml:space="preserve"> </w:t>
            </w:r>
            <w:r>
              <w:rPr>
                <w:sz w:val="20"/>
              </w:rPr>
              <w:t>influences</w:t>
            </w:r>
            <w:r>
              <w:rPr>
                <w:spacing w:val="-6"/>
                <w:sz w:val="20"/>
              </w:rPr>
              <w:t xml:space="preserve"> </w:t>
            </w:r>
            <w:r>
              <w:rPr>
                <w:sz w:val="20"/>
              </w:rPr>
              <w:t>related</w:t>
            </w:r>
            <w:r>
              <w:rPr>
                <w:spacing w:val="-7"/>
                <w:sz w:val="20"/>
              </w:rPr>
              <w:t xml:space="preserve"> </w:t>
            </w:r>
            <w:r>
              <w:rPr>
                <w:sz w:val="20"/>
              </w:rPr>
              <w:t>to</w:t>
            </w:r>
            <w:r>
              <w:rPr>
                <w:spacing w:val="-6"/>
                <w:sz w:val="20"/>
              </w:rPr>
              <w:t xml:space="preserve"> </w:t>
            </w:r>
            <w:r>
              <w:rPr>
                <w:sz w:val="20"/>
              </w:rPr>
              <w:t>gambling,</w:t>
            </w:r>
            <w:r>
              <w:rPr>
                <w:spacing w:val="-6"/>
                <w:sz w:val="20"/>
              </w:rPr>
              <w:t xml:space="preserve"> </w:t>
            </w:r>
            <w:r>
              <w:rPr>
                <w:sz w:val="20"/>
              </w:rPr>
              <w:t>including</w:t>
            </w:r>
          </w:p>
          <w:p w14:paraId="4E0700D6" w14:textId="77777777" w:rsidR="00C13451" w:rsidRDefault="007D2AD3">
            <w:pPr>
              <w:pStyle w:val="TableParagraph"/>
              <w:spacing w:before="40"/>
              <w:ind w:left="653"/>
              <w:rPr>
                <w:sz w:val="20"/>
              </w:rPr>
            </w:pPr>
            <w:r>
              <w:rPr>
                <w:sz w:val="20"/>
              </w:rPr>
              <w:t>online</w:t>
            </w:r>
          </w:p>
          <w:p w14:paraId="7DB7DEFD" w14:textId="77777777" w:rsidR="00C13451" w:rsidRDefault="007D2AD3">
            <w:pPr>
              <w:pStyle w:val="TableParagraph"/>
              <w:numPr>
                <w:ilvl w:val="0"/>
                <w:numId w:val="14"/>
              </w:numPr>
              <w:tabs>
                <w:tab w:val="left" w:pos="652"/>
                <w:tab w:val="left" w:pos="653"/>
              </w:tabs>
              <w:spacing w:before="112"/>
              <w:rPr>
                <w:sz w:val="20"/>
              </w:rPr>
            </w:pPr>
            <w:r>
              <w:rPr>
                <w:sz w:val="20"/>
              </w:rPr>
              <w:t>about the relationship between gambling and</w:t>
            </w:r>
            <w:r>
              <w:rPr>
                <w:spacing w:val="-12"/>
                <w:sz w:val="20"/>
              </w:rPr>
              <w:t xml:space="preserve"> </w:t>
            </w:r>
            <w:r>
              <w:rPr>
                <w:sz w:val="20"/>
              </w:rPr>
              <w:t>debt</w:t>
            </w:r>
          </w:p>
          <w:p w14:paraId="11F29A88" w14:textId="77777777" w:rsidR="00C13451" w:rsidRDefault="007D2AD3">
            <w:pPr>
              <w:pStyle w:val="TableParagraph"/>
              <w:numPr>
                <w:ilvl w:val="0"/>
                <w:numId w:val="14"/>
              </w:numPr>
              <w:tabs>
                <w:tab w:val="left" w:pos="652"/>
                <w:tab w:val="left" w:pos="653"/>
              </w:tabs>
              <w:spacing w:before="112" w:line="280" w:lineRule="auto"/>
              <w:ind w:left="653" w:right="173" w:hanging="511"/>
              <w:rPr>
                <w:sz w:val="20"/>
              </w:rPr>
            </w:pPr>
            <w:r>
              <w:rPr>
                <w:sz w:val="20"/>
              </w:rPr>
              <w:t>about the law and illegal financial activities, including fraud</w:t>
            </w:r>
            <w:r>
              <w:rPr>
                <w:spacing w:val="-35"/>
                <w:sz w:val="20"/>
              </w:rPr>
              <w:t xml:space="preserve"> </w:t>
            </w:r>
            <w:r>
              <w:rPr>
                <w:sz w:val="20"/>
              </w:rPr>
              <w:t>and cybercrime</w:t>
            </w:r>
          </w:p>
          <w:p w14:paraId="231F0862" w14:textId="77777777" w:rsidR="00C13451" w:rsidRDefault="007D2AD3">
            <w:pPr>
              <w:pStyle w:val="TableParagraph"/>
              <w:numPr>
                <w:ilvl w:val="0"/>
                <w:numId w:val="14"/>
              </w:numPr>
              <w:tabs>
                <w:tab w:val="left" w:pos="652"/>
                <w:tab w:val="left" w:pos="653"/>
              </w:tabs>
              <w:spacing w:before="70"/>
              <w:rPr>
                <w:sz w:val="20"/>
              </w:rPr>
            </w:pPr>
            <w:r>
              <w:rPr>
                <w:sz w:val="20"/>
              </w:rPr>
              <w:t>how to manage risk in relation to financial</w:t>
            </w:r>
            <w:r>
              <w:rPr>
                <w:spacing w:val="-19"/>
                <w:sz w:val="20"/>
              </w:rPr>
              <w:t xml:space="preserve"> </w:t>
            </w:r>
            <w:r>
              <w:rPr>
                <w:sz w:val="20"/>
              </w:rPr>
              <w:t>activities</w:t>
            </w:r>
          </w:p>
        </w:tc>
        <w:tc>
          <w:tcPr>
            <w:tcW w:w="4587" w:type="dxa"/>
            <w:tcBorders>
              <w:bottom w:val="nil"/>
            </w:tcBorders>
          </w:tcPr>
          <w:p w14:paraId="78915B2F" w14:textId="77777777" w:rsidR="00C13451" w:rsidRDefault="00C13451">
            <w:pPr>
              <w:pStyle w:val="TableParagraph"/>
              <w:spacing w:before="43"/>
              <w:ind w:left="85"/>
              <w:rPr>
                <w:sz w:val="20"/>
              </w:rPr>
            </w:pPr>
          </w:p>
        </w:tc>
      </w:tr>
      <w:tr w:rsidR="00C13451" w14:paraId="2B37D6CA" w14:textId="77777777">
        <w:trPr>
          <w:trHeight w:val="632"/>
        </w:trPr>
        <w:tc>
          <w:tcPr>
            <w:tcW w:w="1639" w:type="dxa"/>
            <w:tcBorders>
              <w:top w:val="nil"/>
              <w:bottom w:val="nil"/>
            </w:tcBorders>
          </w:tcPr>
          <w:p w14:paraId="49653225" w14:textId="77777777" w:rsidR="00C13451" w:rsidRDefault="007D2AD3">
            <w:pPr>
              <w:pStyle w:val="TableParagraph"/>
              <w:spacing w:before="17" w:line="320" w:lineRule="exact"/>
              <w:ind w:left="113" w:right="427"/>
              <w:rPr>
                <w:rFonts w:ascii="Lato"/>
                <w:sz w:val="20"/>
              </w:rPr>
            </w:pPr>
            <w:r>
              <w:rPr>
                <w:rFonts w:ascii="Lato"/>
                <w:sz w:val="20"/>
              </w:rPr>
              <w:t>Living in the wider world</w:t>
            </w:r>
          </w:p>
        </w:tc>
        <w:tc>
          <w:tcPr>
            <w:tcW w:w="3798" w:type="dxa"/>
            <w:tcBorders>
              <w:top w:val="nil"/>
              <w:bottom w:val="nil"/>
            </w:tcBorders>
            <w:shd w:val="clear" w:color="auto" w:fill="C4E3F4"/>
          </w:tcPr>
          <w:p w14:paraId="4A418E88" w14:textId="77777777" w:rsidR="00C13451" w:rsidRDefault="007D2AD3">
            <w:pPr>
              <w:pStyle w:val="TableParagraph"/>
              <w:spacing w:before="40"/>
              <w:ind w:left="85"/>
              <w:rPr>
                <w:rFonts w:ascii="Lato"/>
                <w:sz w:val="20"/>
              </w:rPr>
            </w:pPr>
            <w:r>
              <w:rPr>
                <w:rFonts w:ascii="Lato"/>
                <w:sz w:val="20"/>
              </w:rPr>
              <w:t>The impact of financial decisions,</w:t>
            </w:r>
            <w:r>
              <w:rPr>
                <w:rFonts w:ascii="Lato"/>
                <w:spacing w:val="-25"/>
                <w:sz w:val="20"/>
              </w:rPr>
              <w:t xml:space="preserve"> </w:t>
            </w:r>
            <w:r>
              <w:rPr>
                <w:rFonts w:ascii="Lato"/>
                <w:sz w:val="20"/>
              </w:rPr>
              <w:t>debt,</w:t>
            </w:r>
          </w:p>
          <w:p w14:paraId="5005D01F" w14:textId="77777777" w:rsidR="00C13451" w:rsidRDefault="007D2AD3">
            <w:pPr>
              <w:pStyle w:val="TableParagraph"/>
              <w:spacing w:before="80"/>
              <w:ind w:left="85"/>
              <w:rPr>
                <w:rFonts w:ascii="Lato"/>
                <w:sz w:val="20"/>
              </w:rPr>
            </w:pPr>
            <w:r>
              <w:rPr>
                <w:rFonts w:ascii="Lato"/>
                <w:sz w:val="20"/>
              </w:rPr>
              <w:t>gambling and the impact of</w:t>
            </w:r>
            <w:r>
              <w:rPr>
                <w:rFonts w:ascii="Lato"/>
                <w:spacing w:val="-9"/>
                <w:sz w:val="20"/>
              </w:rPr>
              <w:t xml:space="preserve"> </w:t>
            </w:r>
            <w:r>
              <w:rPr>
                <w:rFonts w:ascii="Lato"/>
                <w:sz w:val="20"/>
              </w:rPr>
              <w:t>advertising</w:t>
            </w:r>
          </w:p>
        </w:tc>
        <w:tc>
          <w:tcPr>
            <w:tcW w:w="6236" w:type="dxa"/>
            <w:vMerge/>
            <w:tcBorders>
              <w:top w:val="nil"/>
            </w:tcBorders>
          </w:tcPr>
          <w:p w14:paraId="0A0E1181" w14:textId="77777777" w:rsidR="00C13451" w:rsidRDefault="00C13451">
            <w:pPr>
              <w:rPr>
                <w:sz w:val="2"/>
                <w:szCs w:val="2"/>
              </w:rPr>
            </w:pPr>
          </w:p>
        </w:tc>
        <w:tc>
          <w:tcPr>
            <w:tcW w:w="4587" w:type="dxa"/>
            <w:tcBorders>
              <w:top w:val="nil"/>
              <w:bottom w:val="nil"/>
            </w:tcBorders>
          </w:tcPr>
          <w:p w14:paraId="58C225FA" w14:textId="77777777" w:rsidR="00C13451" w:rsidRDefault="00C13451">
            <w:pPr>
              <w:pStyle w:val="TableParagraph"/>
              <w:spacing w:before="146"/>
              <w:ind w:left="85"/>
              <w:rPr>
                <w:sz w:val="20"/>
              </w:rPr>
            </w:pPr>
          </w:p>
        </w:tc>
      </w:tr>
      <w:tr w:rsidR="00C13451" w14:paraId="1CB60E15" w14:textId="77777777">
        <w:trPr>
          <w:trHeight w:val="516"/>
        </w:trPr>
        <w:tc>
          <w:tcPr>
            <w:tcW w:w="1639" w:type="dxa"/>
            <w:tcBorders>
              <w:top w:val="nil"/>
              <w:bottom w:val="nil"/>
            </w:tcBorders>
          </w:tcPr>
          <w:p w14:paraId="1837DD99" w14:textId="77777777" w:rsidR="00C13451" w:rsidRDefault="00C13451">
            <w:pPr>
              <w:pStyle w:val="TableParagraph"/>
              <w:rPr>
                <w:rFonts w:ascii="Times New Roman"/>
                <w:sz w:val="20"/>
              </w:rPr>
            </w:pPr>
          </w:p>
        </w:tc>
        <w:tc>
          <w:tcPr>
            <w:tcW w:w="3798" w:type="dxa"/>
            <w:tcBorders>
              <w:top w:val="nil"/>
              <w:bottom w:val="nil"/>
            </w:tcBorders>
            <w:shd w:val="clear" w:color="auto" w:fill="C4E3F4"/>
          </w:tcPr>
          <w:p w14:paraId="323D04BC" w14:textId="77777777" w:rsidR="00C13451" w:rsidRDefault="007D2AD3">
            <w:pPr>
              <w:pStyle w:val="TableParagraph"/>
              <w:spacing w:before="13"/>
              <w:ind w:left="85"/>
              <w:rPr>
                <w:rFonts w:ascii="Lato"/>
                <w:sz w:val="20"/>
              </w:rPr>
            </w:pPr>
            <w:r>
              <w:rPr>
                <w:rFonts w:ascii="Lato"/>
                <w:sz w:val="20"/>
              </w:rPr>
              <w:t>on financial choices</w:t>
            </w:r>
          </w:p>
        </w:tc>
        <w:tc>
          <w:tcPr>
            <w:tcW w:w="6236" w:type="dxa"/>
            <w:vMerge/>
            <w:tcBorders>
              <w:top w:val="nil"/>
            </w:tcBorders>
          </w:tcPr>
          <w:p w14:paraId="69EB6514" w14:textId="77777777" w:rsidR="00C13451" w:rsidRDefault="00C13451">
            <w:pPr>
              <w:rPr>
                <w:sz w:val="2"/>
                <w:szCs w:val="2"/>
              </w:rPr>
            </w:pPr>
          </w:p>
        </w:tc>
        <w:tc>
          <w:tcPr>
            <w:tcW w:w="4587" w:type="dxa"/>
            <w:tcBorders>
              <w:top w:val="nil"/>
              <w:bottom w:val="nil"/>
            </w:tcBorders>
          </w:tcPr>
          <w:p w14:paraId="0691A6BB" w14:textId="77777777" w:rsidR="00C13451" w:rsidRDefault="00C13451">
            <w:pPr>
              <w:pStyle w:val="TableParagraph"/>
              <w:spacing w:line="213" w:lineRule="exact"/>
              <w:ind w:left="85"/>
              <w:rPr>
                <w:sz w:val="20"/>
              </w:rPr>
            </w:pPr>
          </w:p>
        </w:tc>
      </w:tr>
      <w:tr w:rsidR="00C13451" w:rsidRPr="00710FC1" w14:paraId="2F62DF3F" w14:textId="77777777">
        <w:trPr>
          <w:trHeight w:val="537"/>
        </w:trPr>
        <w:tc>
          <w:tcPr>
            <w:tcW w:w="1639" w:type="dxa"/>
            <w:tcBorders>
              <w:top w:val="nil"/>
              <w:bottom w:val="nil"/>
            </w:tcBorders>
          </w:tcPr>
          <w:p w14:paraId="0F46ED4F" w14:textId="77777777" w:rsidR="00C13451" w:rsidRDefault="00C13451">
            <w:pPr>
              <w:pStyle w:val="TableParagraph"/>
              <w:rPr>
                <w:rFonts w:ascii="Times New Roman"/>
                <w:sz w:val="20"/>
              </w:rPr>
            </w:pPr>
          </w:p>
        </w:tc>
        <w:tc>
          <w:tcPr>
            <w:tcW w:w="3798" w:type="dxa"/>
            <w:tcBorders>
              <w:top w:val="nil"/>
              <w:bottom w:val="nil"/>
            </w:tcBorders>
            <w:shd w:val="clear" w:color="auto" w:fill="C4E3F4"/>
          </w:tcPr>
          <w:p w14:paraId="2F0AB396" w14:textId="77777777" w:rsidR="00C13451" w:rsidRPr="00710FC1" w:rsidRDefault="00C13451">
            <w:pPr>
              <w:pStyle w:val="TableParagraph"/>
              <w:spacing w:before="10"/>
              <w:rPr>
                <w:rFonts w:ascii="Glacial Indifference"/>
                <w:sz w:val="21"/>
                <w:lang w:val="fr-FR"/>
              </w:rPr>
            </w:pPr>
          </w:p>
          <w:p w14:paraId="48984AB2" w14:textId="77777777" w:rsidR="00C13451" w:rsidRPr="00710FC1" w:rsidRDefault="007D2AD3">
            <w:pPr>
              <w:pStyle w:val="TableParagraph"/>
              <w:ind w:left="85"/>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H25, R38, L16, L17, L18, L19,</w:t>
            </w:r>
          </w:p>
        </w:tc>
        <w:tc>
          <w:tcPr>
            <w:tcW w:w="6236" w:type="dxa"/>
            <w:vMerge/>
            <w:tcBorders>
              <w:top w:val="nil"/>
            </w:tcBorders>
          </w:tcPr>
          <w:p w14:paraId="15767A44" w14:textId="77777777" w:rsidR="00C13451" w:rsidRPr="00710FC1" w:rsidRDefault="00C13451">
            <w:pPr>
              <w:rPr>
                <w:sz w:val="2"/>
                <w:szCs w:val="2"/>
                <w:lang w:val="fr-FR"/>
              </w:rPr>
            </w:pPr>
          </w:p>
        </w:tc>
        <w:tc>
          <w:tcPr>
            <w:tcW w:w="4587" w:type="dxa"/>
            <w:tcBorders>
              <w:top w:val="nil"/>
              <w:bottom w:val="nil"/>
            </w:tcBorders>
          </w:tcPr>
          <w:p w14:paraId="7D3D2FE2" w14:textId="77777777" w:rsidR="00C13451" w:rsidRPr="00710FC1" w:rsidRDefault="00C13451">
            <w:pPr>
              <w:pStyle w:val="TableParagraph"/>
              <w:rPr>
                <w:rFonts w:ascii="Times New Roman"/>
                <w:sz w:val="20"/>
                <w:lang w:val="fr-FR"/>
              </w:rPr>
            </w:pPr>
          </w:p>
        </w:tc>
      </w:tr>
      <w:tr w:rsidR="00C13451" w14:paraId="77B82848" w14:textId="77777777" w:rsidTr="00100513">
        <w:trPr>
          <w:trHeight w:val="2072"/>
        </w:trPr>
        <w:tc>
          <w:tcPr>
            <w:tcW w:w="1639" w:type="dxa"/>
            <w:tcBorders>
              <w:top w:val="nil"/>
            </w:tcBorders>
          </w:tcPr>
          <w:p w14:paraId="7F1B4E52" w14:textId="77777777" w:rsidR="00C13451" w:rsidRPr="00710FC1" w:rsidRDefault="00C13451">
            <w:pPr>
              <w:pStyle w:val="TableParagraph"/>
              <w:rPr>
                <w:rFonts w:ascii="Times New Roman"/>
                <w:sz w:val="20"/>
                <w:lang w:val="fr-FR"/>
              </w:rPr>
            </w:pPr>
          </w:p>
        </w:tc>
        <w:tc>
          <w:tcPr>
            <w:tcW w:w="3798" w:type="dxa"/>
            <w:tcBorders>
              <w:top w:val="nil"/>
            </w:tcBorders>
            <w:shd w:val="clear" w:color="auto" w:fill="C4E3F4"/>
          </w:tcPr>
          <w:p w14:paraId="5598A935" w14:textId="77777777" w:rsidR="00C13451" w:rsidRDefault="007D2AD3">
            <w:pPr>
              <w:pStyle w:val="TableParagraph"/>
              <w:spacing w:before="35"/>
              <w:ind w:left="85"/>
              <w:rPr>
                <w:rFonts w:ascii="Lato"/>
                <w:sz w:val="20"/>
              </w:rPr>
            </w:pPr>
            <w:r>
              <w:rPr>
                <w:rFonts w:ascii="Lato"/>
                <w:sz w:val="20"/>
              </w:rPr>
              <w:t>L20, L25</w:t>
            </w:r>
          </w:p>
        </w:tc>
        <w:tc>
          <w:tcPr>
            <w:tcW w:w="6236" w:type="dxa"/>
            <w:vMerge/>
            <w:tcBorders>
              <w:top w:val="nil"/>
            </w:tcBorders>
          </w:tcPr>
          <w:p w14:paraId="5CA03530" w14:textId="77777777" w:rsidR="00C13451" w:rsidRDefault="00C13451">
            <w:pPr>
              <w:rPr>
                <w:sz w:val="2"/>
                <w:szCs w:val="2"/>
              </w:rPr>
            </w:pPr>
          </w:p>
        </w:tc>
        <w:tc>
          <w:tcPr>
            <w:tcW w:w="4587" w:type="dxa"/>
            <w:tcBorders>
              <w:top w:val="nil"/>
            </w:tcBorders>
          </w:tcPr>
          <w:p w14:paraId="0925519A" w14:textId="77777777" w:rsidR="00C13451" w:rsidRDefault="00C13451">
            <w:pPr>
              <w:pStyle w:val="TableParagraph"/>
              <w:rPr>
                <w:rFonts w:ascii="Times New Roman"/>
                <w:sz w:val="20"/>
              </w:rPr>
            </w:pPr>
          </w:p>
        </w:tc>
      </w:tr>
      <w:tr w:rsidR="00C13451" w14:paraId="5047B414" w14:textId="77777777">
        <w:trPr>
          <w:trHeight w:val="381"/>
        </w:trPr>
        <w:tc>
          <w:tcPr>
            <w:tcW w:w="1639" w:type="dxa"/>
            <w:tcBorders>
              <w:bottom w:val="nil"/>
            </w:tcBorders>
          </w:tcPr>
          <w:p w14:paraId="6EEE39DB" w14:textId="77777777" w:rsidR="00C13451" w:rsidRDefault="007D2AD3">
            <w:pPr>
              <w:pStyle w:val="TableParagraph"/>
              <w:spacing w:before="41"/>
              <w:ind w:left="113"/>
              <w:rPr>
                <w:rFonts w:ascii="Open Sans SemiBold"/>
                <w:b/>
              </w:rPr>
            </w:pPr>
            <w:r>
              <w:rPr>
                <w:rFonts w:ascii="Open Sans SemiBold"/>
                <w:b/>
              </w:rPr>
              <w:t>Spring 1</w:t>
            </w:r>
          </w:p>
        </w:tc>
        <w:tc>
          <w:tcPr>
            <w:tcW w:w="3798" w:type="dxa"/>
            <w:tcBorders>
              <w:bottom w:val="nil"/>
            </w:tcBorders>
            <w:shd w:val="clear" w:color="auto" w:fill="F4D4C4"/>
          </w:tcPr>
          <w:p w14:paraId="442E6F62" w14:textId="77777777" w:rsidR="00C13451" w:rsidRDefault="007D2AD3">
            <w:pPr>
              <w:pStyle w:val="TableParagraph"/>
              <w:spacing w:before="43"/>
              <w:ind w:left="85"/>
              <w:rPr>
                <w:rFonts w:ascii="Lato"/>
                <w:b/>
                <w:sz w:val="20"/>
              </w:rPr>
            </w:pPr>
            <w:r>
              <w:rPr>
                <w:rFonts w:ascii="Lato"/>
                <w:b/>
                <w:sz w:val="20"/>
              </w:rPr>
              <w:t>Healthy relationships</w:t>
            </w:r>
          </w:p>
        </w:tc>
        <w:tc>
          <w:tcPr>
            <w:tcW w:w="6236" w:type="dxa"/>
            <w:vMerge w:val="restart"/>
          </w:tcPr>
          <w:p w14:paraId="4473E0F0" w14:textId="77777777" w:rsidR="00C13451" w:rsidRDefault="007D2AD3">
            <w:pPr>
              <w:pStyle w:val="TableParagraph"/>
              <w:numPr>
                <w:ilvl w:val="0"/>
                <w:numId w:val="13"/>
              </w:numPr>
              <w:tabs>
                <w:tab w:val="left" w:pos="651"/>
                <w:tab w:val="left" w:pos="652"/>
              </w:tabs>
              <w:spacing w:before="43" w:line="280" w:lineRule="auto"/>
              <w:ind w:right="1138" w:hanging="511"/>
              <w:rPr>
                <w:sz w:val="20"/>
              </w:rPr>
            </w:pPr>
            <w:r>
              <w:rPr>
                <w:sz w:val="20"/>
              </w:rPr>
              <w:t>about</w:t>
            </w:r>
            <w:r>
              <w:rPr>
                <w:spacing w:val="-6"/>
                <w:sz w:val="20"/>
              </w:rPr>
              <w:t xml:space="preserve"> </w:t>
            </w:r>
            <w:r>
              <w:rPr>
                <w:sz w:val="20"/>
              </w:rPr>
              <w:t>relationship</w:t>
            </w:r>
            <w:r>
              <w:rPr>
                <w:spacing w:val="-9"/>
                <w:sz w:val="20"/>
              </w:rPr>
              <w:t xml:space="preserve"> </w:t>
            </w:r>
            <w:r>
              <w:rPr>
                <w:sz w:val="20"/>
              </w:rPr>
              <w:t>values</w:t>
            </w:r>
            <w:r>
              <w:rPr>
                <w:spacing w:val="-6"/>
                <w:sz w:val="20"/>
              </w:rPr>
              <w:t xml:space="preserve"> </w:t>
            </w:r>
            <w:r>
              <w:rPr>
                <w:sz w:val="20"/>
              </w:rPr>
              <w:t>and</w:t>
            </w:r>
            <w:r>
              <w:rPr>
                <w:spacing w:val="-6"/>
                <w:sz w:val="20"/>
              </w:rPr>
              <w:t xml:space="preserve"> </w:t>
            </w:r>
            <w:r>
              <w:rPr>
                <w:sz w:val="20"/>
              </w:rPr>
              <w:t>the</w:t>
            </w:r>
            <w:r>
              <w:rPr>
                <w:spacing w:val="-5"/>
                <w:sz w:val="20"/>
              </w:rPr>
              <w:t xml:space="preserve"> </w:t>
            </w:r>
            <w:r>
              <w:rPr>
                <w:sz w:val="20"/>
              </w:rPr>
              <w:t>role</w:t>
            </w:r>
            <w:r>
              <w:rPr>
                <w:spacing w:val="-6"/>
                <w:sz w:val="20"/>
              </w:rPr>
              <w:t xml:space="preserve"> </w:t>
            </w:r>
            <w:r>
              <w:rPr>
                <w:sz w:val="20"/>
              </w:rPr>
              <w:t>of</w:t>
            </w:r>
            <w:r>
              <w:rPr>
                <w:spacing w:val="-8"/>
                <w:sz w:val="20"/>
              </w:rPr>
              <w:t xml:space="preserve"> </w:t>
            </w:r>
            <w:r>
              <w:rPr>
                <w:sz w:val="20"/>
              </w:rPr>
              <w:t>pleasure</w:t>
            </w:r>
            <w:r>
              <w:rPr>
                <w:spacing w:val="-6"/>
                <w:sz w:val="20"/>
              </w:rPr>
              <w:t xml:space="preserve"> </w:t>
            </w:r>
            <w:r>
              <w:rPr>
                <w:sz w:val="20"/>
              </w:rPr>
              <w:t>in relationships</w:t>
            </w:r>
          </w:p>
          <w:p w14:paraId="2C8924F7" w14:textId="77777777" w:rsidR="00C13451" w:rsidRDefault="007D2AD3">
            <w:pPr>
              <w:pStyle w:val="TableParagraph"/>
              <w:numPr>
                <w:ilvl w:val="0"/>
                <w:numId w:val="13"/>
              </w:numPr>
              <w:tabs>
                <w:tab w:val="left" w:pos="651"/>
                <w:tab w:val="left" w:pos="652"/>
              </w:tabs>
              <w:spacing w:before="71" w:line="280" w:lineRule="auto"/>
              <w:ind w:right="406" w:hanging="511"/>
              <w:rPr>
                <w:sz w:val="20"/>
              </w:rPr>
            </w:pPr>
            <w:r>
              <w:rPr>
                <w:sz w:val="20"/>
              </w:rPr>
              <w:t>about myths, assumptions, misconceptions and social</w:t>
            </w:r>
            <w:r>
              <w:rPr>
                <w:spacing w:val="-22"/>
                <w:sz w:val="20"/>
              </w:rPr>
              <w:t xml:space="preserve"> </w:t>
            </w:r>
            <w:r>
              <w:rPr>
                <w:sz w:val="20"/>
              </w:rPr>
              <w:t>norms about sex, gender and</w:t>
            </w:r>
            <w:r>
              <w:rPr>
                <w:spacing w:val="-10"/>
                <w:sz w:val="20"/>
              </w:rPr>
              <w:t xml:space="preserve"> </w:t>
            </w:r>
            <w:r>
              <w:rPr>
                <w:sz w:val="20"/>
              </w:rPr>
              <w:t>relationships</w:t>
            </w:r>
          </w:p>
          <w:p w14:paraId="245BE00A" w14:textId="77777777" w:rsidR="00C13451" w:rsidRDefault="007D2AD3">
            <w:pPr>
              <w:pStyle w:val="TableParagraph"/>
              <w:numPr>
                <w:ilvl w:val="0"/>
                <w:numId w:val="13"/>
              </w:numPr>
              <w:tabs>
                <w:tab w:val="left" w:pos="652"/>
                <w:tab w:val="left" w:pos="653"/>
              </w:tabs>
              <w:spacing w:before="70" w:line="280" w:lineRule="auto"/>
              <w:ind w:left="653" w:right="394" w:hanging="511"/>
              <w:rPr>
                <w:sz w:val="20"/>
              </w:rPr>
            </w:pPr>
            <w:r>
              <w:rPr>
                <w:sz w:val="20"/>
              </w:rPr>
              <w:t>about the opportunities and risks of forming and</w:t>
            </w:r>
            <w:r>
              <w:rPr>
                <w:spacing w:val="-16"/>
                <w:sz w:val="20"/>
              </w:rPr>
              <w:t xml:space="preserve"> </w:t>
            </w:r>
            <w:r>
              <w:rPr>
                <w:sz w:val="20"/>
              </w:rPr>
              <w:t>conducting relationships</w:t>
            </w:r>
            <w:r>
              <w:rPr>
                <w:spacing w:val="-2"/>
                <w:sz w:val="20"/>
              </w:rPr>
              <w:t xml:space="preserve"> </w:t>
            </w:r>
            <w:r>
              <w:rPr>
                <w:sz w:val="20"/>
              </w:rPr>
              <w:t>online</w:t>
            </w:r>
          </w:p>
          <w:p w14:paraId="73AE9DF8" w14:textId="77777777" w:rsidR="00C13451" w:rsidRDefault="007D2AD3">
            <w:pPr>
              <w:pStyle w:val="TableParagraph"/>
              <w:numPr>
                <w:ilvl w:val="0"/>
                <w:numId w:val="13"/>
              </w:numPr>
              <w:tabs>
                <w:tab w:val="left" w:pos="652"/>
                <w:tab w:val="left" w:pos="653"/>
              </w:tabs>
              <w:spacing w:before="71" w:line="280" w:lineRule="auto"/>
              <w:ind w:left="653" w:right="345" w:hanging="511"/>
              <w:rPr>
                <w:sz w:val="20"/>
              </w:rPr>
            </w:pPr>
            <w:r>
              <w:rPr>
                <w:sz w:val="20"/>
              </w:rPr>
              <w:t>how</w:t>
            </w:r>
            <w:r>
              <w:rPr>
                <w:spacing w:val="-8"/>
                <w:sz w:val="20"/>
              </w:rPr>
              <w:t xml:space="preserve"> </w:t>
            </w:r>
            <w:r>
              <w:rPr>
                <w:sz w:val="20"/>
              </w:rPr>
              <w:t>to</w:t>
            </w:r>
            <w:r>
              <w:rPr>
                <w:spacing w:val="-3"/>
                <w:sz w:val="20"/>
              </w:rPr>
              <w:t xml:space="preserve"> </w:t>
            </w:r>
            <w:r>
              <w:rPr>
                <w:sz w:val="20"/>
              </w:rPr>
              <w:t>manage</w:t>
            </w:r>
            <w:r>
              <w:rPr>
                <w:spacing w:val="-3"/>
                <w:sz w:val="20"/>
              </w:rPr>
              <w:t xml:space="preserve"> </w:t>
            </w:r>
            <w:r>
              <w:rPr>
                <w:sz w:val="20"/>
              </w:rPr>
              <w:t>the</w:t>
            </w:r>
            <w:r>
              <w:rPr>
                <w:spacing w:val="-4"/>
                <w:sz w:val="20"/>
              </w:rPr>
              <w:t xml:space="preserve"> </w:t>
            </w:r>
            <w:r>
              <w:rPr>
                <w:sz w:val="20"/>
              </w:rPr>
              <w:t>impact</w:t>
            </w:r>
            <w:r>
              <w:rPr>
                <w:spacing w:val="-3"/>
                <w:sz w:val="20"/>
              </w:rPr>
              <w:t xml:space="preserve"> </w:t>
            </w:r>
            <w:r>
              <w:rPr>
                <w:sz w:val="20"/>
              </w:rPr>
              <w:t>of</w:t>
            </w:r>
            <w:r>
              <w:rPr>
                <w:spacing w:val="-6"/>
                <w:sz w:val="20"/>
              </w:rPr>
              <w:t xml:space="preserve"> </w:t>
            </w:r>
            <w:r>
              <w:rPr>
                <w:sz w:val="20"/>
              </w:rPr>
              <w:t>the</w:t>
            </w:r>
            <w:r>
              <w:rPr>
                <w:spacing w:val="-4"/>
                <w:sz w:val="20"/>
              </w:rPr>
              <w:t xml:space="preserve"> </w:t>
            </w:r>
            <w:r>
              <w:rPr>
                <w:sz w:val="20"/>
              </w:rPr>
              <w:t>media</w:t>
            </w:r>
            <w:r>
              <w:rPr>
                <w:spacing w:val="-3"/>
                <w:sz w:val="20"/>
              </w:rPr>
              <w:t xml:space="preserve"> </w:t>
            </w:r>
            <w:r>
              <w:rPr>
                <w:sz w:val="20"/>
              </w:rPr>
              <w:t>and</w:t>
            </w:r>
            <w:r>
              <w:rPr>
                <w:spacing w:val="-3"/>
                <w:sz w:val="20"/>
              </w:rPr>
              <w:t xml:space="preserve"> </w:t>
            </w:r>
            <w:r>
              <w:rPr>
                <w:sz w:val="20"/>
              </w:rPr>
              <w:t>pornography</w:t>
            </w:r>
            <w:r>
              <w:rPr>
                <w:spacing w:val="-7"/>
                <w:sz w:val="20"/>
              </w:rPr>
              <w:t xml:space="preserve"> </w:t>
            </w:r>
            <w:r>
              <w:rPr>
                <w:sz w:val="20"/>
              </w:rPr>
              <w:t>on sexual attitudes, expectations and</w:t>
            </w:r>
            <w:r>
              <w:rPr>
                <w:spacing w:val="-7"/>
                <w:sz w:val="20"/>
              </w:rPr>
              <w:t xml:space="preserve"> </w:t>
            </w:r>
            <w:r>
              <w:rPr>
                <w:sz w:val="20"/>
              </w:rPr>
              <w:t>behaviours</w:t>
            </w:r>
          </w:p>
        </w:tc>
        <w:tc>
          <w:tcPr>
            <w:tcW w:w="4587" w:type="dxa"/>
            <w:tcBorders>
              <w:bottom w:val="nil"/>
            </w:tcBorders>
          </w:tcPr>
          <w:p w14:paraId="0CEF3818" w14:textId="77777777" w:rsidR="00C13451" w:rsidRDefault="00C13451">
            <w:pPr>
              <w:pStyle w:val="TableParagraph"/>
              <w:spacing w:before="43"/>
              <w:ind w:left="85"/>
              <w:rPr>
                <w:sz w:val="20"/>
              </w:rPr>
            </w:pPr>
          </w:p>
        </w:tc>
      </w:tr>
      <w:tr w:rsidR="00C13451" w14:paraId="4B63D1DF" w14:textId="77777777">
        <w:trPr>
          <w:trHeight w:val="615"/>
        </w:trPr>
        <w:tc>
          <w:tcPr>
            <w:tcW w:w="1639" w:type="dxa"/>
            <w:tcBorders>
              <w:top w:val="nil"/>
              <w:bottom w:val="nil"/>
            </w:tcBorders>
          </w:tcPr>
          <w:p w14:paraId="69D4486B" w14:textId="77777777" w:rsidR="00C13451" w:rsidRDefault="007D2AD3">
            <w:pPr>
              <w:pStyle w:val="TableParagraph"/>
              <w:spacing w:before="75"/>
              <w:ind w:left="113"/>
              <w:rPr>
                <w:rFonts w:ascii="Lato"/>
                <w:sz w:val="20"/>
              </w:rPr>
            </w:pPr>
            <w:r>
              <w:rPr>
                <w:rFonts w:ascii="Lato"/>
                <w:sz w:val="20"/>
              </w:rPr>
              <w:t>Relationships</w:t>
            </w:r>
          </w:p>
        </w:tc>
        <w:tc>
          <w:tcPr>
            <w:tcW w:w="3798" w:type="dxa"/>
            <w:tcBorders>
              <w:top w:val="nil"/>
              <w:bottom w:val="nil"/>
            </w:tcBorders>
            <w:shd w:val="clear" w:color="auto" w:fill="F4D4C4"/>
          </w:tcPr>
          <w:p w14:paraId="0FEB12F5" w14:textId="77777777" w:rsidR="00C13451" w:rsidRDefault="007D2AD3">
            <w:pPr>
              <w:pStyle w:val="TableParagraph"/>
              <w:spacing w:before="40"/>
              <w:ind w:left="85"/>
              <w:rPr>
                <w:rFonts w:ascii="Lato"/>
                <w:sz w:val="20"/>
              </w:rPr>
            </w:pPr>
            <w:r>
              <w:rPr>
                <w:rFonts w:ascii="Lato"/>
                <w:sz w:val="20"/>
              </w:rPr>
              <w:t>Relationships and sex expectations,</w:t>
            </w:r>
          </w:p>
          <w:p w14:paraId="4842EB90" w14:textId="77777777" w:rsidR="00C13451" w:rsidRDefault="007D2AD3">
            <w:pPr>
              <w:pStyle w:val="TableParagraph"/>
              <w:spacing w:before="80" w:line="235" w:lineRule="exact"/>
              <w:ind w:left="85"/>
              <w:rPr>
                <w:rFonts w:ascii="Lato"/>
                <w:sz w:val="20"/>
              </w:rPr>
            </w:pPr>
            <w:r>
              <w:rPr>
                <w:rFonts w:ascii="Lato"/>
                <w:sz w:val="20"/>
              </w:rPr>
              <w:t>myths, pleasure and challenges, including</w:t>
            </w:r>
          </w:p>
        </w:tc>
        <w:tc>
          <w:tcPr>
            <w:tcW w:w="6236" w:type="dxa"/>
            <w:vMerge/>
            <w:tcBorders>
              <w:top w:val="nil"/>
            </w:tcBorders>
          </w:tcPr>
          <w:p w14:paraId="4A53D3BF" w14:textId="77777777" w:rsidR="00C13451" w:rsidRDefault="00C13451">
            <w:pPr>
              <w:rPr>
                <w:sz w:val="2"/>
                <w:szCs w:val="2"/>
              </w:rPr>
            </w:pPr>
          </w:p>
        </w:tc>
        <w:tc>
          <w:tcPr>
            <w:tcW w:w="4587" w:type="dxa"/>
            <w:tcBorders>
              <w:top w:val="nil"/>
              <w:bottom w:val="nil"/>
            </w:tcBorders>
          </w:tcPr>
          <w:p w14:paraId="0CEF1776" w14:textId="77777777" w:rsidR="00C13451" w:rsidRDefault="00C13451">
            <w:pPr>
              <w:pStyle w:val="TableParagraph"/>
              <w:spacing w:before="146"/>
              <w:ind w:left="85"/>
              <w:rPr>
                <w:sz w:val="20"/>
              </w:rPr>
            </w:pPr>
          </w:p>
        </w:tc>
      </w:tr>
      <w:tr w:rsidR="00C13451" w14:paraId="6F027BE9" w14:textId="77777777">
        <w:trPr>
          <w:trHeight w:val="396"/>
        </w:trPr>
        <w:tc>
          <w:tcPr>
            <w:tcW w:w="1639" w:type="dxa"/>
            <w:tcBorders>
              <w:top w:val="nil"/>
              <w:bottom w:val="nil"/>
            </w:tcBorders>
          </w:tcPr>
          <w:p w14:paraId="4F774734" w14:textId="77777777" w:rsidR="00C13451" w:rsidRDefault="00C13451">
            <w:pPr>
              <w:pStyle w:val="TableParagraph"/>
              <w:rPr>
                <w:rFonts w:ascii="Times New Roman"/>
                <w:sz w:val="20"/>
              </w:rPr>
            </w:pPr>
          </w:p>
        </w:tc>
        <w:tc>
          <w:tcPr>
            <w:tcW w:w="3798" w:type="dxa"/>
            <w:tcBorders>
              <w:top w:val="nil"/>
              <w:bottom w:val="nil"/>
            </w:tcBorders>
            <w:shd w:val="clear" w:color="auto" w:fill="F4D4C4"/>
          </w:tcPr>
          <w:p w14:paraId="2DF38503" w14:textId="77777777" w:rsidR="00C13451" w:rsidRDefault="007D2AD3">
            <w:pPr>
              <w:pStyle w:val="TableParagraph"/>
              <w:spacing w:before="55"/>
              <w:ind w:left="85"/>
              <w:rPr>
                <w:rFonts w:ascii="Lato"/>
                <w:sz w:val="20"/>
              </w:rPr>
            </w:pPr>
            <w:r>
              <w:rPr>
                <w:rFonts w:ascii="Lato"/>
                <w:sz w:val="20"/>
              </w:rPr>
              <w:t>the impact of the media and pornography</w:t>
            </w:r>
          </w:p>
        </w:tc>
        <w:tc>
          <w:tcPr>
            <w:tcW w:w="6236" w:type="dxa"/>
            <w:vMerge/>
            <w:tcBorders>
              <w:top w:val="nil"/>
            </w:tcBorders>
          </w:tcPr>
          <w:p w14:paraId="724285E0" w14:textId="77777777" w:rsidR="00C13451" w:rsidRDefault="00C13451">
            <w:pPr>
              <w:rPr>
                <w:sz w:val="2"/>
                <w:szCs w:val="2"/>
              </w:rPr>
            </w:pPr>
          </w:p>
        </w:tc>
        <w:tc>
          <w:tcPr>
            <w:tcW w:w="4587" w:type="dxa"/>
            <w:tcBorders>
              <w:top w:val="nil"/>
              <w:bottom w:val="nil"/>
            </w:tcBorders>
          </w:tcPr>
          <w:p w14:paraId="7D16CEA5" w14:textId="77777777" w:rsidR="00C13451" w:rsidRDefault="00C13451">
            <w:pPr>
              <w:pStyle w:val="TableParagraph"/>
              <w:spacing w:before="15"/>
              <w:ind w:left="85"/>
              <w:rPr>
                <w:sz w:val="20"/>
              </w:rPr>
            </w:pPr>
          </w:p>
        </w:tc>
      </w:tr>
      <w:tr w:rsidR="00C13451" w14:paraId="10CF2A19" w14:textId="77777777">
        <w:trPr>
          <w:trHeight w:val="1169"/>
        </w:trPr>
        <w:tc>
          <w:tcPr>
            <w:tcW w:w="1639" w:type="dxa"/>
            <w:tcBorders>
              <w:top w:val="nil"/>
            </w:tcBorders>
          </w:tcPr>
          <w:p w14:paraId="4D58901B" w14:textId="77777777" w:rsidR="00C13451" w:rsidRDefault="00C13451">
            <w:pPr>
              <w:pStyle w:val="TableParagraph"/>
              <w:rPr>
                <w:rFonts w:ascii="Times New Roman"/>
                <w:sz w:val="20"/>
              </w:rPr>
            </w:pPr>
          </w:p>
        </w:tc>
        <w:tc>
          <w:tcPr>
            <w:tcW w:w="3798" w:type="dxa"/>
            <w:tcBorders>
              <w:top w:val="nil"/>
            </w:tcBorders>
            <w:shd w:val="clear" w:color="auto" w:fill="F4D4C4"/>
          </w:tcPr>
          <w:p w14:paraId="599D3C64" w14:textId="77777777" w:rsidR="00C13451" w:rsidRDefault="00C13451">
            <w:pPr>
              <w:pStyle w:val="TableParagraph"/>
              <w:rPr>
                <w:rFonts w:ascii="Times New Roman"/>
                <w:sz w:val="20"/>
              </w:rPr>
            </w:pPr>
          </w:p>
        </w:tc>
        <w:tc>
          <w:tcPr>
            <w:tcW w:w="6236" w:type="dxa"/>
            <w:vMerge/>
            <w:tcBorders>
              <w:top w:val="nil"/>
            </w:tcBorders>
          </w:tcPr>
          <w:p w14:paraId="0022A757" w14:textId="77777777" w:rsidR="00C13451" w:rsidRDefault="00C13451">
            <w:pPr>
              <w:rPr>
                <w:sz w:val="2"/>
                <w:szCs w:val="2"/>
              </w:rPr>
            </w:pPr>
          </w:p>
        </w:tc>
        <w:tc>
          <w:tcPr>
            <w:tcW w:w="4587" w:type="dxa"/>
            <w:tcBorders>
              <w:top w:val="nil"/>
            </w:tcBorders>
          </w:tcPr>
          <w:p w14:paraId="4C7A745E" w14:textId="77777777" w:rsidR="00C13451" w:rsidRDefault="00C13451">
            <w:pPr>
              <w:pStyle w:val="TableParagraph"/>
              <w:spacing w:before="101"/>
              <w:ind w:left="85"/>
              <w:rPr>
                <w:sz w:val="20"/>
              </w:rPr>
            </w:pPr>
          </w:p>
        </w:tc>
      </w:tr>
    </w:tbl>
    <w:p w14:paraId="768EAAD0" w14:textId="77777777" w:rsidR="00C13451" w:rsidRDefault="00C13451">
      <w:pPr>
        <w:rPr>
          <w:sz w:val="20"/>
        </w:rPr>
        <w:sectPr w:rsidR="00C13451">
          <w:pgSz w:w="16840" w:h="11910" w:orient="landscape"/>
          <w:pgMar w:top="22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710"/>
        <w:gridCol w:w="3747"/>
        <w:gridCol w:w="6236"/>
        <w:gridCol w:w="4567"/>
      </w:tblGrid>
      <w:tr w:rsidR="00C13451" w14:paraId="20F998EC" w14:textId="77777777" w:rsidTr="00100513">
        <w:trPr>
          <w:trHeight w:val="1969"/>
        </w:trPr>
        <w:tc>
          <w:tcPr>
            <w:tcW w:w="1710" w:type="dxa"/>
          </w:tcPr>
          <w:p w14:paraId="5A3BF46F" w14:textId="77777777" w:rsidR="00C13451" w:rsidRDefault="00C13451">
            <w:pPr>
              <w:pStyle w:val="TableParagraph"/>
              <w:rPr>
                <w:rFonts w:ascii="Times New Roman"/>
                <w:sz w:val="20"/>
              </w:rPr>
            </w:pPr>
          </w:p>
        </w:tc>
        <w:tc>
          <w:tcPr>
            <w:tcW w:w="3747" w:type="dxa"/>
            <w:shd w:val="clear" w:color="auto" w:fill="F4D4C4"/>
          </w:tcPr>
          <w:p w14:paraId="491D1E5D" w14:textId="77777777" w:rsidR="00C13451" w:rsidRDefault="007D2AD3">
            <w:pPr>
              <w:pStyle w:val="TableParagraph"/>
              <w:spacing w:before="34" w:line="319" w:lineRule="auto"/>
              <w:ind w:left="85" w:right="9"/>
              <w:rPr>
                <w:rFonts w:ascii="Lato"/>
                <w:sz w:val="20"/>
              </w:rPr>
            </w:pPr>
            <w:proofErr w:type="spellStart"/>
            <w:r>
              <w:rPr>
                <w:rFonts w:ascii="Lato"/>
                <w:sz w:val="20"/>
              </w:rPr>
              <w:t>PoS</w:t>
            </w:r>
            <w:proofErr w:type="spellEnd"/>
            <w:r>
              <w:rPr>
                <w:rFonts w:ascii="Lato"/>
                <w:sz w:val="20"/>
              </w:rPr>
              <w:t xml:space="preserve"> refs: R1, R2, R3, R6, R7, R8, R14, R15, R18, R19, R22, R28, R29, R30, R31</w:t>
            </w:r>
          </w:p>
        </w:tc>
        <w:tc>
          <w:tcPr>
            <w:tcW w:w="6236" w:type="dxa"/>
          </w:tcPr>
          <w:p w14:paraId="7D22C008" w14:textId="77777777" w:rsidR="00C13451" w:rsidRDefault="007D2AD3" w:rsidP="00100513">
            <w:pPr>
              <w:pStyle w:val="TableParagraph"/>
              <w:numPr>
                <w:ilvl w:val="0"/>
                <w:numId w:val="12"/>
              </w:numPr>
              <w:tabs>
                <w:tab w:val="left" w:pos="650"/>
                <w:tab w:val="left" w:pos="652"/>
              </w:tabs>
              <w:spacing w:before="34" w:line="240" w:lineRule="exact"/>
              <w:ind w:right="314" w:hanging="511"/>
              <w:rPr>
                <w:sz w:val="20"/>
              </w:rPr>
            </w:pPr>
            <w:r>
              <w:rPr>
                <w:sz w:val="20"/>
              </w:rPr>
              <w:t>about the ethical and legal implications in relation to</w:t>
            </w:r>
            <w:r>
              <w:rPr>
                <w:spacing w:val="-39"/>
                <w:sz w:val="20"/>
              </w:rPr>
              <w:t xml:space="preserve"> </w:t>
            </w:r>
            <w:r>
              <w:rPr>
                <w:sz w:val="20"/>
              </w:rPr>
              <w:t>consent, including manipulation, coercion, and capacity to</w:t>
            </w:r>
            <w:r>
              <w:rPr>
                <w:spacing w:val="-26"/>
                <w:sz w:val="20"/>
              </w:rPr>
              <w:t xml:space="preserve"> </w:t>
            </w:r>
            <w:r>
              <w:rPr>
                <w:sz w:val="20"/>
              </w:rPr>
              <w:t>consent</w:t>
            </w:r>
          </w:p>
          <w:p w14:paraId="392DE27A" w14:textId="77777777" w:rsidR="00C13451" w:rsidRDefault="007D2AD3" w:rsidP="00100513">
            <w:pPr>
              <w:pStyle w:val="TableParagraph"/>
              <w:numPr>
                <w:ilvl w:val="0"/>
                <w:numId w:val="12"/>
              </w:numPr>
              <w:tabs>
                <w:tab w:val="left" w:pos="651"/>
                <w:tab w:val="left" w:pos="652"/>
              </w:tabs>
              <w:spacing w:before="69" w:line="240" w:lineRule="exact"/>
              <w:ind w:right="571" w:hanging="511"/>
              <w:rPr>
                <w:sz w:val="20"/>
              </w:rPr>
            </w:pPr>
            <w:r>
              <w:rPr>
                <w:sz w:val="20"/>
              </w:rPr>
              <w:t xml:space="preserve">how to recognise and respond to </w:t>
            </w:r>
            <w:r>
              <w:rPr>
                <w:spacing w:val="-2"/>
                <w:sz w:val="20"/>
              </w:rPr>
              <w:t xml:space="preserve">pressure, </w:t>
            </w:r>
            <w:r>
              <w:rPr>
                <w:sz w:val="20"/>
              </w:rPr>
              <w:t>coercion and exploitation, including reporting and accessing</w:t>
            </w:r>
            <w:r>
              <w:rPr>
                <w:spacing w:val="-38"/>
                <w:sz w:val="20"/>
              </w:rPr>
              <w:t xml:space="preserve"> </w:t>
            </w:r>
            <w:r>
              <w:rPr>
                <w:sz w:val="20"/>
              </w:rPr>
              <w:t>appropriate support</w:t>
            </w:r>
          </w:p>
          <w:p w14:paraId="305627A1" w14:textId="77777777" w:rsidR="00C13451" w:rsidRDefault="007D2AD3" w:rsidP="00100513">
            <w:pPr>
              <w:pStyle w:val="TableParagraph"/>
              <w:numPr>
                <w:ilvl w:val="0"/>
                <w:numId w:val="12"/>
              </w:numPr>
              <w:tabs>
                <w:tab w:val="left" w:pos="651"/>
                <w:tab w:val="left" w:pos="652"/>
              </w:tabs>
              <w:spacing w:before="69" w:line="240" w:lineRule="exact"/>
              <w:ind w:left="651"/>
              <w:rPr>
                <w:sz w:val="20"/>
              </w:rPr>
            </w:pPr>
            <w:r>
              <w:rPr>
                <w:sz w:val="20"/>
              </w:rPr>
              <w:t>how to recognise and challenge victim</w:t>
            </w:r>
            <w:r>
              <w:rPr>
                <w:spacing w:val="-19"/>
                <w:sz w:val="20"/>
              </w:rPr>
              <w:t xml:space="preserve"> </w:t>
            </w:r>
            <w:r>
              <w:rPr>
                <w:sz w:val="20"/>
              </w:rPr>
              <w:t>blaming</w:t>
            </w:r>
          </w:p>
          <w:p w14:paraId="743B2600" w14:textId="77777777" w:rsidR="00C13451" w:rsidRDefault="007D2AD3" w:rsidP="00100513">
            <w:pPr>
              <w:pStyle w:val="TableParagraph"/>
              <w:numPr>
                <w:ilvl w:val="0"/>
                <w:numId w:val="12"/>
              </w:numPr>
              <w:tabs>
                <w:tab w:val="left" w:pos="651"/>
                <w:tab w:val="left" w:pos="652"/>
              </w:tabs>
              <w:spacing w:before="102" w:line="240" w:lineRule="exact"/>
              <w:ind w:left="651"/>
              <w:rPr>
                <w:sz w:val="20"/>
              </w:rPr>
            </w:pPr>
            <w:r>
              <w:rPr>
                <w:sz w:val="20"/>
              </w:rPr>
              <w:t>about asexuality, abstinence and</w:t>
            </w:r>
            <w:r>
              <w:rPr>
                <w:spacing w:val="-6"/>
                <w:sz w:val="20"/>
              </w:rPr>
              <w:t xml:space="preserve"> </w:t>
            </w:r>
            <w:r>
              <w:rPr>
                <w:sz w:val="20"/>
              </w:rPr>
              <w:t>celibacy</w:t>
            </w:r>
          </w:p>
        </w:tc>
        <w:tc>
          <w:tcPr>
            <w:tcW w:w="4567" w:type="dxa"/>
          </w:tcPr>
          <w:p w14:paraId="1C2DB807" w14:textId="77777777" w:rsidR="00C13451" w:rsidRDefault="00C13451">
            <w:pPr>
              <w:pStyle w:val="TableParagraph"/>
              <w:rPr>
                <w:rFonts w:ascii="Times New Roman"/>
                <w:sz w:val="20"/>
              </w:rPr>
            </w:pPr>
          </w:p>
        </w:tc>
      </w:tr>
      <w:tr w:rsidR="00C13451" w14:paraId="7B81C89B" w14:textId="77777777">
        <w:trPr>
          <w:trHeight w:val="381"/>
        </w:trPr>
        <w:tc>
          <w:tcPr>
            <w:tcW w:w="1710" w:type="dxa"/>
            <w:tcBorders>
              <w:bottom w:val="nil"/>
            </w:tcBorders>
          </w:tcPr>
          <w:p w14:paraId="226C47F0" w14:textId="77777777" w:rsidR="00C13451" w:rsidRDefault="007D2AD3">
            <w:pPr>
              <w:pStyle w:val="TableParagraph"/>
              <w:spacing w:before="32"/>
              <w:ind w:left="113"/>
              <w:rPr>
                <w:rFonts w:ascii="Open Sans SemiBold"/>
                <w:b/>
              </w:rPr>
            </w:pPr>
            <w:r>
              <w:rPr>
                <w:rFonts w:ascii="Open Sans SemiBold"/>
                <w:b/>
              </w:rPr>
              <w:t>Spring 2</w:t>
            </w:r>
          </w:p>
        </w:tc>
        <w:tc>
          <w:tcPr>
            <w:tcW w:w="3747" w:type="dxa"/>
            <w:tcBorders>
              <w:bottom w:val="nil"/>
            </w:tcBorders>
            <w:shd w:val="clear" w:color="auto" w:fill="B8D9AF"/>
          </w:tcPr>
          <w:p w14:paraId="2F10907D" w14:textId="77777777" w:rsidR="00C13451" w:rsidRDefault="007D2AD3">
            <w:pPr>
              <w:pStyle w:val="TableParagraph"/>
              <w:spacing w:before="34"/>
              <w:ind w:left="84"/>
              <w:rPr>
                <w:rFonts w:ascii="Lato"/>
                <w:b/>
                <w:sz w:val="20"/>
              </w:rPr>
            </w:pPr>
            <w:r>
              <w:rPr>
                <w:rFonts w:ascii="Lato"/>
                <w:b/>
                <w:sz w:val="20"/>
              </w:rPr>
              <w:t>Exploring influence</w:t>
            </w:r>
          </w:p>
        </w:tc>
        <w:tc>
          <w:tcPr>
            <w:tcW w:w="6236" w:type="dxa"/>
            <w:vMerge w:val="restart"/>
          </w:tcPr>
          <w:p w14:paraId="2983DE22" w14:textId="77777777" w:rsidR="00C13451" w:rsidRDefault="007D2AD3">
            <w:pPr>
              <w:pStyle w:val="TableParagraph"/>
              <w:numPr>
                <w:ilvl w:val="0"/>
                <w:numId w:val="11"/>
              </w:numPr>
              <w:tabs>
                <w:tab w:val="left" w:pos="650"/>
                <w:tab w:val="left" w:pos="651"/>
              </w:tabs>
              <w:spacing w:before="34"/>
              <w:ind w:left="650"/>
              <w:rPr>
                <w:sz w:val="20"/>
              </w:rPr>
            </w:pPr>
            <w:r>
              <w:rPr>
                <w:sz w:val="20"/>
              </w:rPr>
              <w:t>about positive and negative role</w:t>
            </w:r>
            <w:r>
              <w:rPr>
                <w:spacing w:val="-7"/>
                <w:sz w:val="20"/>
              </w:rPr>
              <w:t xml:space="preserve"> </w:t>
            </w:r>
            <w:r>
              <w:rPr>
                <w:sz w:val="20"/>
              </w:rPr>
              <w:t>models</w:t>
            </w:r>
          </w:p>
          <w:p w14:paraId="42ED8635" w14:textId="77777777" w:rsidR="00C13451" w:rsidRDefault="007D2AD3">
            <w:pPr>
              <w:pStyle w:val="TableParagraph"/>
              <w:numPr>
                <w:ilvl w:val="0"/>
                <w:numId w:val="11"/>
              </w:numPr>
              <w:tabs>
                <w:tab w:val="left" w:pos="650"/>
                <w:tab w:val="left" w:pos="651"/>
              </w:tabs>
              <w:spacing w:before="102" w:line="271" w:lineRule="auto"/>
              <w:ind w:right="477" w:hanging="511"/>
              <w:rPr>
                <w:sz w:val="20"/>
              </w:rPr>
            </w:pPr>
            <w:r>
              <w:rPr>
                <w:sz w:val="20"/>
              </w:rPr>
              <w:t>how</w:t>
            </w:r>
            <w:r>
              <w:rPr>
                <w:spacing w:val="-8"/>
                <w:sz w:val="20"/>
              </w:rPr>
              <w:t xml:space="preserve"> </w:t>
            </w:r>
            <w:r>
              <w:rPr>
                <w:sz w:val="20"/>
              </w:rPr>
              <w:t>to</w:t>
            </w:r>
            <w:r>
              <w:rPr>
                <w:spacing w:val="-3"/>
                <w:sz w:val="20"/>
              </w:rPr>
              <w:t xml:space="preserve"> </w:t>
            </w:r>
            <w:r>
              <w:rPr>
                <w:sz w:val="20"/>
              </w:rPr>
              <w:t>evaluate</w:t>
            </w:r>
            <w:r>
              <w:rPr>
                <w:spacing w:val="-4"/>
                <w:sz w:val="20"/>
              </w:rPr>
              <w:t xml:space="preserve"> </w:t>
            </w:r>
            <w:r>
              <w:rPr>
                <w:sz w:val="20"/>
              </w:rPr>
              <w:t>the</w:t>
            </w:r>
            <w:r>
              <w:rPr>
                <w:spacing w:val="-3"/>
                <w:sz w:val="20"/>
              </w:rPr>
              <w:t xml:space="preserve"> </w:t>
            </w:r>
            <w:r>
              <w:rPr>
                <w:sz w:val="20"/>
              </w:rPr>
              <w:t>influence</w:t>
            </w:r>
            <w:r>
              <w:rPr>
                <w:spacing w:val="-3"/>
                <w:sz w:val="20"/>
              </w:rPr>
              <w:t xml:space="preserve"> </w:t>
            </w:r>
            <w:r>
              <w:rPr>
                <w:sz w:val="20"/>
              </w:rPr>
              <w:t>of</w:t>
            </w:r>
            <w:r>
              <w:rPr>
                <w:spacing w:val="-7"/>
                <w:sz w:val="20"/>
              </w:rPr>
              <w:t xml:space="preserve"> </w:t>
            </w:r>
            <w:r>
              <w:rPr>
                <w:sz w:val="20"/>
              </w:rPr>
              <w:t>role</w:t>
            </w:r>
            <w:r>
              <w:rPr>
                <w:spacing w:val="-3"/>
                <w:sz w:val="20"/>
              </w:rPr>
              <w:t xml:space="preserve"> </w:t>
            </w:r>
            <w:r>
              <w:rPr>
                <w:sz w:val="20"/>
              </w:rPr>
              <w:t>models</w:t>
            </w:r>
            <w:r>
              <w:rPr>
                <w:spacing w:val="-4"/>
                <w:sz w:val="20"/>
              </w:rPr>
              <w:t xml:space="preserve"> </w:t>
            </w:r>
            <w:r>
              <w:rPr>
                <w:sz w:val="20"/>
              </w:rPr>
              <w:t>and</w:t>
            </w:r>
            <w:r>
              <w:rPr>
                <w:spacing w:val="-3"/>
                <w:sz w:val="20"/>
              </w:rPr>
              <w:t xml:space="preserve"> </w:t>
            </w:r>
            <w:r>
              <w:rPr>
                <w:sz w:val="20"/>
              </w:rPr>
              <w:t>become</w:t>
            </w:r>
            <w:r>
              <w:rPr>
                <w:spacing w:val="-3"/>
                <w:sz w:val="20"/>
              </w:rPr>
              <w:t xml:space="preserve"> </w:t>
            </w:r>
            <w:r>
              <w:rPr>
                <w:sz w:val="20"/>
              </w:rPr>
              <w:t>a positive role model for</w:t>
            </w:r>
            <w:r>
              <w:rPr>
                <w:spacing w:val="-10"/>
                <w:sz w:val="20"/>
              </w:rPr>
              <w:t xml:space="preserve"> </w:t>
            </w:r>
            <w:r>
              <w:rPr>
                <w:sz w:val="20"/>
              </w:rPr>
              <w:t>peers</w:t>
            </w:r>
          </w:p>
          <w:p w14:paraId="2D428083" w14:textId="77777777" w:rsidR="00C13451" w:rsidRDefault="007D2AD3">
            <w:pPr>
              <w:pStyle w:val="TableParagraph"/>
              <w:numPr>
                <w:ilvl w:val="0"/>
                <w:numId w:val="11"/>
              </w:numPr>
              <w:tabs>
                <w:tab w:val="left" w:pos="651"/>
                <w:tab w:val="left" w:pos="652"/>
              </w:tabs>
              <w:spacing w:before="70"/>
              <w:ind w:hanging="511"/>
              <w:rPr>
                <w:sz w:val="20"/>
              </w:rPr>
            </w:pPr>
            <w:r>
              <w:rPr>
                <w:sz w:val="20"/>
              </w:rPr>
              <w:t>about the media’s impact on perceptions of gang</w:t>
            </w:r>
            <w:r>
              <w:rPr>
                <w:spacing w:val="-27"/>
                <w:sz w:val="20"/>
              </w:rPr>
              <w:t xml:space="preserve"> </w:t>
            </w:r>
            <w:r>
              <w:rPr>
                <w:sz w:val="20"/>
              </w:rPr>
              <w:t>culture</w:t>
            </w:r>
          </w:p>
          <w:p w14:paraId="6B48F296" w14:textId="77777777" w:rsidR="00C13451" w:rsidRDefault="007D2AD3">
            <w:pPr>
              <w:pStyle w:val="TableParagraph"/>
              <w:numPr>
                <w:ilvl w:val="0"/>
                <w:numId w:val="11"/>
              </w:numPr>
              <w:tabs>
                <w:tab w:val="left" w:pos="651"/>
                <w:tab w:val="left" w:pos="652"/>
              </w:tabs>
              <w:spacing w:before="102" w:line="271" w:lineRule="auto"/>
              <w:ind w:left="652" w:right="255" w:hanging="511"/>
              <w:rPr>
                <w:sz w:val="20"/>
              </w:rPr>
            </w:pPr>
            <w:r>
              <w:rPr>
                <w:sz w:val="20"/>
              </w:rPr>
              <w:t>about the impact of drugs and alcohol on individuals,</w:t>
            </w:r>
            <w:r>
              <w:rPr>
                <w:spacing w:val="-40"/>
                <w:sz w:val="20"/>
              </w:rPr>
              <w:t xml:space="preserve"> </w:t>
            </w:r>
            <w:r>
              <w:rPr>
                <w:sz w:val="20"/>
              </w:rPr>
              <w:t xml:space="preserve">personal </w:t>
            </w:r>
            <w:r>
              <w:rPr>
                <w:spacing w:val="-3"/>
                <w:sz w:val="20"/>
              </w:rPr>
              <w:t xml:space="preserve">safety, </w:t>
            </w:r>
            <w:r>
              <w:rPr>
                <w:sz w:val="20"/>
              </w:rPr>
              <w:t>families and wider</w:t>
            </w:r>
            <w:r>
              <w:rPr>
                <w:spacing w:val="-8"/>
                <w:sz w:val="20"/>
              </w:rPr>
              <w:t xml:space="preserve"> </w:t>
            </w:r>
            <w:r>
              <w:rPr>
                <w:sz w:val="20"/>
              </w:rPr>
              <w:t>communities</w:t>
            </w:r>
          </w:p>
          <w:p w14:paraId="688F4BE4" w14:textId="77777777" w:rsidR="00C13451" w:rsidRDefault="007D2AD3">
            <w:pPr>
              <w:pStyle w:val="TableParagraph"/>
              <w:numPr>
                <w:ilvl w:val="0"/>
                <w:numId w:val="11"/>
              </w:numPr>
              <w:tabs>
                <w:tab w:val="left" w:pos="651"/>
                <w:tab w:val="left" w:pos="652"/>
              </w:tabs>
              <w:spacing w:before="69"/>
              <w:ind w:hanging="511"/>
              <w:rPr>
                <w:sz w:val="20"/>
              </w:rPr>
            </w:pPr>
            <w:r>
              <w:rPr>
                <w:sz w:val="20"/>
              </w:rPr>
              <w:t>how drugs and alcohol affect decision</w:t>
            </w:r>
            <w:r>
              <w:rPr>
                <w:spacing w:val="-13"/>
                <w:sz w:val="20"/>
              </w:rPr>
              <w:t xml:space="preserve"> </w:t>
            </w:r>
            <w:r>
              <w:rPr>
                <w:sz w:val="20"/>
              </w:rPr>
              <w:t>making</w:t>
            </w:r>
          </w:p>
          <w:p w14:paraId="5C5F5D24" w14:textId="77777777" w:rsidR="00C13451" w:rsidRDefault="007D2AD3">
            <w:pPr>
              <w:pStyle w:val="TableParagraph"/>
              <w:numPr>
                <w:ilvl w:val="0"/>
                <w:numId w:val="11"/>
              </w:numPr>
              <w:tabs>
                <w:tab w:val="left" w:pos="651"/>
                <w:tab w:val="left" w:pos="652"/>
              </w:tabs>
              <w:spacing w:before="102"/>
              <w:ind w:hanging="511"/>
              <w:rPr>
                <w:sz w:val="20"/>
              </w:rPr>
            </w:pPr>
            <w:r>
              <w:rPr>
                <w:sz w:val="20"/>
              </w:rPr>
              <w:t xml:space="preserve">how to </w:t>
            </w:r>
            <w:r>
              <w:rPr>
                <w:spacing w:val="-3"/>
                <w:sz w:val="20"/>
              </w:rPr>
              <w:t xml:space="preserve">keep </w:t>
            </w:r>
            <w:r>
              <w:rPr>
                <w:sz w:val="20"/>
              </w:rPr>
              <w:t>self and others safe in situations that</w:t>
            </w:r>
            <w:r>
              <w:rPr>
                <w:spacing w:val="-25"/>
                <w:sz w:val="20"/>
              </w:rPr>
              <w:t xml:space="preserve"> </w:t>
            </w:r>
            <w:r>
              <w:rPr>
                <w:sz w:val="20"/>
              </w:rPr>
              <w:t>involve</w:t>
            </w:r>
          </w:p>
          <w:p w14:paraId="51851CD2" w14:textId="77777777" w:rsidR="00C13451" w:rsidRDefault="007D2AD3">
            <w:pPr>
              <w:pStyle w:val="TableParagraph"/>
              <w:spacing w:before="30"/>
              <w:ind w:left="652"/>
              <w:rPr>
                <w:sz w:val="20"/>
              </w:rPr>
            </w:pPr>
            <w:r>
              <w:rPr>
                <w:sz w:val="20"/>
              </w:rPr>
              <w:t>substance use</w:t>
            </w:r>
          </w:p>
          <w:p w14:paraId="7AAF8FF5" w14:textId="77777777" w:rsidR="00C13451" w:rsidRDefault="007D2AD3">
            <w:pPr>
              <w:pStyle w:val="TableParagraph"/>
              <w:numPr>
                <w:ilvl w:val="0"/>
                <w:numId w:val="11"/>
              </w:numPr>
              <w:tabs>
                <w:tab w:val="left" w:pos="651"/>
                <w:tab w:val="left" w:pos="652"/>
              </w:tabs>
              <w:spacing w:before="102" w:line="271" w:lineRule="auto"/>
              <w:ind w:left="652" w:right="566" w:hanging="511"/>
              <w:rPr>
                <w:sz w:val="20"/>
              </w:rPr>
            </w:pPr>
            <w:r>
              <w:rPr>
                <w:sz w:val="20"/>
              </w:rPr>
              <w:t>how</w:t>
            </w:r>
            <w:r>
              <w:rPr>
                <w:spacing w:val="-10"/>
                <w:sz w:val="20"/>
              </w:rPr>
              <w:t xml:space="preserve"> </w:t>
            </w:r>
            <w:r>
              <w:rPr>
                <w:sz w:val="20"/>
              </w:rPr>
              <w:t>to</w:t>
            </w:r>
            <w:r>
              <w:rPr>
                <w:spacing w:val="-7"/>
                <w:sz w:val="20"/>
              </w:rPr>
              <w:t xml:space="preserve"> </w:t>
            </w:r>
            <w:r>
              <w:rPr>
                <w:sz w:val="20"/>
              </w:rPr>
              <w:t>manage</w:t>
            </w:r>
            <w:r>
              <w:rPr>
                <w:spacing w:val="-6"/>
                <w:sz w:val="20"/>
              </w:rPr>
              <w:t xml:space="preserve"> </w:t>
            </w:r>
            <w:r>
              <w:rPr>
                <w:sz w:val="20"/>
              </w:rPr>
              <w:t>peer</w:t>
            </w:r>
            <w:r>
              <w:rPr>
                <w:spacing w:val="-9"/>
                <w:sz w:val="20"/>
              </w:rPr>
              <w:t xml:space="preserve"> </w:t>
            </w:r>
            <w:r>
              <w:rPr>
                <w:sz w:val="20"/>
              </w:rPr>
              <w:t>influence</w:t>
            </w:r>
            <w:r>
              <w:rPr>
                <w:spacing w:val="-6"/>
                <w:sz w:val="20"/>
              </w:rPr>
              <w:t xml:space="preserve"> </w:t>
            </w:r>
            <w:r>
              <w:rPr>
                <w:sz w:val="20"/>
              </w:rPr>
              <w:t>in</w:t>
            </w:r>
            <w:r>
              <w:rPr>
                <w:spacing w:val="-6"/>
                <w:sz w:val="20"/>
              </w:rPr>
              <w:t xml:space="preserve"> </w:t>
            </w:r>
            <w:r>
              <w:rPr>
                <w:sz w:val="20"/>
              </w:rPr>
              <w:t>increasingly</w:t>
            </w:r>
            <w:r>
              <w:rPr>
                <w:spacing w:val="-10"/>
                <w:sz w:val="20"/>
              </w:rPr>
              <w:t xml:space="preserve"> </w:t>
            </w:r>
            <w:r>
              <w:rPr>
                <w:sz w:val="20"/>
              </w:rPr>
              <w:t>independent scenarios, in relation to substances, gangs and</w:t>
            </w:r>
            <w:r>
              <w:rPr>
                <w:spacing w:val="-21"/>
                <w:sz w:val="20"/>
              </w:rPr>
              <w:t xml:space="preserve"> </w:t>
            </w:r>
            <w:r>
              <w:rPr>
                <w:sz w:val="20"/>
              </w:rPr>
              <w:t>crime</w:t>
            </w:r>
          </w:p>
          <w:p w14:paraId="3C32AAE2" w14:textId="77777777" w:rsidR="00C13451" w:rsidRDefault="007D2AD3">
            <w:pPr>
              <w:pStyle w:val="TableParagraph"/>
              <w:numPr>
                <w:ilvl w:val="0"/>
                <w:numId w:val="11"/>
              </w:numPr>
              <w:tabs>
                <w:tab w:val="left" w:pos="651"/>
                <w:tab w:val="left" w:pos="652"/>
              </w:tabs>
              <w:spacing w:before="70"/>
              <w:rPr>
                <w:sz w:val="20"/>
              </w:rPr>
            </w:pPr>
            <w:r>
              <w:rPr>
                <w:sz w:val="20"/>
              </w:rPr>
              <w:t>exit strategies for pressurised or dangerous</w:t>
            </w:r>
            <w:r>
              <w:rPr>
                <w:spacing w:val="-23"/>
                <w:sz w:val="20"/>
              </w:rPr>
              <w:t xml:space="preserve"> </w:t>
            </w:r>
            <w:r>
              <w:rPr>
                <w:sz w:val="20"/>
              </w:rPr>
              <w:t>situations</w:t>
            </w:r>
          </w:p>
          <w:p w14:paraId="7ED263C2" w14:textId="77777777" w:rsidR="00C13451" w:rsidRDefault="007D2AD3">
            <w:pPr>
              <w:pStyle w:val="TableParagraph"/>
              <w:numPr>
                <w:ilvl w:val="0"/>
                <w:numId w:val="11"/>
              </w:numPr>
              <w:tabs>
                <w:tab w:val="left" w:pos="651"/>
                <w:tab w:val="left" w:pos="652"/>
              </w:tabs>
              <w:spacing w:before="102"/>
              <w:rPr>
                <w:sz w:val="20"/>
              </w:rPr>
            </w:pPr>
            <w:r>
              <w:rPr>
                <w:sz w:val="20"/>
              </w:rPr>
              <w:t>how to seek help for substance use and</w:t>
            </w:r>
            <w:r>
              <w:rPr>
                <w:spacing w:val="-18"/>
                <w:sz w:val="20"/>
              </w:rPr>
              <w:t xml:space="preserve"> </w:t>
            </w:r>
            <w:r>
              <w:rPr>
                <w:sz w:val="20"/>
              </w:rPr>
              <w:t>addiction</w:t>
            </w:r>
          </w:p>
        </w:tc>
        <w:tc>
          <w:tcPr>
            <w:tcW w:w="4567" w:type="dxa"/>
            <w:tcBorders>
              <w:bottom w:val="nil"/>
            </w:tcBorders>
          </w:tcPr>
          <w:p w14:paraId="684A0A80" w14:textId="77777777" w:rsidR="00C13451" w:rsidRDefault="00C13451">
            <w:pPr>
              <w:pStyle w:val="TableParagraph"/>
              <w:spacing w:before="34"/>
              <w:ind w:left="85"/>
              <w:rPr>
                <w:sz w:val="20"/>
              </w:rPr>
            </w:pPr>
          </w:p>
        </w:tc>
      </w:tr>
      <w:tr w:rsidR="00C13451" w14:paraId="331747E2" w14:textId="77777777">
        <w:trPr>
          <w:trHeight w:val="978"/>
        </w:trPr>
        <w:tc>
          <w:tcPr>
            <w:tcW w:w="1710" w:type="dxa"/>
            <w:tcBorders>
              <w:top w:val="nil"/>
              <w:bottom w:val="nil"/>
            </w:tcBorders>
          </w:tcPr>
          <w:p w14:paraId="3CF9E908" w14:textId="77777777" w:rsidR="00C13451" w:rsidRDefault="00C13451">
            <w:pPr>
              <w:pStyle w:val="TableParagraph"/>
              <w:spacing w:before="10"/>
              <w:rPr>
                <w:rFonts w:ascii="Glacial Indifference"/>
                <w:sz w:val="23"/>
              </w:rPr>
            </w:pPr>
          </w:p>
          <w:p w14:paraId="5A6DA229" w14:textId="77777777" w:rsidR="00C13451" w:rsidRDefault="007D2AD3">
            <w:pPr>
              <w:pStyle w:val="TableParagraph"/>
              <w:spacing w:line="320" w:lineRule="atLeast"/>
              <w:ind w:left="113" w:right="728"/>
              <w:rPr>
                <w:rFonts w:ascii="Lato"/>
                <w:sz w:val="20"/>
              </w:rPr>
            </w:pPr>
            <w:r>
              <w:rPr>
                <w:rFonts w:ascii="Lato"/>
                <w:sz w:val="20"/>
              </w:rPr>
              <w:t>Health &amp; wellbeing</w:t>
            </w:r>
          </w:p>
        </w:tc>
        <w:tc>
          <w:tcPr>
            <w:tcW w:w="3747" w:type="dxa"/>
            <w:tcBorders>
              <w:top w:val="nil"/>
              <w:bottom w:val="nil"/>
            </w:tcBorders>
            <w:shd w:val="clear" w:color="auto" w:fill="B8D9AF"/>
          </w:tcPr>
          <w:p w14:paraId="3AF2D8F5" w14:textId="77777777" w:rsidR="00C13451" w:rsidRDefault="007D2AD3">
            <w:pPr>
              <w:pStyle w:val="TableParagraph"/>
              <w:spacing w:before="30" w:line="319" w:lineRule="auto"/>
              <w:ind w:left="84" w:right="116"/>
              <w:rPr>
                <w:rFonts w:ascii="Lato"/>
                <w:sz w:val="20"/>
              </w:rPr>
            </w:pPr>
            <w:r>
              <w:rPr>
                <w:rFonts w:ascii="Lato"/>
                <w:sz w:val="20"/>
              </w:rPr>
              <w:t>The influence and impact of drugs, gangs, role models and the media</w:t>
            </w:r>
          </w:p>
        </w:tc>
        <w:tc>
          <w:tcPr>
            <w:tcW w:w="6236" w:type="dxa"/>
            <w:vMerge/>
            <w:tcBorders>
              <w:top w:val="nil"/>
            </w:tcBorders>
          </w:tcPr>
          <w:p w14:paraId="117A1595" w14:textId="77777777" w:rsidR="00C13451" w:rsidRDefault="00C13451">
            <w:pPr>
              <w:rPr>
                <w:sz w:val="2"/>
                <w:szCs w:val="2"/>
              </w:rPr>
            </w:pPr>
          </w:p>
        </w:tc>
        <w:tc>
          <w:tcPr>
            <w:tcW w:w="4567" w:type="dxa"/>
            <w:tcBorders>
              <w:top w:val="nil"/>
              <w:bottom w:val="nil"/>
            </w:tcBorders>
          </w:tcPr>
          <w:p w14:paraId="139AC229" w14:textId="77777777" w:rsidR="00C13451" w:rsidRDefault="00C13451">
            <w:pPr>
              <w:pStyle w:val="TableParagraph"/>
              <w:spacing w:before="136" w:line="391" w:lineRule="auto"/>
              <w:ind w:left="85" w:right="122"/>
              <w:rPr>
                <w:sz w:val="20"/>
              </w:rPr>
            </w:pPr>
          </w:p>
        </w:tc>
      </w:tr>
      <w:tr w:rsidR="00C13451" w14:paraId="4E16640D" w14:textId="77777777">
        <w:trPr>
          <w:trHeight w:val="405"/>
        </w:trPr>
        <w:tc>
          <w:tcPr>
            <w:tcW w:w="1710" w:type="dxa"/>
            <w:tcBorders>
              <w:top w:val="nil"/>
              <w:bottom w:val="nil"/>
            </w:tcBorders>
          </w:tcPr>
          <w:p w14:paraId="1F2D6A4B" w14:textId="77777777" w:rsidR="00C13451" w:rsidRDefault="00C13451">
            <w:pPr>
              <w:pStyle w:val="TableParagraph"/>
              <w:rPr>
                <w:rFonts w:ascii="Times New Roman"/>
                <w:sz w:val="20"/>
              </w:rPr>
            </w:pPr>
          </w:p>
        </w:tc>
        <w:tc>
          <w:tcPr>
            <w:tcW w:w="3747" w:type="dxa"/>
            <w:tcBorders>
              <w:top w:val="nil"/>
              <w:bottom w:val="nil"/>
            </w:tcBorders>
            <w:shd w:val="clear" w:color="auto" w:fill="B8D9AF"/>
          </w:tcPr>
          <w:p w14:paraId="2C5373C6" w14:textId="77777777" w:rsidR="00C13451" w:rsidRDefault="007D2AD3">
            <w:pPr>
              <w:pStyle w:val="TableParagraph"/>
              <w:spacing w:before="137"/>
              <w:ind w:left="84"/>
              <w:rPr>
                <w:rFonts w:ascii="Lato"/>
                <w:sz w:val="20"/>
              </w:rPr>
            </w:pPr>
            <w:proofErr w:type="spellStart"/>
            <w:r>
              <w:rPr>
                <w:rFonts w:ascii="Lato"/>
                <w:sz w:val="20"/>
              </w:rPr>
              <w:t>PoS</w:t>
            </w:r>
            <w:proofErr w:type="spellEnd"/>
            <w:r>
              <w:rPr>
                <w:rFonts w:ascii="Lato"/>
                <w:sz w:val="20"/>
              </w:rPr>
              <w:t xml:space="preserve"> refs: H19, H20, H21, R20, R35, R36,</w:t>
            </w:r>
          </w:p>
        </w:tc>
        <w:tc>
          <w:tcPr>
            <w:tcW w:w="6236" w:type="dxa"/>
            <w:vMerge/>
            <w:tcBorders>
              <w:top w:val="nil"/>
            </w:tcBorders>
          </w:tcPr>
          <w:p w14:paraId="188D3312" w14:textId="77777777" w:rsidR="00C13451" w:rsidRDefault="00C13451">
            <w:pPr>
              <w:rPr>
                <w:sz w:val="2"/>
                <w:szCs w:val="2"/>
              </w:rPr>
            </w:pPr>
          </w:p>
        </w:tc>
        <w:tc>
          <w:tcPr>
            <w:tcW w:w="4567" w:type="dxa"/>
            <w:tcBorders>
              <w:top w:val="nil"/>
              <w:bottom w:val="nil"/>
            </w:tcBorders>
          </w:tcPr>
          <w:p w14:paraId="7BECFF98" w14:textId="77777777" w:rsidR="00C13451" w:rsidRDefault="00C13451">
            <w:pPr>
              <w:pStyle w:val="TableParagraph"/>
              <w:spacing w:before="33"/>
              <w:ind w:left="85"/>
              <w:rPr>
                <w:sz w:val="20"/>
              </w:rPr>
            </w:pPr>
          </w:p>
        </w:tc>
      </w:tr>
      <w:tr w:rsidR="00C13451" w14:paraId="62F942AD" w14:textId="77777777">
        <w:trPr>
          <w:trHeight w:val="2341"/>
        </w:trPr>
        <w:tc>
          <w:tcPr>
            <w:tcW w:w="1710" w:type="dxa"/>
            <w:tcBorders>
              <w:top w:val="nil"/>
            </w:tcBorders>
          </w:tcPr>
          <w:p w14:paraId="4C092E0C" w14:textId="77777777" w:rsidR="00C13451" w:rsidRDefault="00C13451">
            <w:pPr>
              <w:pStyle w:val="TableParagraph"/>
              <w:rPr>
                <w:rFonts w:ascii="Times New Roman"/>
                <w:sz w:val="20"/>
              </w:rPr>
            </w:pPr>
          </w:p>
        </w:tc>
        <w:tc>
          <w:tcPr>
            <w:tcW w:w="3747" w:type="dxa"/>
            <w:tcBorders>
              <w:top w:val="nil"/>
            </w:tcBorders>
            <w:shd w:val="clear" w:color="auto" w:fill="B8D9AF"/>
          </w:tcPr>
          <w:p w14:paraId="17386EB5" w14:textId="77777777" w:rsidR="00C13451" w:rsidRDefault="007D2AD3">
            <w:pPr>
              <w:pStyle w:val="TableParagraph"/>
              <w:spacing w:before="41"/>
              <w:ind w:left="84"/>
              <w:rPr>
                <w:rFonts w:ascii="Lato"/>
                <w:sz w:val="20"/>
              </w:rPr>
            </w:pPr>
            <w:r>
              <w:rPr>
                <w:rFonts w:ascii="Lato"/>
                <w:sz w:val="20"/>
              </w:rPr>
              <w:t>R37</w:t>
            </w:r>
          </w:p>
        </w:tc>
        <w:tc>
          <w:tcPr>
            <w:tcW w:w="6236" w:type="dxa"/>
            <w:vMerge/>
            <w:tcBorders>
              <w:top w:val="nil"/>
            </w:tcBorders>
          </w:tcPr>
          <w:p w14:paraId="6AFBE241" w14:textId="77777777" w:rsidR="00C13451" w:rsidRDefault="00C13451">
            <w:pPr>
              <w:rPr>
                <w:sz w:val="2"/>
                <w:szCs w:val="2"/>
              </w:rPr>
            </w:pPr>
          </w:p>
        </w:tc>
        <w:tc>
          <w:tcPr>
            <w:tcW w:w="4567" w:type="dxa"/>
            <w:tcBorders>
              <w:top w:val="nil"/>
            </w:tcBorders>
          </w:tcPr>
          <w:p w14:paraId="5C23C2E9" w14:textId="77777777" w:rsidR="00C13451" w:rsidRDefault="00C13451">
            <w:pPr>
              <w:pStyle w:val="TableParagraph"/>
              <w:spacing w:before="9"/>
              <w:ind w:left="85"/>
              <w:rPr>
                <w:sz w:val="20"/>
              </w:rPr>
            </w:pPr>
          </w:p>
        </w:tc>
      </w:tr>
      <w:tr w:rsidR="00C13451" w14:paraId="5C09180A" w14:textId="77777777">
        <w:trPr>
          <w:trHeight w:val="381"/>
        </w:trPr>
        <w:tc>
          <w:tcPr>
            <w:tcW w:w="1710" w:type="dxa"/>
            <w:tcBorders>
              <w:bottom w:val="nil"/>
            </w:tcBorders>
          </w:tcPr>
          <w:p w14:paraId="0F7FE57B" w14:textId="77777777" w:rsidR="00C13451" w:rsidRDefault="007D2AD3">
            <w:pPr>
              <w:pStyle w:val="TableParagraph"/>
              <w:spacing w:before="32"/>
              <w:ind w:left="113"/>
              <w:rPr>
                <w:rFonts w:ascii="Open Sans SemiBold"/>
                <w:b/>
              </w:rPr>
            </w:pPr>
            <w:r>
              <w:rPr>
                <w:rFonts w:ascii="Open Sans SemiBold"/>
                <w:b/>
              </w:rPr>
              <w:t>Summer 1</w:t>
            </w:r>
          </w:p>
        </w:tc>
        <w:tc>
          <w:tcPr>
            <w:tcW w:w="3747" w:type="dxa"/>
            <w:tcBorders>
              <w:bottom w:val="nil"/>
            </w:tcBorders>
            <w:shd w:val="clear" w:color="auto" w:fill="F4D4C4"/>
          </w:tcPr>
          <w:p w14:paraId="3893521C" w14:textId="77777777" w:rsidR="00C13451" w:rsidRDefault="007D2AD3">
            <w:pPr>
              <w:pStyle w:val="TableParagraph"/>
              <w:spacing w:before="34"/>
              <w:ind w:left="84"/>
              <w:rPr>
                <w:rFonts w:ascii="Lato"/>
                <w:b/>
                <w:sz w:val="20"/>
              </w:rPr>
            </w:pPr>
            <w:r>
              <w:rPr>
                <w:rFonts w:ascii="Lato"/>
                <w:b/>
                <w:sz w:val="20"/>
              </w:rPr>
              <w:t>Addressing extremism and radicalisation</w:t>
            </w:r>
          </w:p>
        </w:tc>
        <w:tc>
          <w:tcPr>
            <w:tcW w:w="6236" w:type="dxa"/>
            <w:vMerge w:val="restart"/>
          </w:tcPr>
          <w:p w14:paraId="06C1DF61" w14:textId="77777777" w:rsidR="00C13451" w:rsidRDefault="007D2AD3">
            <w:pPr>
              <w:pStyle w:val="TableParagraph"/>
              <w:numPr>
                <w:ilvl w:val="0"/>
                <w:numId w:val="10"/>
              </w:numPr>
              <w:tabs>
                <w:tab w:val="left" w:pos="650"/>
                <w:tab w:val="left" w:pos="651"/>
              </w:tabs>
              <w:spacing w:before="34"/>
              <w:ind w:left="650"/>
              <w:rPr>
                <w:sz w:val="20"/>
              </w:rPr>
            </w:pPr>
            <w:r>
              <w:rPr>
                <w:sz w:val="20"/>
              </w:rPr>
              <w:t>about communities, inclusion, respect and</w:t>
            </w:r>
            <w:r>
              <w:rPr>
                <w:spacing w:val="-9"/>
                <w:sz w:val="20"/>
              </w:rPr>
              <w:t xml:space="preserve"> </w:t>
            </w:r>
            <w:r>
              <w:rPr>
                <w:sz w:val="20"/>
              </w:rPr>
              <w:t>belonging</w:t>
            </w:r>
          </w:p>
          <w:p w14:paraId="56A35298" w14:textId="77777777" w:rsidR="00C13451" w:rsidRDefault="007D2AD3">
            <w:pPr>
              <w:pStyle w:val="TableParagraph"/>
              <w:numPr>
                <w:ilvl w:val="0"/>
                <w:numId w:val="10"/>
              </w:numPr>
              <w:tabs>
                <w:tab w:val="left" w:pos="650"/>
                <w:tab w:val="left" w:pos="651"/>
              </w:tabs>
              <w:spacing w:before="102"/>
              <w:ind w:left="650"/>
              <w:rPr>
                <w:sz w:val="20"/>
              </w:rPr>
            </w:pPr>
            <w:r>
              <w:rPr>
                <w:sz w:val="20"/>
              </w:rPr>
              <w:t>about the Equality Act, diversity and</w:t>
            </w:r>
            <w:r>
              <w:rPr>
                <w:spacing w:val="-29"/>
                <w:sz w:val="20"/>
              </w:rPr>
              <w:t xml:space="preserve"> </w:t>
            </w:r>
            <w:r>
              <w:rPr>
                <w:sz w:val="20"/>
              </w:rPr>
              <w:t>values</w:t>
            </w:r>
          </w:p>
          <w:p w14:paraId="52A48090" w14:textId="77777777" w:rsidR="00C13451" w:rsidRDefault="007D2AD3">
            <w:pPr>
              <w:pStyle w:val="TableParagraph"/>
              <w:numPr>
                <w:ilvl w:val="0"/>
                <w:numId w:val="10"/>
              </w:numPr>
              <w:tabs>
                <w:tab w:val="left" w:pos="650"/>
                <w:tab w:val="left" w:pos="651"/>
              </w:tabs>
              <w:spacing w:before="102" w:line="271" w:lineRule="auto"/>
              <w:ind w:right="460" w:hanging="511"/>
              <w:rPr>
                <w:sz w:val="20"/>
              </w:rPr>
            </w:pPr>
            <w:r>
              <w:rPr>
                <w:sz w:val="20"/>
              </w:rPr>
              <w:t>about</w:t>
            </w:r>
            <w:r>
              <w:rPr>
                <w:spacing w:val="-5"/>
                <w:sz w:val="20"/>
              </w:rPr>
              <w:t xml:space="preserve"> </w:t>
            </w:r>
            <w:r>
              <w:rPr>
                <w:sz w:val="20"/>
              </w:rPr>
              <w:t>how</w:t>
            </w:r>
            <w:r>
              <w:rPr>
                <w:spacing w:val="-9"/>
                <w:sz w:val="20"/>
              </w:rPr>
              <w:t xml:space="preserve"> </w:t>
            </w:r>
            <w:r>
              <w:rPr>
                <w:sz w:val="20"/>
              </w:rPr>
              <w:t>social</w:t>
            </w:r>
            <w:r>
              <w:rPr>
                <w:spacing w:val="-5"/>
                <w:sz w:val="20"/>
              </w:rPr>
              <w:t xml:space="preserve"> </w:t>
            </w:r>
            <w:r>
              <w:rPr>
                <w:sz w:val="20"/>
              </w:rPr>
              <w:t>media</w:t>
            </w:r>
            <w:r>
              <w:rPr>
                <w:spacing w:val="-4"/>
                <w:sz w:val="20"/>
              </w:rPr>
              <w:t xml:space="preserve"> </w:t>
            </w:r>
            <w:r>
              <w:rPr>
                <w:sz w:val="20"/>
              </w:rPr>
              <w:t>may</w:t>
            </w:r>
            <w:r>
              <w:rPr>
                <w:spacing w:val="-9"/>
                <w:sz w:val="20"/>
              </w:rPr>
              <w:t xml:space="preserve"> </w:t>
            </w:r>
            <w:r>
              <w:rPr>
                <w:sz w:val="20"/>
              </w:rPr>
              <w:t>distort,</w:t>
            </w:r>
            <w:r>
              <w:rPr>
                <w:spacing w:val="-5"/>
                <w:sz w:val="20"/>
              </w:rPr>
              <w:t xml:space="preserve"> </w:t>
            </w:r>
            <w:r>
              <w:rPr>
                <w:sz w:val="20"/>
              </w:rPr>
              <w:t>mis-represent</w:t>
            </w:r>
            <w:r>
              <w:rPr>
                <w:spacing w:val="-5"/>
                <w:sz w:val="20"/>
              </w:rPr>
              <w:t xml:space="preserve"> </w:t>
            </w:r>
            <w:r>
              <w:rPr>
                <w:sz w:val="20"/>
              </w:rPr>
              <w:t>or</w:t>
            </w:r>
            <w:r>
              <w:rPr>
                <w:spacing w:val="-8"/>
                <w:sz w:val="20"/>
              </w:rPr>
              <w:t xml:space="preserve"> </w:t>
            </w:r>
            <w:r>
              <w:rPr>
                <w:sz w:val="20"/>
              </w:rPr>
              <w:t>target information in order to influence beliefs and</w:t>
            </w:r>
            <w:r>
              <w:rPr>
                <w:spacing w:val="-19"/>
                <w:sz w:val="20"/>
              </w:rPr>
              <w:t xml:space="preserve"> </w:t>
            </w:r>
            <w:r>
              <w:rPr>
                <w:sz w:val="20"/>
              </w:rPr>
              <w:t>opinions</w:t>
            </w:r>
          </w:p>
          <w:p w14:paraId="0BE4EB02" w14:textId="77777777" w:rsidR="00C13451" w:rsidRDefault="007D2AD3">
            <w:pPr>
              <w:pStyle w:val="TableParagraph"/>
              <w:numPr>
                <w:ilvl w:val="0"/>
                <w:numId w:val="10"/>
              </w:numPr>
              <w:tabs>
                <w:tab w:val="left" w:pos="651"/>
                <w:tab w:val="left" w:pos="652"/>
              </w:tabs>
              <w:spacing w:before="70"/>
              <w:ind w:hanging="511"/>
              <w:rPr>
                <w:sz w:val="20"/>
              </w:rPr>
            </w:pPr>
            <w:r>
              <w:rPr>
                <w:sz w:val="20"/>
              </w:rPr>
              <w:t>how to manage conflicting views and misleading</w:t>
            </w:r>
            <w:r>
              <w:rPr>
                <w:spacing w:val="-23"/>
                <w:sz w:val="20"/>
              </w:rPr>
              <w:t xml:space="preserve"> </w:t>
            </w:r>
            <w:r>
              <w:rPr>
                <w:sz w:val="20"/>
              </w:rPr>
              <w:t>information</w:t>
            </w:r>
          </w:p>
          <w:p w14:paraId="68186545" w14:textId="77777777" w:rsidR="00C13451" w:rsidRDefault="007D2AD3">
            <w:pPr>
              <w:pStyle w:val="TableParagraph"/>
              <w:numPr>
                <w:ilvl w:val="0"/>
                <w:numId w:val="10"/>
              </w:numPr>
              <w:tabs>
                <w:tab w:val="left" w:pos="651"/>
                <w:tab w:val="left" w:pos="652"/>
              </w:tabs>
              <w:spacing w:before="102"/>
              <w:ind w:hanging="511"/>
              <w:rPr>
                <w:sz w:val="20"/>
              </w:rPr>
            </w:pPr>
            <w:r>
              <w:rPr>
                <w:sz w:val="20"/>
              </w:rPr>
              <w:t>how to safely challenge discrimination, including</w:t>
            </w:r>
            <w:r>
              <w:rPr>
                <w:spacing w:val="-22"/>
                <w:sz w:val="20"/>
              </w:rPr>
              <w:t xml:space="preserve"> </w:t>
            </w:r>
            <w:r>
              <w:rPr>
                <w:sz w:val="20"/>
              </w:rPr>
              <w:t>online</w:t>
            </w:r>
          </w:p>
          <w:p w14:paraId="0AF1F517" w14:textId="77777777" w:rsidR="00C13451" w:rsidRDefault="007D2AD3">
            <w:pPr>
              <w:pStyle w:val="TableParagraph"/>
              <w:numPr>
                <w:ilvl w:val="0"/>
                <w:numId w:val="10"/>
              </w:numPr>
              <w:tabs>
                <w:tab w:val="left" w:pos="651"/>
                <w:tab w:val="left" w:pos="652"/>
              </w:tabs>
              <w:spacing w:before="102"/>
              <w:ind w:hanging="511"/>
              <w:rPr>
                <w:sz w:val="20"/>
              </w:rPr>
            </w:pPr>
            <w:r>
              <w:rPr>
                <w:sz w:val="20"/>
              </w:rPr>
              <w:t>how to recognise and respond to extremism and</w:t>
            </w:r>
            <w:r>
              <w:rPr>
                <w:spacing w:val="-38"/>
                <w:sz w:val="20"/>
              </w:rPr>
              <w:t xml:space="preserve"> </w:t>
            </w:r>
            <w:r>
              <w:rPr>
                <w:sz w:val="20"/>
              </w:rPr>
              <w:t>radicalisation</w:t>
            </w:r>
          </w:p>
        </w:tc>
        <w:tc>
          <w:tcPr>
            <w:tcW w:w="4567" w:type="dxa"/>
            <w:tcBorders>
              <w:bottom w:val="nil"/>
            </w:tcBorders>
          </w:tcPr>
          <w:p w14:paraId="7F5431D8" w14:textId="77777777" w:rsidR="00C13451" w:rsidRDefault="00C13451">
            <w:pPr>
              <w:pStyle w:val="TableParagraph"/>
              <w:spacing w:before="34"/>
              <w:ind w:left="85"/>
              <w:rPr>
                <w:sz w:val="20"/>
              </w:rPr>
            </w:pPr>
          </w:p>
        </w:tc>
      </w:tr>
      <w:tr w:rsidR="00C13451" w14:paraId="16CEF0FE" w14:textId="77777777">
        <w:trPr>
          <w:trHeight w:val="332"/>
        </w:trPr>
        <w:tc>
          <w:tcPr>
            <w:tcW w:w="1710" w:type="dxa"/>
            <w:tcBorders>
              <w:top w:val="nil"/>
              <w:bottom w:val="nil"/>
            </w:tcBorders>
          </w:tcPr>
          <w:p w14:paraId="63EC191D" w14:textId="77777777" w:rsidR="00C13451" w:rsidRDefault="007D2AD3">
            <w:pPr>
              <w:pStyle w:val="TableParagraph"/>
              <w:spacing w:before="66"/>
              <w:ind w:left="113"/>
              <w:rPr>
                <w:rFonts w:ascii="Lato"/>
                <w:sz w:val="20"/>
              </w:rPr>
            </w:pPr>
            <w:r>
              <w:rPr>
                <w:rFonts w:ascii="Lato"/>
                <w:sz w:val="20"/>
              </w:rPr>
              <w:t>Relationships</w:t>
            </w:r>
          </w:p>
        </w:tc>
        <w:tc>
          <w:tcPr>
            <w:tcW w:w="3747" w:type="dxa"/>
            <w:tcBorders>
              <w:top w:val="nil"/>
              <w:bottom w:val="nil"/>
            </w:tcBorders>
            <w:shd w:val="clear" w:color="auto" w:fill="F4D4C4"/>
          </w:tcPr>
          <w:p w14:paraId="738C536F" w14:textId="77777777" w:rsidR="00C13451" w:rsidRDefault="007D2AD3">
            <w:pPr>
              <w:pStyle w:val="TableParagraph"/>
              <w:spacing w:before="30"/>
              <w:ind w:left="84"/>
              <w:rPr>
                <w:rFonts w:ascii="Lato"/>
                <w:sz w:val="20"/>
              </w:rPr>
            </w:pPr>
            <w:r>
              <w:rPr>
                <w:rFonts w:ascii="Lato"/>
                <w:sz w:val="20"/>
              </w:rPr>
              <w:t>Community cohesion and challenging</w:t>
            </w:r>
          </w:p>
        </w:tc>
        <w:tc>
          <w:tcPr>
            <w:tcW w:w="6236" w:type="dxa"/>
            <w:vMerge/>
            <w:tcBorders>
              <w:top w:val="nil"/>
            </w:tcBorders>
          </w:tcPr>
          <w:p w14:paraId="6969CAB9" w14:textId="77777777" w:rsidR="00C13451" w:rsidRDefault="00C13451">
            <w:pPr>
              <w:rPr>
                <w:sz w:val="2"/>
                <w:szCs w:val="2"/>
              </w:rPr>
            </w:pPr>
          </w:p>
        </w:tc>
        <w:tc>
          <w:tcPr>
            <w:tcW w:w="4567" w:type="dxa"/>
            <w:tcBorders>
              <w:top w:val="nil"/>
              <w:bottom w:val="nil"/>
            </w:tcBorders>
          </w:tcPr>
          <w:p w14:paraId="1A930FB9" w14:textId="77777777" w:rsidR="00C13451" w:rsidRDefault="00C13451">
            <w:pPr>
              <w:pStyle w:val="TableParagraph"/>
              <w:spacing w:before="34"/>
              <w:ind w:left="85"/>
              <w:rPr>
                <w:sz w:val="20"/>
              </w:rPr>
            </w:pPr>
          </w:p>
        </w:tc>
      </w:tr>
      <w:tr w:rsidR="00C13451" w14:paraId="335DED8E" w14:textId="77777777">
        <w:trPr>
          <w:trHeight w:val="505"/>
        </w:trPr>
        <w:tc>
          <w:tcPr>
            <w:tcW w:w="1710" w:type="dxa"/>
            <w:tcBorders>
              <w:top w:val="nil"/>
              <w:bottom w:val="nil"/>
            </w:tcBorders>
          </w:tcPr>
          <w:p w14:paraId="1C001060"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4980ED05" w14:textId="77777777" w:rsidR="00C13451" w:rsidRDefault="007D2AD3">
            <w:pPr>
              <w:pStyle w:val="TableParagraph"/>
              <w:spacing w:before="7"/>
              <w:ind w:left="84"/>
              <w:rPr>
                <w:rFonts w:ascii="Lato"/>
                <w:sz w:val="20"/>
              </w:rPr>
            </w:pPr>
            <w:r>
              <w:rPr>
                <w:rFonts w:ascii="Lato"/>
                <w:sz w:val="20"/>
              </w:rPr>
              <w:t>extremism</w:t>
            </w:r>
          </w:p>
        </w:tc>
        <w:tc>
          <w:tcPr>
            <w:tcW w:w="6236" w:type="dxa"/>
            <w:vMerge/>
            <w:tcBorders>
              <w:top w:val="nil"/>
            </w:tcBorders>
          </w:tcPr>
          <w:p w14:paraId="7211B0DB" w14:textId="77777777" w:rsidR="00C13451" w:rsidRDefault="00C13451">
            <w:pPr>
              <w:rPr>
                <w:sz w:val="2"/>
                <w:szCs w:val="2"/>
              </w:rPr>
            </w:pPr>
          </w:p>
        </w:tc>
        <w:tc>
          <w:tcPr>
            <w:tcW w:w="4567" w:type="dxa"/>
            <w:tcBorders>
              <w:top w:val="nil"/>
              <w:bottom w:val="nil"/>
            </w:tcBorders>
          </w:tcPr>
          <w:p w14:paraId="2BBAABCF" w14:textId="77777777" w:rsidR="00C13451" w:rsidRDefault="00C13451">
            <w:pPr>
              <w:pStyle w:val="TableParagraph"/>
              <w:spacing w:before="185"/>
              <w:ind w:left="85"/>
              <w:rPr>
                <w:sz w:val="20"/>
              </w:rPr>
            </w:pPr>
          </w:p>
        </w:tc>
      </w:tr>
      <w:tr w:rsidR="00C13451" w:rsidRPr="00710FC1" w14:paraId="3BC5D53E" w14:textId="77777777">
        <w:trPr>
          <w:trHeight w:val="552"/>
        </w:trPr>
        <w:tc>
          <w:tcPr>
            <w:tcW w:w="1710" w:type="dxa"/>
            <w:tcBorders>
              <w:top w:val="nil"/>
              <w:bottom w:val="nil"/>
            </w:tcBorders>
          </w:tcPr>
          <w:p w14:paraId="356F33C2" w14:textId="77777777" w:rsidR="00C13451" w:rsidRDefault="00C13451">
            <w:pPr>
              <w:pStyle w:val="TableParagraph"/>
              <w:rPr>
                <w:rFonts w:ascii="Times New Roman"/>
                <w:sz w:val="20"/>
              </w:rPr>
            </w:pPr>
          </w:p>
        </w:tc>
        <w:tc>
          <w:tcPr>
            <w:tcW w:w="3747" w:type="dxa"/>
            <w:tcBorders>
              <w:top w:val="nil"/>
              <w:bottom w:val="nil"/>
            </w:tcBorders>
            <w:shd w:val="clear" w:color="auto" w:fill="F4D4C4"/>
          </w:tcPr>
          <w:p w14:paraId="062164C9" w14:textId="77777777" w:rsidR="00C13451" w:rsidRPr="00710FC1" w:rsidRDefault="00C13451">
            <w:pPr>
              <w:pStyle w:val="TableParagraph"/>
              <w:spacing w:before="3"/>
              <w:rPr>
                <w:rFonts w:ascii="Glacial Indifference"/>
                <w:lang w:val="fr-FR"/>
              </w:rPr>
            </w:pPr>
          </w:p>
          <w:p w14:paraId="4A241530" w14:textId="77777777" w:rsidR="00C13451" w:rsidRPr="00710FC1" w:rsidRDefault="007D2AD3">
            <w:pPr>
              <w:pStyle w:val="TableParagraph"/>
              <w:ind w:left="84"/>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R5, R6, R9, R10, R14, R28,</w:t>
            </w:r>
          </w:p>
        </w:tc>
        <w:tc>
          <w:tcPr>
            <w:tcW w:w="6236" w:type="dxa"/>
            <w:vMerge/>
            <w:tcBorders>
              <w:top w:val="nil"/>
            </w:tcBorders>
          </w:tcPr>
          <w:p w14:paraId="654DA5AE" w14:textId="77777777" w:rsidR="00C13451" w:rsidRPr="00710FC1" w:rsidRDefault="00C13451">
            <w:pPr>
              <w:rPr>
                <w:sz w:val="2"/>
                <w:szCs w:val="2"/>
                <w:lang w:val="fr-FR"/>
              </w:rPr>
            </w:pPr>
          </w:p>
        </w:tc>
        <w:tc>
          <w:tcPr>
            <w:tcW w:w="4567" w:type="dxa"/>
            <w:tcBorders>
              <w:top w:val="nil"/>
              <w:bottom w:val="nil"/>
            </w:tcBorders>
          </w:tcPr>
          <w:p w14:paraId="6ED9FCD8" w14:textId="77777777" w:rsidR="00C13451" w:rsidRPr="00710FC1" w:rsidRDefault="00C13451">
            <w:pPr>
              <w:pStyle w:val="TableParagraph"/>
              <w:spacing w:before="61"/>
              <w:ind w:left="85"/>
              <w:rPr>
                <w:sz w:val="20"/>
                <w:lang w:val="fr-FR"/>
              </w:rPr>
            </w:pPr>
          </w:p>
        </w:tc>
      </w:tr>
      <w:tr w:rsidR="00C13451" w14:paraId="5D369E5D" w14:textId="77777777">
        <w:trPr>
          <w:trHeight w:val="310"/>
        </w:trPr>
        <w:tc>
          <w:tcPr>
            <w:tcW w:w="1710" w:type="dxa"/>
            <w:tcBorders>
              <w:top w:val="nil"/>
              <w:bottom w:val="nil"/>
            </w:tcBorders>
          </w:tcPr>
          <w:p w14:paraId="2F927F38" w14:textId="77777777" w:rsidR="00C13451" w:rsidRPr="00710FC1" w:rsidRDefault="00C13451">
            <w:pPr>
              <w:pStyle w:val="TableParagraph"/>
              <w:rPr>
                <w:rFonts w:ascii="Times New Roman"/>
                <w:sz w:val="20"/>
                <w:lang w:val="fr-FR"/>
              </w:rPr>
            </w:pPr>
          </w:p>
        </w:tc>
        <w:tc>
          <w:tcPr>
            <w:tcW w:w="3747" w:type="dxa"/>
            <w:tcBorders>
              <w:top w:val="nil"/>
              <w:bottom w:val="nil"/>
            </w:tcBorders>
            <w:shd w:val="clear" w:color="auto" w:fill="F4D4C4"/>
          </w:tcPr>
          <w:p w14:paraId="22275D10" w14:textId="77777777" w:rsidR="00C13451" w:rsidRDefault="007D2AD3">
            <w:pPr>
              <w:pStyle w:val="TableParagraph"/>
              <w:spacing w:before="25"/>
              <w:ind w:left="84"/>
              <w:rPr>
                <w:rFonts w:ascii="Lato"/>
                <w:sz w:val="20"/>
              </w:rPr>
            </w:pPr>
            <w:r>
              <w:rPr>
                <w:rFonts w:ascii="Lato"/>
                <w:sz w:val="20"/>
              </w:rPr>
              <w:t>R29, R30, R31, R34, L24, L26, L27, L28,</w:t>
            </w:r>
          </w:p>
        </w:tc>
        <w:tc>
          <w:tcPr>
            <w:tcW w:w="6236" w:type="dxa"/>
            <w:vMerge/>
            <w:tcBorders>
              <w:top w:val="nil"/>
            </w:tcBorders>
          </w:tcPr>
          <w:p w14:paraId="5B2A00DC" w14:textId="77777777" w:rsidR="00C13451" w:rsidRDefault="00C13451">
            <w:pPr>
              <w:rPr>
                <w:sz w:val="2"/>
                <w:szCs w:val="2"/>
              </w:rPr>
            </w:pPr>
          </w:p>
        </w:tc>
        <w:tc>
          <w:tcPr>
            <w:tcW w:w="4567" w:type="dxa"/>
            <w:tcBorders>
              <w:top w:val="nil"/>
              <w:bottom w:val="nil"/>
            </w:tcBorders>
          </w:tcPr>
          <w:p w14:paraId="756FCDC9" w14:textId="77777777" w:rsidR="00C13451" w:rsidRDefault="00C13451">
            <w:pPr>
              <w:pStyle w:val="TableParagraph"/>
              <w:rPr>
                <w:rFonts w:ascii="Times New Roman"/>
                <w:sz w:val="20"/>
              </w:rPr>
            </w:pPr>
          </w:p>
        </w:tc>
      </w:tr>
      <w:tr w:rsidR="00C13451" w14:paraId="67D1039E" w14:textId="77777777" w:rsidTr="00100513">
        <w:trPr>
          <w:trHeight w:val="89"/>
        </w:trPr>
        <w:tc>
          <w:tcPr>
            <w:tcW w:w="1710" w:type="dxa"/>
            <w:tcBorders>
              <w:top w:val="nil"/>
            </w:tcBorders>
          </w:tcPr>
          <w:p w14:paraId="136649DA" w14:textId="77777777" w:rsidR="00C13451" w:rsidRDefault="00C13451">
            <w:pPr>
              <w:pStyle w:val="TableParagraph"/>
              <w:rPr>
                <w:rFonts w:ascii="Times New Roman"/>
                <w:sz w:val="20"/>
              </w:rPr>
            </w:pPr>
          </w:p>
        </w:tc>
        <w:tc>
          <w:tcPr>
            <w:tcW w:w="3747" w:type="dxa"/>
            <w:tcBorders>
              <w:top w:val="nil"/>
            </w:tcBorders>
            <w:shd w:val="clear" w:color="auto" w:fill="F4D4C4"/>
          </w:tcPr>
          <w:p w14:paraId="562BF188" w14:textId="77777777" w:rsidR="00C13451" w:rsidRDefault="007D2AD3">
            <w:pPr>
              <w:pStyle w:val="TableParagraph"/>
              <w:spacing w:before="25"/>
              <w:ind w:left="84"/>
              <w:rPr>
                <w:rFonts w:ascii="Lato"/>
                <w:sz w:val="20"/>
              </w:rPr>
            </w:pPr>
            <w:r>
              <w:rPr>
                <w:rFonts w:ascii="Lato"/>
                <w:sz w:val="20"/>
              </w:rPr>
              <w:t>L29</w:t>
            </w:r>
          </w:p>
        </w:tc>
        <w:tc>
          <w:tcPr>
            <w:tcW w:w="6236" w:type="dxa"/>
            <w:vMerge/>
            <w:tcBorders>
              <w:top w:val="nil"/>
            </w:tcBorders>
          </w:tcPr>
          <w:p w14:paraId="6EDDD73A" w14:textId="77777777" w:rsidR="00C13451" w:rsidRDefault="00C13451">
            <w:pPr>
              <w:rPr>
                <w:sz w:val="2"/>
                <w:szCs w:val="2"/>
              </w:rPr>
            </w:pPr>
          </w:p>
        </w:tc>
        <w:tc>
          <w:tcPr>
            <w:tcW w:w="4567" w:type="dxa"/>
            <w:tcBorders>
              <w:top w:val="nil"/>
            </w:tcBorders>
          </w:tcPr>
          <w:p w14:paraId="4F96D0B1" w14:textId="77777777" w:rsidR="00C13451" w:rsidRDefault="00C13451">
            <w:pPr>
              <w:pStyle w:val="TableParagraph"/>
              <w:rPr>
                <w:rFonts w:ascii="Times New Roman"/>
                <w:sz w:val="20"/>
              </w:rPr>
            </w:pPr>
          </w:p>
        </w:tc>
      </w:tr>
      <w:tr w:rsidR="00C13451" w14:paraId="158D8B0C" w14:textId="77777777">
        <w:trPr>
          <w:trHeight w:val="381"/>
        </w:trPr>
        <w:tc>
          <w:tcPr>
            <w:tcW w:w="1710" w:type="dxa"/>
            <w:tcBorders>
              <w:bottom w:val="nil"/>
            </w:tcBorders>
          </w:tcPr>
          <w:p w14:paraId="5884C520" w14:textId="77777777" w:rsidR="00C13451" w:rsidRDefault="007D2AD3">
            <w:pPr>
              <w:pStyle w:val="TableParagraph"/>
              <w:spacing w:before="32"/>
              <w:ind w:left="113"/>
              <w:rPr>
                <w:rFonts w:ascii="Open Sans SemiBold"/>
                <w:b/>
              </w:rPr>
            </w:pPr>
            <w:r>
              <w:rPr>
                <w:rFonts w:ascii="Open Sans SemiBold"/>
                <w:b/>
              </w:rPr>
              <w:t>Summer 2</w:t>
            </w:r>
          </w:p>
        </w:tc>
        <w:tc>
          <w:tcPr>
            <w:tcW w:w="3747" w:type="dxa"/>
            <w:tcBorders>
              <w:bottom w:val="nil"/>
            </w:tcBorders>
            <w:shd w:val="clear" w:color="auto" w:fill="C4E3F4"/>
          </w:tcPr>
          <w:p w14:paraId="788B38B5" w14:textId="77777777" w:rsidR="00C13451" w:rsidRDefault="007D2AD3">
            <w:pPr>
              <w:pStyle w:val="TableParagraph"/>
              <w:spacing w:before="34"/>
              <w:ind w:left="84"/>
              <w:rPr>
                <w:rFonts w:ascii="Lato"/>
                <w:b/>
                <w:sz w:val="20"/>
              </w:rPr>
            </w:pPr>
            <w:r>
              <w:rPr>
                <w:rFonts w:ascii="Lato"/>
                <w:b/>
                <w:sz w:val="20"/>
              </w:rPr>
              <w:t>Work experience</w:t>
            </w:r>
          </w:p>
        </w:tc>
        <w:tc>
          <w:tcPr>
            <w:tcW w:w="6236" w:type="dxa"/>
            <w:vMerge w:val="restart"/>
          </w:tcPr>
          <w:p w14:paraId="100B8107" w14:textId="77777777" w:rsidR="00C13451" w:rsidRDefault="007D2AD3">
            <w:pPr>
              <w:pStyle w:val="TableParagraph"/>
              <w:numPr>
                <w:ilvl w:val="0"/>
                <w:numId w:val="9"/>
              </w:numPr>
              <w:tabs>
                <w:tab w:val="left" w:pos="650"/>
                <w:tab w:val="left" w:pos="651"/>
              </w:tabs>
              <w:spacing w:before="34" w:line="280" w:lineRule="auto"/>
              <w:ind w:right="452" w:hanging="511"/>
              <w:rPr>
                <w:sz w:val="20"/>
              </w:rPr>
            </w:pPr>
            <w:r>
              <w:rPr>
                <w:sz w:val="20"/>
              </w:rPr>
              <w:t>how</w:t>
            </w:r>
            <w:r>
              <w:rPr>
                <w:spacing w:val="-11"/>
                <w:sz w:val="20"/>
              </w:rPr>
              <w:t xml:space="preserve"> </w:t>
            </w:r>
            <w:r>
              <w:rPr>
                <w:sz w:val="20"/>
              </w:rPr>
              <w:t>to</w:t>
            </w:r>
            <w:r>
              <w:rPr>
                <w:spacing w:val="-7"/>
                <w:sz w:val="20"/>
              </w:rPr>
              <w:t xml:space="preserve"> </w:t>
            </w:r>
            <w:r>
              <w:rPr>
                <w:sz w:val="20"/>
              </w:rPr>
              <w:t>evaluate</w:t>
            </w:r>
            <w:r>
              <w:rPr>
                <w:spacing w:val="-6"/>
                <w:sz w:val="20"/>
              </w:rPr>
              <w:t xml:space="preserve"> </w:t>
            </w:r>
            <w:r>
              <w:rPr>
                <w:sz w:val="20"/>
              </w:rPr>
              <w:t>strengths</w:t>
            </w:r>
            <w:r>
              <w:rPr>
                <w:spacing w:val="-7"/>
                <w:sz w:val="20"/>
              </w:rPr>
              <w:t xml:space="preserve"> </w:t>
            </w:r>
            <w:r>
              <w:rPr>
                <w:sz w:val="20"/>
              </w:rPr>
              <w:t>and</w:t>
            </w:r>
            <w:r>
              <w:rPr>
                <w:spacing w:val="-7"/>
                <w:sz w:val="20"/>
              </w:rPr>
              <w:t xml:space="preserve"> </w:t>
            </w:r>
            <w:r>
              <w:rPr>
                <w:sz w:val="20"/>
              </w:rPr>
              <w:t>interests</w:t>
            </w:r>
            <w:r>
              <w:rPr>
                <w:spacing w:val="-7"/>
                <w:sz w:val="20"/>
              </w:rPr>
              <w:t xml:space="preserve"> </w:t>
            </w:r>
            <w:r>
              <w:rPr>
                <w:sz w:val="20"/>
              </w:rPr>
              <w:t>in</w:t>
            </w:r>
            <w:r>
              <w:rPr>
                <w:spacing w:val="-7"/>
                <w:sz w:val="20"/>
              </w:rPr>
              <w:t xml:space="preserve"> </w:t>
            </w:r>
            <w:r>
              <w:rPr>
                <w:sz w:val="20"/>
              </w:rPr>
              <w:t>relation</w:t>
            </w:r>
            <w:r>
              <w:rPr>
                <w:spacing w:val="-6"/>
                <w:sz w:val="20"/>
              </w:rPr>
              <w:t xml:space="preserve"> </w:t>
            </w:r>
            <w:r>
              <w:rPr>
                <w:sz w:val="20"/>
              </w:rPr>
              <w:t>to</w:t>
            </w:r>
            <w:r>
              <w:rPr>
                <w:spacing w:val="-7"/>
                <w:sz w:val="20"/>
              </w:rPr>
              <w:t xml:space="preserve"> </w:t>
            </w:r>
            <w:r>
              <w:rPr>
                <w:sz w:val="20"/>
              </w:rPr>
              <w:t>career development</w:t>
            </w:r>
          </w:p>
          <w:p w14:paraId="24619408" w14:textId="77777777" w:rsidR="00C13451" w:rsidRDefault="007D2AD3">
            <w:pPr>
              <w:pStyle w:val="TableParagraph"/>
              <w:numPr>
                <w:ilvl w:val="0"/>
                <w:numId w:val="9"/>
              </w:numPr>
              <w:tabs>
                <w:tab w:val="left" w:pos="651"/>
                <w:tab w:val="left" w:pos="652"/>
              </w:tabs>
              <w:spacing w:before="70"/>
              <w:ind w:hanging="511"/>
              <w:rPr>
                <w:sz w:val="20"/>
              </w:rPr>
            </w:pPr>
            <w:r>
              <w:rPr>
                <w:sz w:val="20"/>
              </w:rPr>
              <w:t>about opportunities in learning and</w:t>
            </w:r>
            <w:r>
              <w:rPr>
                <w:spacing w:val="-7"/>
                <w:sz w:val="20"/>
              </w:rPr>
              <w:t xml:space="preserve"> </w:t>
            </w:r>
            <w:r>
              <w:rPr>
                <w:sz w:val="20"/>
              </w:rPr>
              <w:t>work</w:t>
            </w:r>
          </w:p>
          <w:p w14:paraId="4E78AA02" w14:textId="77777777" w:rsidR="00C13451" w:rsidRDefault="007D2AD3">
            <w:pPr>
              <w:pStyle w:val="TableParagraph"/>
              <w:numPr>
                <w:ilvl w:val="0"/>
                <w:numId w:val="9"/>
              </w:numPr>
              <w:tabs>
                <w:tab w:val="left" w:pos="651"/>
                <w:tab w:val="left" w:pos="652"/>
              </w:tabs>
              <w:spacing w:before="112"/>
              <w:ind w:hanging="511"/>
              <w:rPr>
                <w:sz w:val="20"/>
              </w:rPr>
            </w:pPr>
            <w:r>
              <w:rPr>
                <w:sz w:val="20"/>
              </w:rPr>
              <w:t>strategies for overcoming challenges or</w:t>
            </w:r>
            <w:r>
              <w:rPr>
                <w:spacing w:val="-20"/>
                <w:sz w:val="20"/>
              </w:rPr>
              <w:t xml:space="preserve"> </w:t>
            </w:r>
            <w:r>
              <w:rPr>
                <w:sz w:val="20"/>
              </w:rPr>
              <w:t>adversity</w:t>
            </w:r>
          </w:p>
          <w:p w14:paraId="061EE3ED" w14:textId="77777777" w:rsidR="00C13451" w:rsidRDefault="007D2AD3">
            <w:pPr>
              <w:pStyle w:val="TableParagraph"/>
              <w:numPr>
                <w:ilvl w:val="0"/>
                <w:numId w:val="9"/>
              </w:numPr>
              <w:tabs>
                <w:tab w:val="left" w:pos="651"/>
                <w:tab w:val="left" w:pos="652"/>
              </w:tabs>
              <w:spacing w:before="112"/>
              <w:ind w:hanging="511"/>
              <w:rPr>
                <w:sz w:val="20"/>
              </w:rPr>
            </w:pPr>
            <w:r>
              <w:rPr>
                <w:sz w:val="20"/>
              </w:rPr>
              <w:t>about responsibilities in the</w:t>
            </w:r>
            <w:r>
              <w:rPr>
                <w:spacing w:val="-9"/>
                <w:sz w:val="20"/>
              </w:rPr>
              <w:t xml:space="preserve"> </w:t>
            </w:r>
            <w:r>
              <w:rPr>
                <w:sz w:val="20"/>
              </w:rPr>
              <w:t>workplace</w:t>
            </w:r>
          </w:p>
          <w:p w14:paraId="6A1A9C5D" w14:textId="77777777" w:rsidR="00C13451" w:rsidRDefault="007D2AD3">
            <w:pPr>
              <w:pStyle w:val="TableParagraph"/>
              <w:numPr>
                <w:ilvl w:val="0"/>
                <w:numId w:val="9"/>
              </w:numPr>
              <w:tabs>
                <w:tab w:val="left" w:pos="651"/>
                <w:tab w:val="left" w:pos="652"/>
              </w:tabs>
              <w:spacing w:before="112"/>
              <w:ind w:hanging="511"/>
              <w:rPr>
                <w:sz w:val="20"/>
              </w:rPr>
            </w:pPr>
            <w:r>
              <w:rPr>
                <w:sz w:val="20"/>
              </w:rPr>
              <w:t>how to manage practical problems and health and</w:t>
            </w:r>
            <w:r>
              <w:rPr>
                <w:spacing w:val="-20"/>
                <w:sz w:val="20"/>
              </w:rPr>
              <w:t xml:space="preserve"> </w:t>
            </w:r>
            <w:r>
              <w:rPr>
                <w:sz w:val="20"/>
              </w:rPr>
              <w:t>safety</w:t>
            </w:r>
          </w:p>
          <w:p w14:paraId="19ED8E81" w14:textId="77777777" w:rsidR="00C13451" w:rsidRDefault="007D2AD3">
            <w:pPr>
              <w:pStyle w:val="TableParagraph"/>
              <w:numPr>
                <w:ilvl w:val="0"/>
                <w:numId w:val="9"/>
              </w:numPr>
              <w:tabs>
                <w:tab w:val="left" w:pos="651"/>
                <w:tab w:val="left" w:pos="652"/>
              </w:tabs>
              <w:spacing w:before="112"/>
              <w:ind w:hanging="511"/>
              <w:rPr>
                <w:sz w:val="20"/>
              </w:rPr>
            </w:pPr>
            <w:r>
              <w:rPr>
                <w:sz w:val="20"/>
              </w:rPr>
              <w:t>how to maintain a positive personal presence</w:t>
            </w:r>
            <w:r>
              <w:rPr>
                <w:spacing w:val="-18"/>
                <w:sz w:val="20"/>
              </w:rPr>
              <w:t xml:space="preserve"> </w:t>
            </w:r>
            <w:r>
              <w:rPr>
                <w:sz w:val="20"/>
              </w:rPr>
              <w:t>online</w:t>
            </w:r>
          </w:p>
          <w:p w14:paraId="4980A1DC" w14:textId="77777777" w:rsidR="00C13451" w:rsidRDefault="007D2AD3">
            <w:pPr>
              <w:pStyle w:val="TableParagraph"/>
              <w:numPr>
                <w:ilvl w:val="0"/>
                <w:numId w:val="9"/>
              </w:numPr>
              <w:tabs>
                <w:tab w:val="left" w:pos="651"/>
                <w:tab w:val="left" w:pos="652"/>
              </w:tabs>
              <w:spacing w:before="112"/>
              <w:ind w:hanging="511"/>
              <w:rPr>
                <w:sz w:val="20"/>
              </w:rPr>
            </w:pPr>
            <w:r>
              <w:rPr>
                <w:sz w:val="20"/>
              </w:rPr>
              <w:t>how to evaluate and build on the learning from work</w:t>
            </w:r>
            <w:r>
              <w:rPr>
                <w:spacing w:val="-38"/>
                <w:sz w:val="20"/>
              </w:rPr>
              <w:t xml:space="preserve"> </w:t>
            </w:r>
            <w:r>
              <w:rPr>
                <w:sz w:val="20"/>
              </w:rPr>
              <w:t>experience</w:t>
            </w:r>
          </w:p>
        </w:tc>
        <w:tc>
          <w:tcPr>
            <w:tcW w:w="4567" w:type="dxa"/>
            <w:tcBorders>
              <w:bottom w:val="nil"/>
            </w:tcBorders>
          </w:tcPr>
          <w:p w14:paraId="66CE5B32" w14:textId="77777777" w:rsidR="00C13451" w:rsidRDefault="00C13451">
            <w:pPr>
              <w:pStyle w:val="TableParagraph"/>
              <w:spacing w:before="34"/>
              <w:ind w:left="85"/>
              <w:rPr>
                <w:sz w:val="20"/>
              </w:rPr>
            </w:pPr>
          </w:p>
        </w:tc>
      </w:tr>
      <w:tr w:rsidR="00C13451" w14:paraId="514796B6" w14:textId="77777777">
        <w:trPr>
          <w:trHeight w:val="332"/>
        </w:trPr>
        <w:tc>
          <w:tcPr>
            <w:tcW w:w="1710" w:type="dxa"/>
            <w:tcBorders>
              <w:top w:val="nil"/>
              <w:bottom w:val="nil"/>
            </w:tcBorders>
          </w:tcPr>
          <w:p w14:paraId="721C04D4" w14:textId="77777777" w:rsidR="00C13451" w:rsidRDefault="007D2AD3">
            <w:pPr>
              <w:pStyle w:val="TableParagraph"/>
              <w:spacing w:before="66"/>
              <w:ind w:left="113"/>
              <w:rPr>
                <w:rFonts w:ascii="Lato"/>
                <w:sz w:val="20"/>
              </w:rPr>
            </w:pPr>
            <w:r>
              <w:rPr>
                <w:rFonts w:ascii="Lato"/>
                <w:sz w:val="20"/>
              </w:rPr>
              <w:t>Living in the</w:t>
            </w:r>
          </w:p>
        </w:tc>
        <w:tc>
          <w:tcPr>
            <w:tcW w:w="3747" w:type="dxa"/>
            <w:tcBorders>
              <w:top w:val="nil"/>
              <w:bottom w:val="nil"/>
            </w:tcBorders>
            <w:shd w:val="clear" w:color="auto" w:fill="C4E3F4"/>
          </w:tcPr>
          <w:p w14:paraId="37F21F12" w14:textId="77777777" w:rsidR="00C13451" w:rsidRDefault="007D2AD3">
            <w:pPr>
              <w:pStyle w:val="TableParagraph"/>
              <w:spacing w:before="30"/>
              <w:ind w:left="84"/>
              <w:rPr>
                <w:rFonts w:ascii="Lato"/>
                <w:sz w:val="20"/>
              </w:rPr>
            </w:pPr>
            <w:r>
              <w:rPr>
                <w:rFonts w:ascii="Lato"/>
                <w:sz w:val="20"/>
              </w:rPr>
              <w:t>Preparation for and evaluation of work</w:t>
            </w:r>
          </w:p>
        </w:tc>
        <w:tc>
          <w:tcPr>
            <w:tcW w:w="6236" w:type="dxa"/>
            <w:vMerge/>
            <w:tcBorders>
              <w:top w:val="nil"/>
            </w:tcBorders>
          </w:tcPr>
          <w:p w14:paraId="5E9EB84C" w14:textId="77777777" w:rsidR="00C13451" w:rsidRDefault="00C13451">
            <w:pPr>
              <w:rPr>
                <w:sz w:val="2"/>
                <w:szCs w:val="2"/>
              </w:rPr>
            </w:pPr>
          </w:p>
        </w:tc>
        <w:tc>
          <w:tcPr>
            <w:tcW w:w="4567" w:type="dxa"/>
            <w:tcBorders>
              <w:top w:val="nil"/>
              <w:bottom w:val="nil"/>
            </w:tcBorders>
          </w:tcPr>
          <w:p w14:paraId="0A1135BF" w14:textId="77777777" w:rsidR="00C13451" w:rsidRDefault="00C13451">
            <w:pPr>
              <w:pStyle w:val="TableParagraph"/>
              <w:rPr>
                <w:rFonts w:ascii="Times New Roman"/>
                <w:sz w:val="20"/>
              </w:rPr>
            </w:pPr>
          </w:p>
        </w:tc>
      </w:tr>
      <w:tr w:rsidR="00C13451" w14:paraId="099A1E8D" w14:textId="77777777">
        <w:trPr>
          <w:trHeight w:val="537"/>
        </w:trPr>
        <w:tc>
          <w:tcPr>
            <w:tcW w:w="1710" w:type="dxa"/>
            <w:tcBorders>
              <w:top w:val="nil"/>
              <w:bottom w:val="nil"/>
            </w:tcBorders>
          </w:tcPr>
          <w:p w14:paraId="426D920B" w14:textId="77777777" w:rsidR="00C13451" w:rsidRDefault="007D2AD3">
            <w:pPr>
              <w:pStyle w:val="TableParagraph"/>
              <w:spacing w:before="43"/>
              <w:ind w:left="113"/>
              <w:rPr>
                <w:rFonts w:ascii="Lato"/>
                <w:sz w:val="20"/>
              </w:rPr>
            </w:pPr>
            <w:r>
              <w:rPr>
                <w:rFonts w:ascii="Lato"/>
                <w:sz w:val="20"/>
              </w:rPr>
              <w:t>wider world</w:t>
            </w:r>
          </w:p>
        </w:tc>
        <w:tc>
          <w:tcPr>
            <w:tcW w:w="3747" w:type="dxa"/>
            <w:tcBorders>
              <w:top w:val="nil"/>
              <w:bottom w:val="nil"/>
            </w:tcBorders>
            <w:shd w:val="clear" w:color="auto" w:fill="C4E3F4"/>
          </w:tcPr>
          <w:p w14:paraId="0088863E" w14:textId="77777777" w:rsidR="00C13451" w:rsidRDefault="007D2AD3">
            <w:pPr>
              <w:pStyle w:val="TableParagraph"/>
              <w:spacing w:before="7"/>
              <w:ind w:left="84"/>
              <w:rPr>
                <w:rFonts w:ascii="Lato"/>
                <w:sz w:val="20"/>
              </w:rPr>
            </w:pPr>
            <w:r>
              <w:rPr>
                <w:rFonts w:ascii="Lato"/>
                <w:sz w:val="20"/>
              </w:rPr>
              <w:t>experience and readiness for work</w:t>
            </w:r>
          </w:p>
        </w:tc>
        <w:tc>
          <w:tcPr>
            <w:tcW w:w="6236" w:type="dxa"/>
            <w:vMerge/>
            <w:tcBorders>
              <w:top w:val="nil"/>
            </w:tcBorders>
          </w:tcPr>
          <w:p w14:paraId="1092AEA0" w14:textId="77777777" w:rsidR="00C13451" w:rsidRDefault="00C13451">
            <w:pPr>
              <w:rPr>
                <w:sz w:val="2"/>
                <w:szCs w:val="2"/>
              </w:rPr>
            </w:pPr>
          </w:p>
        </w:tc>
        <w:tc>
          <w:tcPr>
            <w:tcW w:w="4567" w:type="dxa"/>
            <w:tcBorders>
              <w:top w:val="nil"/>
              <w:bottom w:val="nil"/>
            </w:tcBorders>
          </w:tcPr>
          <w:p w14:paraId="6641E925" w14:textId="77777777" w:rsidR="00C13451" w:rsidRDefault="00C13451">
            <w:pPr>
              <w:pStyle w:val="TableParagraph"/>
              <w:rPr>
                <w:rFonts w:ascii="Times New Roman"/>
                <w:sz w:val="20"/>
              </w:rPr>
            </w:pPr>
          </w:p>
        </w:tc>
      </w:tr>
      <w:tr w:rsidR="00C13451" w:rsidRPr="00710FC1" w14:paraId="6826C1CE" w14:textId="77777777">
        <w:trPr>
          <w:trHeight w:val="520"/>
        </w:trPr>
        <w:tc>
          <w:tcPr>
            <w:tcW w:w="1710" w:type="dxa"/>
            <w:tcBorders>
              <w:top w:val="nil"/>
              <w:bottom w:val="nil"/>
            </w:tcBorders>
          </w:tcPr>
          <w:p w14:paraId="7892CACE" w14:textId="77777777" w:rsidR="00C13451" w:rsidRDefault="00C13451">
            <w:pPr>
              <w:pStyle w:val="TableParagraph"/>
              <w:rPr>
                <w:rFonts w:ascii="Times New Roman"/>
                <w:sz w:val="20"/>
              </w:rPr>
            </w:pPr>
          </w:p>
        </w:tc>
        <w:tc>
          <w:tcPr>
            <w:tcW w:w="3747" w:type="dxa"/>
            <w:tcBorders>
              <w:top w:val="nil"/>
              <w:bottom w:val="nil"/>
            </w:tcBorders>
            <w:shd w:val="clear" w:color="auto" w:fill="C4E3F4"/>
          </w:tcPr>
          <w:p w14:paraId="327B3AE5" w14:textId="77777777" w:rsidR="00C13451" w:rsidRDefault="00C13451">
            <w:pPr>
              <w:pStyle w:val="TableParagraph"/>
              <w:spacing w:before="7"/>
              <w:rPr>
                <w:rFonts w:ascii="Glacial Indifference"/>
                <w:sz w:val="19"/>
              </w:rPr>
            </w:pPr>
          </w:p>
          <w:p w14:paraId="3C8F38FC" w14:textId="77777777" w:rsidR="00C13451" w:rsidRPr="00710FC1" w:rsidRDefault="007D2AD3">
            <w:pPr>
              <w:pStyle w:val="TableParagraph"/>
              <w:ind w:left="84"/>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H1, L1, L2, L3, L5, L7, L8, L9</w:t>
            </w:r>
          </w:p>
        </w:tc>
        <w:tc>
          <w:tcPr>
            <w:tcW w:w="6236" w:type="dxa"/>
            <w:vMerge/>
            <w:tcBorders>
              <w:top w:val="nil"/>
            </w:tcBorders>
          </w:tcPr>
          <w:p w14:paraId="5D89F48F" w14:textId="77777777" w:rsidR="00C13451" w:rsidRPr="00710FC1" w:rsidRDefault="00C13451">
            <w:pPr>
              <w:rPr>
                <w:sz w:val="2"/>
                <w:szCs w:val="2"/>
                <w:lang w:val="fr-FR"/>
              </w:rPr>
            </w:pPr>
          </w:p>
        </w:tc>
        <w:tc>
          <w:tcPr>
            <w:tcW w:w="4567" w:type="dxa"/>
            <w:tcBorders>
              <w:top w:val="nil"/>
              <w:bottom w:val="nil"/>
            </w:tcBorders>
          </w:tcPr>
          <w:p w14:paraId="10780A10" w14:textId="77777777" w:rsidR="00C13451" w:rsidRPr="00710FC1" w:rsidRDefault="00C13451">
            <w:pPr>
              <w:pStyle w:val="TableParagraph"/>
              <w:rPr>
                <w:rFonts w:ascii="Times New Roman"/>
                <w:sz w:val="20"/>
                <w:lang w:val="fr-FR"/>
              </w:rPr>
            </w:pPr>
          </w:p>
        </w:tc>
      </w:tr>
      <w:tr w:rsidR="00C13451" w14:paraId="6BCE6D5F" w14:textId="77777777">
        <w:trPr>
          <w:trHeight w:val="901"/>
        </w:trPr>
        <w:tc>
          <w:tcPr>
            <w:tcW w:w="1710" w:type="dxa"/>
            <w:tcBorders>
              <w:top w:val="nil"/>
            </w:tcBorders>
          </w:tcPr>
          <w:p w14:paraId="31E5EC4E" w14:textId="77777777" w:rsidR="00C13451" w:rsidRPr="00710FC1" w:rsidRDefault="00C13451">
            <w:pPr>
              <w:pStyle w:val="TableParagraph"/>
              <w:rPr>
                <w:rFonts w:ascii="Times New Roman"/>
                <w:sz w:val="20"/>
                <w:lang w:val="fr-FR"/>
              </w:rPr>
            </w:pPr>
          </w:p>
        </w:tc>
        <w:tc>
          <w:tcPr>
            <w:tcW w:w="3747" w:type="dxa"/>
            <w:tcBorders>
              <w:top w:val="nil"/>
            </w:tcBorders>
            <w:shd w:val="clear" w:color="auto" w:fill="C4E3F4"/>
          </w:tcPr>
          <w:p w14:paraId="5CA73876" w14:textId="77777777" w:rsidR="00C13451" w:rsidRDefault="007D2AD3">
            <w:pPr>
              <w:pStyle w:val="TableParagraph"/>
              <w:spacing w:before="25"/>
              <w:ind w:left="84"/>
              <w:rPr>
                <w:rFonts w:ascii="Lato"/>
                <w:sz w:val="20"/>
              </w:rPr>
            </w:pPr>
            <w:r>
              <w:rPr>
                <w:rFonts w:ascii="Lato"/>
                <w:sz w:val="20"/>
              </w:rPr>
              <w:t>L10, L11, L12, L13, L14, L15, L23</w:t>
            </w:r>
          </w:p>
        </w:tc>
        <w:tc>
          <w:tcPr>
            <w:tcW w:w="6236" w:type="dxa"/>
            <w:vMerge/>
            <w:tcBorders>
              <w:top w:val="nil"/>
            </w:tcBorders>
          </w:tcPr>
          <w:p w14:paraId="162DF5B0" w14:textId="77777777" w:rsidR="00C13451" w:rsidRDefault="00C13451">
            <w:pPr>
              <w:rPr>
                <w:sz w:val="2"/>
                <w:szCs w:val="2"/>
              </w:rPr>
            </w:pPr>
          </w:p>
        </w:tc>
        <w:tc>
          <w:tcPr>
            <w:tcW w:w="4567" w:type="dxa"/>
            <w:tcBorders>
              <w:top w:val="nil"/>
            </w:tcBorders>
          </w:tcPr>
          <w:p w14:paraId="7C372D36" w14:textId="77777777" w:rsidR="00C13451" w:rsidRDefault="00C13451">
            <w:pPr>
              <w:pStyle w:val="TableParagraph"/>
              <w:rPr>
                <w:rFonts w:ascii="Times New Roman"/>
                <w:sz w:val="20"/>
              </w:rPr>
            </w:pPr>
          </w:p>
        </w:tc>
      </w:tr>
    </w:tbl>
    <w:p w14:paraId="6946BFFC" w14:textId="77777777" w:rsidR="00C13451" w:rsidRDefault="00C13451">
      <w:pPr>
        <w:rPr>
          <w:rFonts w:ascii="Times New Roman"/>
          <w:sz w:val="20"/>
        </w:rPr>
        <w:sectPr w:rsidR="00C13451">
          <w:pgSz w:w="16840" w:h="11910" w:orient="landscape"/>
          <w:pgMar w:top="160" w:right="160" w:bottom="0" w:left="120" w:header="720" w:footer="720" w:gutter="0"/>
          <w:cols w:space="720"/>
        </w:sectPr>
      </w:pPr>
    </w:p>
    <w:tbl>
      <w:tblPr>
        <w:tblW w:w="0" w:type="auto"/>
        <w:tblInd w:w="173" w:type="dxa"/>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639"/>
        <w:gridCol w:w="3798"/>
        <w:gridCol w:w="6236"/>
        <w:gridCol w:w="4587"/>
      </w:tblGrid>
      <w:tr w:rsidR="00C13451" w14:paraId="272EEF44" w14:textId="77777777">
        <w:trPr>
          <w:trHeight w:val="580"/>
        </w:trPr>
        <w:tc>
          <w:tcPr>
            <w:tcW w:w="1639" w:type="dxa"/>
            <w:tcBorders>
              <w:right w:val="nil"/>
            </w:tcBorders>
          </w:tcPr>
          <w:p w14:paraId="5A4004BB" w14:textId="77777777" w:rsidR="00C13451" w:rsidRPr="00A04AC5" w:rsidRDefault="007D2AD3" w:rsidP="00A04AC5">
            <w:pPr>
              <w:pStyle w:val="TableParagraph"/>
              <w:spacing w:before="94"/>
              <w:ind w:left="159"/>
              <w:rPr>
                <w:rFonts w:ascii="Gill Sans MT" w:hAnsi="Gill Sans MT"/>
                <w:b/>
                <w:sz w:val="34"/>
              </w:rPr>
            </w:pPr>
            <w:r w:rsidRPr="00A04AC5">
              <w:rPr>
                <w:rFonts w:ascii="Gill Sans MT" w:hAnsi="Gill Sans MT"/>
                <w:b/>
                <w:color w:val="95529B"/>
                <w:sz w:val="34"/>
              </w:rPr>
              <w:lastRenderedPageBreak/>
              <w:t>YEAR 11</w:t>
            </w:r>
            <w:r w:rsidR="00A04AC5">
              <w:rPr>
                <w:rFonts w:ascii="Gill Sans MT" w:hAnsi="Gill Sans MT"/>
                <w:b/>
                <w:color w:val="95529B"/>
                <w:sz w:val="34"/>
              </w:rPr>
              <w:t xml:space="preserve"> </w:t>
            </w:r>
            <w:r w:rsidRPr="00A04AC5">
              <w:rPr>
                <w:rFonts w:ascii="Gill Sans MT" w:hAnsi="Gill Sans MT"/>
                <w:b/>
                <w:color w:val="95529B"/>
                <w:sz w:val="34"/>
              </w:rPr>
              <w:t xml:space="preserve"> </w:t>
            </w:r>
          </w:p>
        </w:tc>
        <w:tc>
          <w:tcPr>
            <w:tcW w:w="14621" w:type="dxa"/>
            <w:gridSpan w:val="3"/>
            <w:tcBorders>
              <w:left w:val="nil"/>
            </w:tcBorders>
          </w:tcPr>
          <w:p w14:paraId="65026022" w14:textId="77777777" w:rsidR="00C13451" w:rsidRDefault="00A04AC5" w:rsidP="00A04AC5">
            <w:pPr>
              <w:pStyle w:val="TableParagraph"/>
              <w:numPr>
                <w:ilvl w:val="0"/>
                <w:numId w:val="42"/>
              </w:numPr>
              <w:spacing w:before="94"/>
              <w:rPr>
                <w:rFonts w:ascii="Glacial Indifference"/>
                <w:sz w:val="34"/>
              </w:rPr>
            </w:pPr>
            <w:r>
              <w:rPr>
                <w:rFonts w:ascii="Gill Sans MT" w:hAnsi="Gill Sans MT"/>
                <w:b/>
                <w:color w:val="95529B"/>
                <w:sz w:val="34"/>
              </w:rPr>
              <w:t xml:space="preserve"> </w:t>
            </w:r>
            <w:r w:rsidR="007D2AD3">
              <w:rPr>
                <w:rFonts w:ascii="Glacial Indifference"/>
                <w:sz w:val="34"/>
              </w:rPr>
              <w:t>MEDIUM-TERM OVERVIEW</w:t>
            </w:r>
          </w:p>
        </w:tc>
      </w:tr>
      <w:tr w:rsidR="00C13451" w14:paraId="125D9778" w14:textId="77777777" w:rsidTr="00422640">
        <w:trPr>
          <w:trHeight w:val="964"/>
        </w:trPr>
        <w:tc>
          <w:tcPr>
            <w:tcW w:w="1639" w:type="dxa"/>
          </w:tcPr>
          <w:p w14:paraId="4E9DC14B" w14:textId="77777777" w:rsidR="00C13451" w:rsidRDefault="00C13451">
            <w:pPr>
              <w:pStyle w:val="TableParagraph"/>
              <w:spacing w:before="1"/>
              <w:rPr>
                <w:rFonts w:ascii="Glacial Indifference"/>
                <w:sz w:val="29"/>
              </w:rPr>
            </w:pPr>
          </w:p>
          <w:p w14:paraId="150D3FED" w14:textId="77777777" w:rsidR="00C13451" w:rsidRDefault="007D2AD3">
            <w:pPr>
              <w:pStyle w:val="TableParagraph"/>
              <w:ind w:left="314"/>
              <w:rPr>
                <w:rFonts w:ascii="Open Sans SemiBold"/>
                <w:b/>
              </w:rPr>
            </w:pPr>
            <w:r>
              <w:rPr>
                <w:rFonts w:ascii="Open Sans SemiBold"/>
                <w:b/>
              </w:rPr>
              <w:t>Half term</w:t>
            </w:r>
          </w:p>
        </w:tc>
        <w:tc>
          <w:tcPr>
            <w:tcW w:w="3798" w:type="dxa"/>
          </w:tcPr>
          <w:p w14:paraId="385A2D3B" w14:textId="77777777" w:rsidR="00C13451" w:rsidRDefault="00C13451">
            <w:pPr>
              <w:pStyle w:val="TableParagraph"/>
              <w:spacing w:before="1"/>
              <w:rPr>
                <w:rFonts w:ascii="Glacial Indifference"/>
                <w:sz w:val="29"/>
              </w:rPr>
            </w:pPr>
          </w:p>
          <w:p w14:paraId="76860ADE" w14:textId="77777777" w:rsidR="00C13451" w:rsidRDefault="007D2AD3">
            <w:pPr>
              <w:pStyle w:val="TableParagraph"/>
              <w:ind w:left="1595" w:right="1585"/>
              <w:jc w:val="center"/>
              <w:rPr>
                <w:rFonts w:ascii="Open Sans SemiBold"/>
                <w:b/>
              </w:rPr>
            </w:pPr>
            <w:r>
              <w:rPr>
                <w:rFonts w:ascii="Open Sans SemiBold"/>
                <w:b/>
              </w:rPr>
              <w:t>Topic</w:t>
            </w:r>
          </w:p>
        </w:tc>
        <w:tc>
          <w:tcPr>
            <w:tcW w:w="6236" w:type="dxa"/>
          </w:tcPr>
          <w:p w14:paraId="0F5BF012" w14:textId="77777777" w:rsidR="00C13451" w:rsidRDefault="00C13451">
            <w:pPr>
              <w:pStyle w:val="TableParagraph"/>
              <w:spacing w:before="1"/>
              <w:rPr>
                <w:rFonts w:ascii="Glacial Indifference"/>
                <w:sz w:val="29"/>
              </w:rPr>
            </w:pPr>
          </w:p>
          <w:p w14:paraId="55159B1C" w14:textId="77777777" w:rsidR="00C13451" w:rsidRDefault="007D2AD3">
            <w:pPr>
              <w:pStyle w:val="TableParagraph"/>
              <w:ind w:left="1198"/>
              <w:rPr>
                <w:rFonts w:ascii="Open Sans SemiBold"/>
                <w:b/>
              </w:rPr>
            </w:pPr>
            <w:r>
              <w:rPr>
                <w:rFonts w:ascii="Open Sans SemiBold"/>
                <w:b/>
              </w:rPr>
              <w:t>In this unit of work, students learn...</w:t>
            </w:r>
          </w:p>
        </w:tc>
        <w:tc>
          <w:tcPr>
            <w:tcW w:w="4587" w:type="dxa"/>
          </w:tcPr>
          <w:p w14:paraId="38EC6055" w14:textId="42DE14EF" w:rsidR="00422640" w:rsidRDefault="00016DCC" w:rsidP="009B7B69">
            <w:pPr>
              <w:pStyle w:val="TableParagraph"/>
              <w:spacing w:before="243" w:line="280" w:lineRule="exact"/>
              <w:ind w:left="1832" w:right="289" w:hanging="1514"/>
              <w:contextualSpacing/>
              <w:rPr>
                <w:rFonts w:ascii="Open Sans SemiBold"/>
                <w:b/>
              </w:rPr>
            </w:pPr>
            <w:r>
              <w:rPr>
                <w:rFonts w:ascii="Open Sans SemiBold"/>
                <w:b/>
              </w:rPr>
              <w:t xml:space="preserve">Lesson overviews / </w:t>
            </w:r>
            <w:r w:rsidR="00422640">
              <w:rPr>
                <w:rFonts w:ascii="Open Sans SemiBold"/>
                <w:b/>
              </w:rPr>
              <w:t>Teacher notes / resources</w:t>
            </w:r>
          </w:p>
          <w:p w14:paraId="5F386A94" w14:textId="11FE1FA4" w:rsidR="00C13451" w:rsidRDefault="005C6B67" w:rsidP="005C6B67">
            <w:pPr>
              <w:pStyle w:val="TableParagraph"/>
              <w:spacing w:before="243" w:line="280" w:lineRule="exact"/>
              <w:ind w:left="1832" w:right="289" w:hanging="1514"/>
              <w:contextualSpacing/>
              <w:rPr>
                <w:rFonts w:ascii="Open Sans SemiBold"/>
                <w:b/>
              </w:rPr>
            </w:pPr>
            <w:r w:rsidRPr="0075289D">
              <w:rPr>
                <w:sz w:val="20"/>
                <w:szCs w:val="20"/>
              </w:rPr>
              <w:t xml:space="preserve">(See </w:t>
            </w:r>
            <w:hyperlink r:id="rId18" w:history="1">
              <w:r w:rsidRPr="001E194B">
                <w:rPr>
                  <w:rStyle w:val="Hyperlink"/>
                  <w:sz w:val="20"/>
                  <w:szCs w:val="20"/>
                </w:rPr>
                <w:t>regularly-updated pdf. version</w:t>
              </w:r>
            </w:hyperlink>
            <w:r w:rsidRPr="0075289D">
              <w:rPr>
                <w:sz w:val="20"/>
                <w:szCs w:val="20"/>
              </w:rPr>
              <w:t xml:space="preserve"> for latest</w:t>
            </w:r>
            <w:r>
              <w:rPr>
                <w:sz w:val="20"/>
                <w:szCs w:val="20"/>
              </w:rPr>
              <w:t xml:space="preserve"> </w:t>
            </w:r>
            <w:r w:rsidRPr="0075289D">
              <w:rPr>
                <w:sz w:val="20"/>
                <w:szCs w:val="20"/>
              </w:rPr>
              <w:t xml:space="preserve">Quality </w:t>
            </w:r>
            <w:proofErr w:type="gramStart"/>
            <w:r w:rsidRPr="0075289D">
              <w:rPr>
                <w:sz w:val="20"/>
                <w:szCs w:val="20"/>
              </w:rPr>
              <w:t>Assured  resources</w:t>
            </w:r>
            <w:proofErr w:type="gramEnd"/>
            <w:r>
              <w:rPr>
                <w:sz w:val="20"/>
                <w:szCs w:val="20"/>
              </w:rPr>
              <w:t>)</w:t>
            </w:r>
          </w:p>
        </w:tc>
      </w:tr>
      <w:tr w:rsidR="00C13451" w14:paraId="128FEB21" w14:textId="77777777">
        <w:trPr>
          <w:trHeight w:val="381"/>
        </w:trPr>
        <w:tc>
          <w:tcPr>
            <w:tcW w:w="1639" w:type="dxa"/>
            <w:tcBorders>
              <w:bottom w:val="nil"/>
            </w:tcBorders>
          </w:tcPr>
          <w:p w14:paraId="2B88990F" w14:textId="77777777" w:rsidR="00C13451" w:rsidRDefault="007D2AD3">
            <w:pPr>
              <w:pStyle w:val="TableParagraph"/>
              <w:spacing w:before="41"/>
              <w:ind w:left="113"/>
              <w:rPr>
                <w:rFonts w:ascii="Open Sans SemiBold"/>
                <w:b/>
              </w:rPr>
            </w:pPr>
            <w:r>
              <w:rPr>
                <w:rFonts w:ascii="Open Sans SemiBold"/>
                <w:b/>
              </w:rPr>
              <w:t>Autumn 1</w:t>
            </w:r>
          </w:p>
        </w:tc>
        <w:tc>
          <w:tcPr>
            <w:tcW w:w="3798" w:type="dxa"/>
            <w:tcBorders>
              <w:bottom w:val="nil"/>
            </w:tcBorders>
            <w:shd w:val="clear" w:color="auto" w:fill="B8D9AF"/>
          </w:tcPr>
          <w:p w14:paraId="32648C59" w14:textId="77777777" w:rsidR="00C13451" w:rsidRDefault="007D2AD3">
            <w:pPr>
              <w:pStyle w:val="TableParagraph"/>
              <w:spacing w:before="43"/>
              <w:ind w:left="85"/>
              <w:rPr>
                <w:rFonts w:ascii="Lato"/>
                <w:b/>
                <w:sz w:val="20"/>
              </w:rPr>
            </w:pPr>
            <w:r>
              <w:rPr>
                <w:rFonts w:ascii="Lato"/>
                <w:b/>
                <w:sz w:val="20"/>
              </w:rPr>
              <w:t>Building for the future</w:t>
            </w:r>
          </w:p>
        </w:tc>
        <w:tc>
          <w:tcPr>
            <w:tcW w:w="6236" w:type="dxa"/>
            <w:vMerge w:val="restart"/>
          </w:tcPr>
          <w:p w14:paraId="5668F923" w14:textId="77777777" w:rsidR="00C13451" w:rsidRDefault="007D2AD3">
            <w:pPr>
              <w:pStyle w:val="TableParagraph"/>
              <w:numPr>
                <w:ilvl w:val="0"/>
                <w:numId w:val="8"/>
              </w:numPr>
              <w:tabs>
                <w:tab w:val="left" w:pos="651"/>
                <w:tab w:val="left" w:pos="652"/>
              </w:tabs>
              <w:spacing w:before="44" w:line="280" w:lineRule="auto"/>
              <w:ind w:right="877" w:hanging="511"/>
              <w:rPr>
                <w:sz w:val="20"/>
              </w:rPr>
            </w:pPr>
            <w:r>
              <w:rPr>
                <w:sz w:val="20"/>
              </w:rPr>
              <w:t>how</w:t>
            </w:r>
            <w:r>
              <w:rPr>
                <w:spacing w:val="-9"/>
                <w:sz w:val="20"/>
              </w:rPr>
              <w:t xml:space="preserve"> </w:t>
            </w:r>
            <w:r>
              <w:rPr>
                <w:sz w:val="20"/>
              </w:rPr>
              <w:t>to</w:t>
            </w:r>
            <w:r>
              <w:rPr>
                <w:spacing w:val="-5"/>
                <w:sz w:val="20"/>
              </w:rPr>
              <w:t xml:space="preserve"> </w:t>
            </w:r>
            <w:r>
              <w:rPr>
                <w:sz w:val="20"/>
              </w:rPr>
              <w:t>manage</w:t>
            </w:r>
            <w:r>
              <w:rPr>
                <w:spacing w:val="-5"/>
                <w:sz w:val="20"/>
              </w:rPr>
              <w:t xml:space="preserve"> </w:t>
            </w:r>
            <w:r>
              <w:rPr>
                <w:sz w:val="20"/>
              </w:rPr>
              <w:t>the</w:t>
            </w:r>
            <w:r>
              <w:rPr>
                <w:spacing w:val="-4"/>
                <w:sz w:val="20"/>
              </w:rPr>
              <w:t xml:space="preserve"> </w:t>
            </w:r>
            <w:r>
              <w:rPr>
                <w:sz w:val="20"/>
              </w:rPr>
              <w:t>judgement</w:t>
            </w:r>
            <w:r>
              <w:rPr>
                <w:spacing w:val="-5"/>
                <w:sz w:val="20"/>
              </w:rPr>
              <w:t xml:space="preserve"> </w:t>
            </w:r>
            <w:r>
              <w:rPr>
                <w:sz w:val="20"/>
              </w:rPr>
              <w:t>of</w:t>
            </w:r>
            <w:r>
              <w:rPr>
                <w:spacing w:val="-8"/>
                <w:sz w:val="20"/>
              </w:rPr>
              <w:t xml:space="preserve"> </w:t>
            </w:r>
            <w:r>
              <w:rPr>
                <w:sz w:val="20"/>
              </w:rPr>
              <w:t>others</w:t>
            </w:r>
            <w:r>
              <w:rPr>
                <w:spacing w:val="-5"/>
                <w:sz w:val="20"/>
              </w:rPr>
              <w:t xml:space="preserve"> </w:t>
            </w:r>
            <w:r>
              <w:rPr>
                <w:sz w:val="20"/>
              </w:rPr>
              <w:t>and</w:t>
            </w:r>
            <w:r>
              <w:rPr>
                <w:spacing w:val="-4"/>
                <w:sz w:val="20"/>
              </w:rPr>
              <w:t xml:space="preserve"> </w:t>
            </w:r>
            <w:r>
              <w:rPr>
                <w:sz w:val="20"/>
              </w:rPr>
              <w:t>challenge stereotyping</w:t>
            </w:r>
          </w:p>
          <w:p w14:paraId="142AA682" w14:textId="77777777" w:rsidR="00C13451" w:rsidRDefault="007D2AD3">
            <w:pPr>
              <w:pStyle w:val="TableParagraph"/>
              <w:numPr>
                <w:ilvl w:val="0"/>
                <w:numId w:val="8"/>
              </w:numPr>
              <w:tabs>
                <w:tab w:val="left" w:pos="651"/>
                <w:tab w:val="left" w:pos="652"/>
              </w:tabs>
              <w:spacing w:before="70"/>
              <w:ind w:left="651"/>
              <w:rPr>
                <w:sz w:val="20"/>
              </w:rPr>
            </w:pPr>
            <w:r>
              <w:rPr>
                <w:sz w:val="20"/>
              </w:rPr>
              <w:t>how to balance ambition and unrealistic</w:t>
            </w:r>
            <w:r>
              <w:rPr>
                <w:spacing w:val="-14"/>
                <w:sz w:val="20"/>
              </w:rPr>
              <w:t xml:space="preserve"> </w:t>
            </w:r>
            <w:r>
              <w:rPr>
                <w:sz w:val="20"/>
              </w:rPr>
              <w:t>expectations</w:t>
            </w:r>
          </w:p>
          <w:p w14:paraId="43428731" w14:textId="77777777" w:rsidR="00C13451" w:rsidRDefault="007D2AD3">
            <w:pPr>
              <w:pStyle w:val="TableParagraph"/>
              <w:numPr>
                <w:ilvl w:val="0"/>
                <w:numId w:val="8"/>
              </w:numPr>
              <w:tabs>
                <w:tab w:val="left" w:pos="651"/>
                <w:tab w:val="left" w:pos="652"/>
              </w:tabs>
              <w:spacing w:before="112"/>
              <w:ind w:left="651"/>
              <w:rPr>
                <w:sz w:val="20"/>
              </w:rPr>
            </w:pPr>
            <w:r>
              <w:rPr>
                <w:sz w:val="20"/>
              </w:rPr>
              <w:t>how</w:t>
            </w:r>
            <w:r>
              <w:rPr>
                <w:spacing w:val="-16"/>
                <w:sz w:val="20"/>
              </w:rPr>
              <w:t xml:space="preserve"> </w:t>
            </w:r>
            <w:r>
              <w:rPr>
                <w:sz w:val="20"/>
              </w:rPr>
              <w:t>to</w:t>
            </w:r>
            <w:r>
              <w:rPr>
                <w:spacing w:val="-13"/>
                <w:sz w:val="20"/>
              </w:rPr>
              <w:t xml:space="preserve"> </w:t>
            </w:r>
            <w:r>
              <w:rPr>
                <w:sz w:val="20"/>
              </w:rPr>
              <w:t>develop</w:t>
            </w:r>
            <w:r>
              <w:rPr>
                <w:spacing w:val="-13"/>
                <w:sz w:val="20"/>
              </w:rPr>
              <w:t xml:space="preserve"> </w:t>
            </w:r>
            <w:r>
              <w:rPr>
                <w:sz w:val="20"/>
              </w:rPr>
              <w:t>self-efficacy,</w:t>
            </w:r>
            <w:r>
              <w:rPr>
                <w:spacing w:val="-12"/>
                <w:sz w:val="20"/>
              </w:rPr>
              <w:t xml:space="preserve"> </w:t>
            </w:r>
            <w:r>
              <w:rPr>
                <w:sz w:val="20"/>
              </w:rPr>
              <w:t>including</w:t>
            </w:r>
            <w:r>
              <w:rPr>
                <w:spacing w:val="-13"/>
                <w:sz w:val="20"/>
              </w:rPr>
              <w:t xml:space="preserve"> </w:t>
            </w:r>
            <w:r>
              <w:rPr>
                <w:sz w:val="20"/>
              </w:rPr>
              <w:t>motivation,</w:t>
            </w:r>
            <w:r>
              <w:rPr>
                <w:spacing w:val="-13"/>
                <w:sz w:val="20"/>
              </w:rPr>
              <w:t xml:space="preserve"> </w:t>
            </w:r>
            <w:r>
              <w:rPr>
                <w:sz w:val="20"/>
              </w:rPr>
              <w:t>perseverance</w:t>
            </w:r>
          </w:p>
          <w:p w14:paraId="6A4944F4" w14:textId="77777777" w:rsidR="00C13451" w:rsidRDefault="007D2AD3">
            <w:pPr>
              <w:pStyle w:val="TableParagraph"/>
              <w:spacing w:before="40"/>
              <w:ind w:left="652"/>
              <w:rPr>
                <w:sz w:val="20"/>
              </w:rPr>
            </w:pPr>
            <w:r>
              <w:rPr>
                <w:sz w:val="20"/>
              </w:rPr>
              <w:t>and</w:t>
            </w:r>
            <w:r>
              <w:rPr>
                <w:spacing w:val="-16"/>
                <w:sz w:val="20"/>
              </w:rPr>
              <w:t xml:space="preserve"> </w:t>
            </w:r>
            <w:r>
              <w:rPr>
                <w:sz w:val="20"/>
              </w:rPr>
              <w:t>resilience</w:t>
            </w:r>
          </w:p>
          <w:p w14:paraId="17E742E6" w14:textId="77777777" w:rsidR="00C13451" w:rsidRDefault="007D2AD3">
            <w:pPr>
              <w:pStyle w:val="TableParagraph"/>
              <w:numPr>
                <w:ilvl w:val="0"/>
                <w:numId w:val="8"/>
              </w:numPr>
              <w:tabs>
                <w:tab w:val="left" w:pos="652"/>
                <w:tab w:val="left" w:pos="653"/>
              </w:tabs>
              <w:spacing w:before="112"/>
              <w:ind w:hanging="511"/>
              <w:rPr>
                <w:sz w:val="20"/>
              </w:rPr>
            </w:pPr>
            <w:r>
              <w:rPr>
                <w:sz w:val="20"/>
              </w:rPr>
              <w:t>how to maintain a healthy</w:t>
            </w:r>
            <w:r>
              <w:rPr>
                <w:spacing w:val="-16"/>
                <w:sz w:val="20"/>
              </w:rPr>
              <w:t xml:space="preserve"> </w:t>
            </w:r>
            <w:r>
              <w:rPr>
                <w:sz w:val="20"/>
              </w:rPr>
              <w:t>self-concept</w:t>
            </w:r>
          </w:p>
          <w:p w14:paraId="1DFE2781" w14:textId="77777777" w:rsidR="00C13451" w:rsidRDefault="007D2AD3">
            <w:pPr>
              <w:pStyle w:val="TableParagraph"/>
              <w:numPr>
                <w:ilvl w:val="0"/>
                <w:numId w:val="8"/>
              </w:numPr>
              <w:tabs>
                <w:tab w:val="left" w:pos="652"/>
                <w:tab w:val="left" w:pos="653"/>
              </w:tabs>
              <w:spacing w:before="112"/>
              <w:ind w:hanging="511"/>
              <w:rPr>
                <w:sz w:val="20"/>
              </w:rPr>
            </w:pPr>
            <w:r>
              <w:rPr>
                <w:sz w:val="20"/>
              </w:rPr>
              <w:t>about the nature, causes and effects of</w:t>
            </w:r>
            <w:r>
              <w:rPr>
                <w:spacing w:val="-18"/>
                <w:sz w:val="20"/>
              </w:rPr>
              <w:t xml:space="preserve"> </w:t>
            </w:r>
            <w:r>
              <w:rPr>
                <w:sz w:val="20"/>
              </w:rPr>
              <w:t>stress</w:t>
            </w:r>
          </w:p>
          <w:p w14:paraId="3A3E5150" w14:textId="77777777" w:rsidR="00C13451" w:rsidRDefault="007D2AD3">
            <w:pPr>
              <w:pStyle w:val="TableParagraph"/>
              <w:numPr>
                <w:ilvl w:val="0"/>
                <w:numId w:val="8"/>
              </w:numPr>
              <w:tabs>
                <w:tab w:val="left" w:pos="652"/>
                <w:tab w:val="left" w:pos="653"/>
              </w:tabs>
              <w:spacing w:before="112"/>
              <w:ind w:hanging="511"/>
              <w:rPr>
                <w:sz w:val="20"/>
              </w:rPr>
            </w:pPr>
            <w:r>
              <w:rPr>
                <w:sz w:val="20"/>
              </w:rPr>
              <w:t>stress management strategies, including maintaining</w:t>
            </w:r>
            <w:r>
              <w:rPr>
                <w:spacing w:val="-21"/>
                <w:sz w:val="20"/>
              </w:rPr>
              <w:t xml:space="preserve"> </w:t>
            </w:r>
            <w:r>
              <w:rPr>
                <w:sz w:val="20"/>
              </w:rPr>
              <w:t>healthy</w:t>
            </w:r>
          </w:p>
          <w:p w14:paraId="03C22E8D" w14:textId="77777777" w:rsidR="00C13451" w:rsidRDefault="007D2AD3">
            <w:pPr>
              <w:pStyle w:val="TableParagraph"/>
              <w:spacing w:before="40"/>
              <w:ind w:left="653"/>
              <w:rPr>
                <w:sz w:val="20"/>
              </w:rPr>
            </w:pPr>
            <w:r>
              <w:rPr>
                <w:sz w:val="20"/>
              </w:rPr>
              <w:t>sleep habits</w:t>
            </w:r>
          </w:p>
          <w:p w14:paraId="4B808B73" w14:textId="77777777" w:rsidR="00C13451" w:rsidRDefault="007D2AD3">
            <w:pPr>
              <w:pStyle w:val="TableParagraph"/>
              <w:numPr>
                <w:ilvl w:val="0"/>
                <w:numId w:val="8"/>
              </w:numPr>
              <w:tabs>
                <w:tab w:val="left" w:pos="652"/>
                <w:tab w:val="left" w:pos="653"/>
              </w:tabs>
              <w:spacing w:before="112" w:line="280" w:lineRule="auto"/>
              <w:ind w:left="653" w:right="271" w:hanging="511"/>
              <w:rPr>
                <w:sz w:val="20"/>
              </w:rPr>
            </w:pPr>
            <w:r>
              <w:rPr>
                <w:sz w:val="20"/>
              </w:rPr>
              <w:t>about</w:t>
            </w:r>
            <w:r>
              <w:rPr>
                <w:spacing w:val="-5"/>
                <w:sz w:val="20"/>
              </w:rPr>
              <w:t xml:space="preserve"> </w:t>
            </w:r>
            <w:r>
              <w:rPr>
                <w:sz w:val="20"/>
              </w:rPr>
              <w:t>positive</w:t>
            </w:r>
            <w:r>
              <w:rPr>
                <w:spacing w:val="-5"/>
                <w:sz w:val="20"/>
              </w:rPr>
              <w:t xml:space="preserve"> </w:t>
            </w:r>
            <w:r>
              <w:rPr>
                <w:sz w:val="20"/>
              </w:rPr>
              <w:t>and</w:t>
            </w:r>
            <w:r>
              <w:rPr>
                <w:spacing w:val="-4"/>
                <w:sz w:val="20"/>
              </w:rPr>
              <w:t xml:space="preserve"> </w:t>
            </w:r>
            <w:r>
              <w:rPr>
                <w:sz w:val="20"/>
              </w:rPr>
              <w:t>safe</w:t>
            </w:r>
            <w:r>
              <w:rPr>
                <w:spacing w:val="-9"/>
                <w:sz w:val="20"/>
              </w:rPr>
              <w:t xml:space="preserve"> </w:t>
            </w:r>
            <w:r>
              <w:rPr>
                <w:sz w:val="20"/>
              </w:rPr>
              <w:t>ways</w:t>
            </w:r>
            <w:r>
              <w:rPr>
                <w:spacing w:val="-4"/>
                <w:sz w:val="20"/>
              </w:rPr>
              <w:t xml:space="preserve"> </w:t>
            </w:r>
            <w:r>
              <w:rPr>
                <w:sz w:val="20"/>
              </w:rPr>
              <w:t>to</w:t>
            </w:r>
            <w:r>
              <w:rPr>
                <w:spacing w:val="-5"/>
                <w:sz w:val="20"/>
              </w:rPr>
              <w:t xml:space="preserve"> </w:t>
            </w:r>
            <w:r>
              <w:rPr>
                <w:sz w:val="20"/>
              </w:rPr>
              <w:t>create</w:t>
            </w:r>
            <w:r>
              <w:rPr>
                <w:spacing w:val="-4"/>
                <w:sz w:val="20"/>
              </w:rPr>
              <w:t xml:space="preserve"> </w:t>
            </w:r>
            <w:r>
              <w:rPr>
                <w:sz w:val="20"/>
              </w:rPr>
              <w:t>content</w:t>
            </w:r>
            <w:r>
              <w:rPr>
                <w:spacing w:val="-5"/>
                <w:sz w:val="20"/>
              </w:rPr>
              <w:t xml:space="preserve"> </w:t>
            </w:r>
            <w:r>
              <w:rPr>
                <w:sz w:val="20"/>
              </w:rPr>
              <w:t>online</w:t>
            </w:r>
            <w:r>
              <w:rPr>
                <w:spacing w:val="-4"/>
                <w:sz w:val="20"/>
              </w:rPr>
              <w:t xml:space="preserve"> </w:t>
            </w:r>
            <w:r>
              <w:rPr>
                <w:sz w:val="20"/>
              </w:rPr>
              <w:t>and</w:t>
            </w:r>
            <w:r>
              <w:rPr>
                <w:spacing w:val="-5"/>
                <w:sz w:val="20"/>
              </w:rPr>
              <w:t xml:space="preserve"> </w:t>
            </w:r>
            <w:r>
              <w:rPr>
                <w:sz w:val="20"/>
              </w:rPr>
              <w:t>the opportunities this</w:t>
            </w:r>
            <w:r>
              <w:rPr>
                <w:spacing w:val="-3"/>
                <w:sz w:val="20"/>
              </w:rPr>
              <w:t xml:space="preserve"> </w:t>
            </w:r>
            <w:r>
              <w:rPr>
                <w:sz w:val="20"/>
              </w:rPr>
              <w:t>offers</w:t>
            </w:r>
          </w:p>
          <w:p w14:paraId="1D728569" w14:textId="77777777" w:rsidR="00C13451" w:rsidRDefault="007D2AD3">
            <w:pPr>
              <w:pStyle w:val="TableParagraph"/>
              <w:numPr>
                <w:ilvl w:val="0"/>
                <w:numId w:val="8"/>
              </w:numPr>
              <w:tabs>
                <w:tab w:val="left" w:pos="652"/>
                <w:tab w:val="left" w:pos="653"/>
              </w:tabs>
              <w:spacing w:before="70"/>
              <w:rPr>
                <w:sz w:val="20"/>
              </w:rPr>
            </w:pPr>
            <w:r>
              <w:rPr>
                <w:sz w:val="20"/>
              </w:rPr>
              <w:t>how to balance time</w:t>
            </w:r>
            <w:r>
              <w:rPr>
                <w:spacing w:val="-9"/>
                <w:sz w:val="20"/>
              </w:rPr>
              <w:t xml:space="preserve"> </w:t>
            </w:r>
            <w:r>
              <w:rPr>
                <w:sz w:val="20"/>
              </w:rPr>
              <w:t>online</w:t>
            </w:r>
          </w:p>
        </w:tc>
        <w:tc>
          <w:tcPr>
            <w:tcW w:w="4587" w:type="dxa"/>
            <w:tcBorders>
              <w:bottom w:val="nil"/>
            </w:tcBorders>
          </w:tcPr>
          <w:p w14:paraId="4D74BD53" w14:textId="77777777" w:rsidR="00C13451" w:rsidRDefault="00C13451">
            <w:pPr>
              <w:pStyle w:val="TableParagraph"/>
              <w:spacing w:before="43"/>
              <w:ind w:left="85"/>
              <w:rPr>
                <w:sz w:val="20"/>
              </w:rPr>
            </w:pPr>
          </w:p>
        </w:tc>
      </w:tr>
      <w:tr w:rsidR="00C13451" w14:paraId="37C50121" w14:textId="77777777">
        <w:trPr>
          <w:trHeight w:val="332"/>
        </w:trPr>
        <w:tc>
          <w:tcPr>
            <w:tcW w:w="1639" w:type="dxa"/>
            <w:tcBorders>
              <w:top w:val="nil"/>
              <w:bottom w:val="nil"/>
            </w:tcBorders>
          </w:tcPr>
          <w:p w14:paraId="363BF987" w14:textId="77777777" w:rsidR="00C13451" w:rsidRDefault="007D2AD3">
            <w:pPr>
              <w:pStyle w:val="TableParagraph"/>
              <w:spacing w:before="75" w:line="237" w:lineRule="exact"/>
              <w:ind w:left="113"/>
              <w:rPr>
                <w:rFonts w:ascii="Lato"/>
                <w:sz w:val="20"/>
              </w:rPr>
            </w:pPr>
            <w:r>
              <w:rPr>
                <w:rFonts w:ascii="Lato"/>
                <w:sz w:val="20"/>
              </w:rPr>
              <w:t>Health &amp;</w:t>
            </w:r>
          </w:p>
        </w:tc>
        <w:tc>
          <w:tcPr>
            <w:tcW w:w="3798" w:type="dxa"/>
            <w:tcBorders>
              <w:top w:val="nil"/>
              <w:bottom w:val="nil"/>
            </w:tcBorders>
            <w:shd w:val="clear" w:color="auto" w:fill="B8D9AF"/>
          </w:tcPr>
          <w:p w14:paraId="35E06DC9" w14:textId="77777777" w:rsidR="00C13451" w:rsidRDefault="007D2AD3">
            <w:pPr>
              <w:pStyle w:val="TableParagraph"/>
              <w:spacing w:before="40"/>
              <w:ind w:left="85"/>
              <w:rPr>
                <w:rFonts w:ascii="Lato"/>
                <w:sz w:val="20"/>
              </w:rPr>
            </w:pPr>
            <w:r>
              <w:rPr>
                <w:rFonts w:ascii="Lato"/>
                <w:sz w:val="20"/>
              </w:rPr>
              <w:t>Self-efficacy, stress management, and</w:t>
            </w:r>
          </w:p>
        </w:tc>
        <w:tc>
          <w:tcPr>
            <w:tcW w:w="6236" w:type="dxa"/>
            <w:vMerge/>
            <w:tcBorders>
              <w:top w:val="nil"/>
            </w:tcBorders>
          </w:tcPr>
          <w:p w14:paraId="7DE08544" w14:textId="77777777" w:rsidR="00C13451" w:rsidRDefault="00C13451">
            <w:pPr>
              <w:rPr>
                <w:sz w:val="2"/>
                <w:szCs w:val="2"/>
              </w:rPr>
            </w:pPr>
          </w:p>
        </w:tc>
        <w:tc>
          <w:tcPr>
            <w:tcW w:w="4587" w:type="dxa"/>
            <w:tcBorders>
              <w:top w:val="nil"/>
              <w:bottom w:val="nil"/>
            </w:tcBorders>
          </w:tcPr>
          <w:p w14:paraId="29658C52" w14:textId="77777777" w:rsidR="00C13451" w:rsidRDefault="00C13451">
            <w:pPr>
              <w:pStyle w:val="TableParagraph"/>
              <w:spacing w:before="44"/>
              <w:ind w:left="85"/>
              <w:rPr>
                <w:sz w:val="20"/>
              </w:rPr>
            </w:pPr>
          </w:p>
        </w:tc>
      </w:tr>
      <w:tr w:rsidR="00C13451" w14:paraId="72E2132E" w14:textId="77777777">
        <w:trPr>
          <w:trHeight w:val="556"/>
        </w:trPr>
        <w:tc>
          <w:tcPr>
            <w:tcW w:w="1639" w:type="dxa"/>
            <w:tcBorders>
              <w:top w:val="nil"/>
              <w:bottom w:val="nil"/>
            </w:tcBorders>
          </w:tcPr>
          <w:p w14:paraId="1BC91293" w14:textId="77777777" w:rsidR="00C13451" w:rsidRDefault="007D2AD3">
            <w:pPr>
              <w:pStyle w:val="TableParagraph"/>
              <w:spacing w:before="53"/>
              <w:ind w:left="113"/>
              <w:rPr>
                <w:rFonts w:ascii="Lato"/>
                <w:sz w:val="20"/>
              </w:rPr>
            </w:pPr>
            <w:r>
              <w:rPr>
                <w:rFonts w:ascii="Lato"/>
                <w:sz w:val="20"/>
              </w:rPr>
              <w:t>wellbeing</w:t>
            </w:r>
          </w:p>
        </w:tc>
        <w:tc>
          <w:tcPr>
            <w:tcW w:w="3798" w:type="dxa"/>
            <w:tcBorders>
              <w:top w:val="nil"/>
              <w:bottom w:val="nil"/>
            </w:tcBorders>
            <w:shd w:val="clear" w:color="auto" w:fill="B8D9AF"/>
          </w:tcPr>
          <w:p w14:paraId="0BDA651A" w14:textId="77777777" w:rsidR="00C13451" w:rsidRDefault="007D2AD3">
            <w:pPr>
              <w:pStyle w:val="TableParagraph"/>
              <w:spacing w:before="17"/>
              <w:ind w:left="85"/>
              <w:rPr>
                <w:rFonts w:ascii="Lato"/>
                <w:sz w:val="20"/>
              </w:rPr>
            </w:pPr>
            <w:r>
              <w:rPr>
                <w:rFonts w:ascii="Lato"/>
                <w:sz w:val="20"/>
              </w:rPr>
              <w:t>future opportunities</w:t>
            </w:r>
          </w:p>
        </w:tc>
        <w:tc>
          <w:tcPr>
            <w:tcW w:w="6236" w:type="dxa"/>
            <w:vMerge/>
            <w:tcBorders>
              <w:top w:val="nil"/>
            </w:tcBorders>
          </w:tcPr>
          <w:p w14:paraId="546545CD" w14:textId="77777777" w:rsidR="00C13451" w:rsidRDefault="00C13451">
            <w:pPr>
              <w:rPr>
                <w:sz w:val="2"/>
                <w:szCs w:val="2"/>
              </w:rPr>
            </w:pPr>
          </w:p>
        </w:tc>
        <w:tc>
          <w:tcPr>
            <w:tcW w:w="4587" w:type="dxa"/>
            <w:tcBorders>
              <w:top w:val="nil"/>
              <w:bottom w:val="nil"/>
            </w:tcBorders>
          </w:tcPr>
          <w:p w14:paraId="4C339B85" w14:textId="77777777" w:rsidR="00C13451" w:rsidRDefault="00C13451">
            <w:pPr>
              <w:pStyle w:val="TableParagraph"/>
              <w:spacing w:before="194"/>
              <w:ind w:left="85"/>
              <w:rPr>
                <w:sz w:val="20"/>
              </w:rPr>
            </w:pPr>
          </w:p>
        </w:tc>
      </w:tr>
      <w:tr w:rsidR="00C13451" w14:paraId="09D7BA35" w14:textId="77777777">
        <w:trPr>
          <w:trHeight w:val="535"/>
        </w:trPr>
        <w:tc>
          <w:tcPr>
            <w:tcW w:w="1639" w:type="dxa"/>
            <w:tcBorders>
              <w:top w:val="nil"/>
              <w:bottom w:val="nil"/>
            </w:tcBorders>
          </w:tcPr>
          <w:p w14:paraId="6606D20E" w14:textId="77777777" w:rsidR="00C13451" w:rsidRDefault="00C13451">
            <w:pPr>
              <w:pStyle w:val="TableParagraph"/>
              <w:rPr>
                <w:rFonts w:ascii="Times New Roman"/>
                <w:sz w:val="20"/>
              </w:rPr>
            </w:pPr>
          </w:p>
        </w:tc>
        <w:tc>
          <w:tcPr>
            <w:tcW w:w="3798" w:type="dxa"/>
            <w:tcBorders>
              <w:top w:val="nil"/>
              <w:bottom w:val="nil"/>
            </w:tcBorders>
            <w:shd w:val="clear" w:color="auto" w:fill="B8D9AF"/>
          </w:tcPr>
          <w:p w14:paraId="2EB55727" w14:textId="77777777" w:rsidR="00C13451" w:rsidRDefault="00C13451">
            <w:pPr>
              <w:pStyle w:val="TableParagraph"/>
              <w:spacing w:before="10"/>
              <w:rPr>
                <w:rFonts w:ascii="Glacial Indifference"/>
                <w:sz w:val="18"/>
              </w:rPr>
            </w:pPr>
          </w:p>
          <w:p w14:paraId="7DDD3481" w14:textId="77777777" w:rsidR="00C13451" w:rsidRDefault="007D2AD3">
            <w:pPr>
              <w:pStyle w:val="TableParagraph"/>
              <w:ind w:left="85"/>
              <w:rPr>
                <w:rFonts w:ascii="Lato"/>
                <w:sz w:val="20"/>
              </w:rPr>
            </w:pPr>
            <w:proofErr w:type="spellStart"/>
            <w:r>
              <w:rPr>
                <w:rFonts w:ascii="Lato"/>
                <w:sz w:val="20"/>
              </w:rPr>
              <w:t>PoS</w:t>
            </w:r>
            <w:proofErr w:type="spellEnd"/>
            <w:r>
              <w:rPr>
                <w:rFonts w:ascii="Lato"/>
                <w:sz w:val="20"/>
              </w:rPr>
              <w:t xml:space="preserve"> refs: H2, H3, H4, H8, H12, L22</w:t>
            </w:r>
          </w:p>
        </w:tc>
        <w:tc>
          <w:tcPr>
            <w:tcW w:w="6236" w:type="dxa"/>
            <w:vMerge/>
            <w:tcBorders>
              <w:top w:val="nil"/>
            </w:tcBorders>
          </w:tcPr>
          <w:p w14:paraId="2A3421B1" w14:textId="77777777" w:rsidR="00C13451" w:rsidRDefault="00C13451">
            <w:pPr>
              <w:rPr>
                <w:sz w:val="2"/>
                <w:szCs w:val="2"/>
              </w:rPr>
            </w:pPr>
          </w:p>
        </w:tc>
        <w:tc>
          <w:tcPr>
            <w:tcW w:w="4587" w:type="dxa"/>
            <w:tcBorders>
              <w:top w:val="nil"/>
              <w:bottom w:val="nil"/>
            </w:tcBorders>
          </w:tcPr>
          <w:p w14:paraId="2CFD3B46" w14:textId="77777777" w:rsidR="00C13451" w:rsidRDefault="00C13451">
            <w:pPr>
              <w:pStyle w:val="TableParagraph"/>
              <w:spacing w:before="122"/>
              <w:ind w:left="85"/>
              <w:rPr>
                <w:sz w:val="20"/>
              </w:rPr>
            </w:pPr>
          </w:p>
        </w:tc>
      </w:tr>
      <w:tr w:rsidR="00C13451" w14:paraId="2F4F1AF3" w14:textId="77777777">
        <w:trPr>
          <w:trHeight w:val="2058"/>
        </w:trPr>
        <w:tc>
          <w:tcPr>
            <w:tcW w:w="1639" w:type="dxa"/>
            <w:tcBorders>
              <w:top w:val="nil"/>
            </w:tcBorders>
          </w:tcPr>
          <w:p w14:paraId="340F4B90" w14:textId="77777777" w:rsidR="00C13451" w:rsidRDefault="00C13451">
            <w:pPr>
              <w:pStyle w:val="TableParagraph"/>
              <w:rPr>
                <w:rFonts w:ascii="Times New Roman"/>
                <w:sz w:val="20"/>
              </w:rPr>
            </w:pPr>
          </w:p>
        </w:tc>
        <w:tc>
          <w:tcPr>
            <w:tcW w:w="3798" w:type="dxa"/>
            <w:tcBorders>
              <w:top w:val="nil"/>
            </w:tcBorders>
            <w:shd w:val="clear" w:color="auto" w:fill="B8D9AF"/>
          </w:tcPr>
          <w:p w14:paraId="49D291A7" w14:textId="77777777" w:rsidR="00C13451" w:rsidRDefault="00C13451">
            <w:pPr>
              <w:pStyle w:val="TableParagraph"/>
              <w:rPr>
                <w:rFonts w:ascii="Times New Roman"/>
                <w:sz w:val="20"/>
              </w:rPr>
            </w:pPr>
          </w:p>
        </w:tc>
        <w:tc>
          <w:tcPr>
            <w:tcW w:w="6236" w:type="dxa"/>
            <w:vMerge/>
            <w:tcBorders>
              <w:top w:val="nil"/>
            </w:tcBorders>
          </w:tcPr>
          <w:p w14:paraId="2E2A924E" w14:textId="77777777" w:rsidR="00C13451" w:rsidRDefault="00C13451">
            <w:pPr>
              <w:rPr>
                <w:sz w:val="2"/>
                <w:szCs w:val="2"/>
              </w:rPr>
            </w:pPr>
          </w:p>
        </w:tc>
        <w:tc>
          <w:tcPr>
            <w:tcW w:w="4587" w:type="dxa"/>
            <w:tcBorders>
              <w:top w:val="nil"/>
            </w:tcBorders>
          </w:tcPr>
          <w:p w14:paraId="323B7D9F" w14:textId="77777777" w:rsidR="00C13451" w:rsidRDefault="00C13451">
            <w:pPr>
              <w:pStyle w:val="TableParagraph"/>
              <w:spacing w:before="69"/>
              <w:ind w:left="85"/>
              <w:rPr>
                <w:sz w:val="20"/>
              </w:rPr>
            </w:pPr>
          </w:p>
        </w:tc>
      </w:tr>
      <w:tr w:rsidR="00C13451" w14:paraId="564C8698" w14:textId="77777777">
        <w:trPr>
          <w:trHeight w:val="347"/>
        </w:trPr>
        <w:tc>
          <w:tcPr>
            <w:tcW w:w="1639" w:type="dxa"/>
            <w:tcBorders>
              <w:bottom w:val="nil"/>
            </w:tcBorders>
          </w:tcPr>
          <w:p w14:paraId="08C99C1F" w14:textId="77777777" w:rsidR="00C13451" w:rsidRDefault="007D2AD3">
            <w:pPr>
              <w:pStyle w:val="TableParagraph"/>
              <w:spacing w:before="41" w:line="286" w:lineRule="exact"/>
              <w:ind w:left="113"/>
              <w:rPr>
                <w:rFonts w:ascii="Open Sans SemiBold"/>
                <w:b/>
              </w:rPr>
            </w:pPr>
            <w:r>
              <w:rPr>
                <w:rFonts w:ascii="Open Sans SemiBold"/>
                <w:b/>
              </w:rPr>
              <w:t>Autumn 2</w:t>
            </w:r>
          </w:p>
        </w:tc>
        <w:tc>
          <w:tcPr>
            <w:tcW w:w="3798" w:type="dxa"/>
            <w:tcBorders>
              <w:bottom w:val="nil"/>
            </w:tcBorders>
            <w:shd w:val="clear" w:color="auto" w:fill="C4E3F4"/>
          </w:tcPr>
          <w:p w14:paraId="3976FB72" w14:textId="77777777" w:rsidR="00C13451" w:rsidRDefault="007D2AD3">
            <w:pPr>
              <w:pStyle w:val="TableParagraph"/>
              <w:spacing w:before="43"/>
              <w:ind w:left="85"/>
              <w:rPr>
                <w:rFonts w:ascii="Lato"/>
                <w:b/>
                <w:sz w:val="20"/>
              </w:rPr>
            </w:pPr>
            <w:r>
              <w:rPr>
                <w:rFonts w:ascii="Lato"/>
                <w:b/>
                <w:sz w:val="20"/>
              </w:rPr>
              <w:t>Next steps</w:t>
            </w:r>
          </w:p>
        </w:tc>
        <w:tc>
          <w:tcPr>
            <w:tcW w:w="6236" w:type="dxa"/>
            <w:vMerge w:val="restart"/>
          </w:tcPr>
          <w:p w14:paraId="2499285F" w14:textId="77777777" w:rsidR="00C13451" w:rsidRDefault="007D2AD3">
            <w:pPr>
              <w:pStyle w:val="TableParagraph"/>
              <w:numPr>
                <w:ilvl w:val="0"/>
                <w:numId w:val="7"/>
              </w:numPr>
              <w:tabs>
                <w:tab w:val="left" w:pos="651"/>
                <w:tab w:val="left" w:pos="652"/>
              </w:tabs>
              <w:spacing w:before="43" w:line="280" w:lineRule="auto"/>
              <w:ind w:right="587" w:hanging="511"/>
              <w:rPr>
                <w:sz w:val="20"/>
              </w:rPr>
            </w:pPr>
            <w:r>
              <w:rPr>
                <w:sz w:val="20"/>
              </w:rPr>
              <w:t>how</w:t>
            </w:r>
            <w:r>
              <w:rPr>
                <w:spacing w:val="-9"/>
                <w:sz w:val="20"/>
              </w:rPr>
              <w:t xml:space="preserve"> </w:t>
            </w:r>
            <w:r>
              <w:rPr>
                <w:sz w:val="20"/>
              </w:rPr>
              <w:t>to</w:t>
            </w:r>
            <w:r>
              <w:rPr>
                <w:spacing w:val="-6"/>
                <w:sz w:val="20"/>
              </w:rPr>
              <w:t xml:space="preserve"> </w:t>
            </w:r>
            <w:r>
              <w:rPr>
                <w:sz w:val="20"/>
              </w:rPr>
              <w:t>use</w:t>
            </w:r>
            <w:r>
              <w:rPr>
                <w:spacing w:val="-5"/>
                <w:sz w:val="20"/>
              </w:rPr>
              <w:t xml:space="preserve"> </w:t>
            </w:r>
            <w:r>
              <w:rPr>
                <w:sz w:val="20"/>
              </w:rPr>
              <w:t>feedback</w:t>
            </w:r>
            <w:r>
              <w:rPr>
                <w:spacing w:val="-5"/>
                <w:sz w:val="20"/>
              </w:rPr>
              <w:t xml:space="preserve"> </w:t>
            </w:r>
            <w:r>
              <w:rPr>
                <w:sz w:val="20"/>
              </w:rPr>
              <w:t>constructively</w:t>
            </w:r>
            <w:r>
              <w:rPr>
                <w:spacing w:val="-12"/>
                <w:sz w:val="20"/>
              </w:rPr>
              <w:t xml:space="preserve"> </w:t>
            </w:r>
            <w:r>
              <w:rPr>
                <w:sz w:val="20"/>
              </w:rPr>
              <w:t>when</w:t>
            </w:r>
            <w:r>
              <w:rPr>
                <w:spacing w:val="-6"/>
                <w:sz w:val="20"/>
              </w:rPr>
              <w:t xml:space="preserve"> </w:t>
            </w:r>
            <w:r>
              <w:rPr>
                <w:sz w:val="20"/>
              </w:rPr>
              <w:t>planning</w:t>
            </w:r>
            <w:r>
              <w:rPr>
                <w:spacing w:val="-5"/>
                <w:sz w:val="20"/>
              </w:rPr>
              <w:t xml:space="preserve"> </w:t>
            </w:r>
            <w:r>
              <w:rPr>
                <w:sz w:val="20"/>
              </w:rPr>
              <w:t>for</w:t>
            </w:r>
            <w:r>
              <w:rPr>
                <w:spacing w:val="-9"/>
                <w:sz w:val="20"/>
              </w:rPr>
              <w:t xml:space="preserve"> </w:t>
            </w:r>
            <w:r>
              <w:rPr>
                <w:sz w:val="20"/>
              </w:rPr>
              <w:t>the future</w:t>
            </w:r>
          </w:p>
          <w:p w14:paraId="22AE83D4" w14:textId="77777777" w:rsidR="00C13451" w:rsidRDefault="007D2AD3">
            <w:pPr>
              <w:pStyle w:val="TableParagraph"/>
              <w:numPr>
                <w:ilvl w:val="0"/>
                <w:numId w:val="7"/>
              </w:numPr>
              <w:tabs>
                <w:tab w:val="left" w:pos="651"/>
                <w:tab w:val="left" w:pos="652"/>
              </w:tabs>
              <w:spacing w:before="71"/>
              <w:ind w:left="651"/>
              <w:rPr>
                <w:sz w:val="20"/>
              </w:rPr>
            </w:pPr>
            <w:r>
              <w:rPr>
                <w:sz w:val="20"/>
              </w:rPr>
              <w:t>how to set and achieve SMART</w:t>
            </w:r>
            <w:r>
              <w:rPr>
                <w:spacing w:val="-20"/>
                <w:sz w:val="20"/>
              </w:rPr>
              <w:t xml:space="preserve"> </w:t>
            </w:r>
            <w:r>
              <w:rPr>
                <w:sz w:val="20"/>
              </w:rPr>
              <w:t>targets</w:t>
            </w:r>
          </w:p>
          <w:p w14:paraId="1C042227" w14:textId="77777777" w:rsidR="00C13451" w:rsidRDefault="007D2AD3">
            <w:pPr>
              <w:pStyle w:val="TableParagraph"/>
              <w:numPr>
                <w:ilvl w:val="0"/>
                <w:numId w:val="7"/>
              </w:numPr>
              <w:tabs>
                <w:tab w:val="left" w:pos="651"/>
                <w:tab w:val="left" w:pos="652"/>
              </w:tabs>
              <w:spacing w:before="112"/>
              <w:ind w:left="651"/>
              <w:rPr>
                <w:sz w:val="20"/>
              </w:rPr>
            </w:pPr>
            <w:r>
              <w:rPr>
                <w:sz w:val="20"/>
              </w:rPr>
              <w:t>effective revision techniques and</w:t>
            </w:r>
            <w:r>
              <w:rPr>
                <w:spacing w:val="-9"/>
                <w:sz w:val="20"/>
              </w:rPr>
              <w:t xml:space="preserve"> </w:t>
            </w:r>
            <w:r>
              <w:rPr>
                <w:sz w:val="20"/>
              </w:rPr>
              <w:t>strategies</w:t>
            </w:r>
          </w:p>
          <w:p w14:paraId="659EE63E" w14:textId="77777777" w:rsidR="00C13451" w:rsidRDefault="007D2AD3">
            <w:pPr>
              <w:pStyle w:val="TableParagraph"/>
              <w:numPr>
                <w:ilvl w:val="0"/>
                <w:numId w:val="7"/>
              </w:numPr>
              <w:tabs>
                <w:tab w:val="left" w:pos="651"/>
                <w:tab w:val="left" w:pos="652"/>
              </w:tabs>
              <w:spacing w:before="112"/>
              <w:ind w:left="651"/>
              <w:rPr>
                <w:sz w:val="20"/>
              </w:rPr>
            </w:pPr>
            <w:r>
              <w:rPr>
                <w:sz w:val="20"/>
              </w:rPr>
              <w:t>about options post-16 and career</w:t>
            </w:r>
            <w:r>
              <w:rPr>
                <w:spacing w:val="-13"/>
                <w:sz w:val="20"/>
              </w:rPr>
              <w:t xml:space="preserve"> </w:t>
            </w:r>
            <w:r>
              <w:rPr>
                <w:sz w:val="20"/>
              </w:rPr>
              <w:t>pathways</w:t>
            </w:r>
          </w:p>
          <w:p w14:paraId="1BF3BB95" w14:textId="77777777" w:rsidR="00C13451" w:rsidRDefault="007D2AD3">
            <w:pPr>
              <w:pStyle w:val="TableParagraph"/>
              <w:numPr>
                <w:ilvl w:val="0"/>
                <w:numId w:val="7"/>
              </w:numPr>
              <w:tabs>
                <w:tab w:val="left" w:pos="651"/>
                <w:tab w:val="left" w:pos="652"/>
              </w:tabs>
              <w:spacing w:before="112" w:line="280" w:lineRule="auto"/>
              <w:ind w:right="454" w:hanging="511"/>
              <w:rPr>
                <w:sz w:val="20"/>
              </w:rPr>
            </w:pPr>
            <w:r>
              <w:rPr>
                <w:sz w:val="20"/>
              </w:rPr>
              <w:t xml:space="preserve">about application processes, including writing </w:t>
            </w:r>
            <w:r>
              <w:rPr>
                <w:spacing w:val="-4"/>
                <w:sz w:val="20"/>
              </w:rPr>
              <w:t>CVs,</w:t>
            </w:r>
            <w:r>
              <w:rPr>
                <w:spacing w:val="-32"/>
                <w:sz w:val="20"/>
              </w:rPr>
              <w:t xml:space="preserve"> </w:t>
            </w:r>
            <w:r>
              <w:rPr>
                <w:sz w:val="20"/>
              </w:rPr>
              <w:t>personal statements and interview</w:t>
            </w:r>
            <w:r>
              <w:rPr>
                <w:spacing w:val="-9"/>
                <w:sz w:val="20"/>
              </w:rPr>
              <w:t xml:space="preserve"> </w:t>
            </w:r>
            <w:r>
              <w:rPr>
                <w:sz w:val="20"/>
              </w:rPr>
              <w:t>technique</w:t>
            </w:r>
          </w:p>
          <w:p w14:paraId="706FFB8C" w14:textId="77777777" w:rsidR="00C13451" w:rsidRDefault="007D2AD3">
            <w:pPr>
              <w:pStyle w:val="TableParagraph"/>
              <w:numPr>
                <w:ilvl w:val="0"/>
                <w:numId w:val="7"/>
              </w:numPr>
              <w:tabs>
                <w:tab w:val="left" w:pos="652"/>
                <w:tab w:val="left" w:pos="653"/>
              </w:tabs>
              <w:spacing w:before="70" w:line="280" w:lineRule="auto"/>
              <w:ind w:left="653" w:right="617" w:hanging="511"/>
              <w:rPr>
                <w:sz w:val="20"/>
              </w:rPr>
            </w:pPr>
            <w:r>
              <w:rPr>
                <w:sz w:val="20"/>
              </w:rPr>
              <w:t>how to maximise employability, including managing</w:t>
            </w:r>
            <w:r>
              <w:rPr>
                <w:spacing w:val="-37"/>
                <w:sz w:val="20"/>
              </w:rPr>
              <w:t xml:space="preserve"> </w:t>
            </w:r>
            <w:r>
              <w:rPr>
                <w:sz w:val="20"/>
              </w:rPr>
              <w:t>online presence and taking opportunities to broaden</w:t>
            </w:r>
            <w:r>
              <w:rPr>
                <w:spacing w:val="-26"/>
                <w:sz w:val="20"/>
              </w:rPr>
              <w:t xml:space="preserve"> </w:t>
            </w:r>
            <w:r>
              <w:rPr>
                <w:sz w:val="20"/>
              </w:rPr>
              <w:t>experience</w:t>
            </w:r>
          </w:p>
          <w:p w14:paraId="13122173" w14:textId="77777777" w:rsidR="00C13451" w:rsidRDefault="007D2AD3">
            <w:pPr>
              <w:pStyle w:val="TableParagraph"/>
              <w:numPr>
                <w:ilvl w:val="0"/>
                <w:numId w:val="7"/>
              </w:numPr>
              <w:tabs>
                <w:tab w:val="left" w:pos="652"/>
                <w:tab w:val="left" w:pos="653"/>
              </w:tabs>
              <w:spacing w:before="71" w:line="280" w:lineRule="auto"/>
              <w:ind w:left="653" w:right="718" w:hanging="511"/>
              <w:rPr>
                <w:sz w:val="20"/>
              </w:rPr>
            </w:pPr>
            <w:r>
              <w:rPr>
                <w:sz w:val="20"/>
              </w:rPr>
              <w:t>about</w:t>
            </w:r>
            <w:r>
              <w:rPr>
                <w:spacing w:val="-7"/>
                <w:sz w:val="20"/>
              </w:rPr>
              <w:t xml:space="preserve"> </w:t>
            </w:r>
            <w:r>
              <w:rPr>
                <w:sz w:val="20"/>
              </w:rPr>
              <w:t>rights,</w:t>
            </w:r>
            <w:r>
              <w:rPr>
                <w:spacing w:val="-7"/>
                <w:sz w:val="20"/>
              </w:rPr>
              <w:t xml:space="preserve"> </w:t>
            </w:r>
            <w:r>
              <w:rPr>
                <w:sz w:val="20"/>
              </w:rPr>
              <w:t>responsibilities</w:t>
            </w:r>
            <w:r>
              <w:rPr>
                <w:spacing w:val="-7"/>
                <w:sz w:val="20"/>
              </w:rPr>
              <w:t xml:space="preserve"> </w:t>
            </w:r>
            <w:r>
              <w:rPr>
                <w:sz w:val="20"/>
              </w:rPr>
              <w:t>and</w:t>
            </w:r>
            <w:r>
              <w:rPr>
                <w:spacing w:val="-6"/>
                <w:sz w:val="20"/>
              </w:rPr>
              <w:t xml:space="preserve"> </w:t>
            </w:r>
            <w:r>
              <w:rPr>
                <w:sz w:val="20"/>
              </w:rPr>
              <w:t>challenges</w:t>
            </w:r>
            <w:r>
              <w:rPr>
                <w:spacing w:val="-7"/>
                <w:sz w:val="20"/>
              </w:rPr>
              <w:t xml:space="preserve"> </w:t>
            </w:r>
            <w:r>
              <w:rPr>
                <w:sz w:val="20"/>
              </w:rPr>
              <w:t>in</w:t>
            </w:r>
            <w:r>
              <w:rPr>
                <w:spacing w:val="-7"/>
                <w:sz w:val="20"/>
              </w:rPr>
              <w:t xml:space="preserve"> </w:t>
            </w:r>
            <w:r>
              <w:rPr>
                <w:sz w:val="20"/>
              </w:rPr>
              <w:t>relation</w:t>
            </w:r>
            <w:r>
              <w:rPr>
                <w:spacing w:val="-6"/>
                <w:sz w:val="20"/>
              </w:rPr>
              <w:t xml:space="preserve"> </w:t>
            </w:r>
            <w:r>
              <w:rPr>
                <w:sz w:val="20"/>
              </w:rPr>
              <w:t>to working part time whilst</w:t>
            </w:r>
            <w:r>
              <w:rPr>
                <w:spacing w:val="-8"/>
                <w:sz w:val="20"/>
              </w:rPr>
              <w:t xml:space="preserve"> </w:t>
            </w:r>
            <w:r>
              <w:rPr>
                <w:sz w:val="20"/>
              </w:rPr>
              <w:t>studying</w:t>
            </w:r>
          </w:p>
          <w:p w14:paraId="3999E85C" w14:textId="77777777" w:rsidR="00C13451" w:rsidRDefault="007D2AD3">
            <w:pPr>
              <w:pStyle w:val="TableParagraph"/>
              <w:numPr>
                <w:ilvl w:val="0"/>
                <w:numId w:val="7"/>
              </w:numPr>
              <w:tabs>
                <w:tab w:val="left" w:pos="652"/>
                <w:tab w:val="left" w:pos="653"/>
              </w:tabs>
              <w:spacing w:before="70"/>
              <w:rPr>
                <w:sz w:val="20"/>
              </w:rPr>
            </w:pPr>
            <w:r>
              <w:rPr>
                <w:sz w:val="20"/>
              </w:rPr>
              <w:t>how to manage work/life</w:t>
            </w:r>
            <w:r>
              <w:rPr>
                <w:spacing w:val="-13"/>
                <w:sz w:val="20"/>
              </w:rPr>
              <w:t xml:space="preserve"> </w:t>
            </w:r>
            <w:r>
              <w:rPr>
                <w:sz w:val="20"/>
              </w:rPr>
              <w:t>balance</w:t>
            </w:r>
          </w:p>
        </w:tc>
        <w:tc>
          <w:tcPr>
            <w:tcW w:w="4587" w:type="dxa"/>
            <w:tcBorders>
              <w:bottom w:val="nil"/>
            </w:tcBorders>
          </w:tcPr>
          <w:p w14:paraId="6073D202" w14:textId="77777777" w:rsidR="00C13451" w:rsidRDefault="00C13451">
            <w:pPr>
              <w:pStyle w:val="TableParagraph"/>
              <w:spacing w:before="43"/>
              <w:ind w:left="85"/>
              <w:rPr>
                <w:sz w:val="20"/>
              </w:rPr>
            </w:pPr>
          </w:p>
        </w:tc>
      </w:tr>
      <w:tr w:rsidR="00C13451" w14:paraId="5DCF3D7A" w14:textId="77777777">
        <w:trPr>
          <w:trHeight w:val="1082"/>
        </w:trPr>
        <w:tc>
          <w:tcPr>
            <w:tcW w:w="1639" w:type="dxa"/>
            <w:tcBorders>
              <w:top w:val="nil"/>
              <w:bottom w:val="nil"/>
            </w:tcBorders>
          </w:tcPr>
          <w:p w14:paraId="50D45653" w14:textId="77777777" w:rsidR="00C13451" w:rsidRDefault="007D2AD3">
            <w:pPr>
              <w:pStyle w:val="TableParagraph"/>
              <w:spacing w:before="109" w:line="319" w:lineRule="auto"/>
              <w:ind w:left="113" w:right="427"/>
              <w:rPr>
                <w:rFonts w:ascii="Lato"/>
                <w:sz w:val="20"/>
              </w:rPr>
            </w:pPr>
            <w:r>
              <w:rPr>
                <w:rFonts w:ascii="Lato"/>
                <w:sz w:val="20"/>
              </w:rPr>
              <w:t>Living in the wider world</w:t>
            </w:r>
          </w:p>
        </w:tc>
        <w:tc>
          <w:tcPr>
            <w:tcW w:w="3798" w:type="dxa"/>
            <w:tcBorders>
              <w:top w:val="nil"/>
              <w:bottom w:val="nil"/>
            </w:tcBorders>
            <w:shd w:val="clear" w:color="auto" w:fill="C4E3F4"/>
          </w:tcPr>
          <w:p w14:paraId="7D009793" w14:textId="77777777" w:rsidR="00C13451" w:rsidRDefault="007D2AD3">
            <w:pPr>
              <w:pStyle w:val="TableParagraph"/>
              <w:spacing w:before="6" w:line="319" w:lineRule="auto"/>
              <w:ind w:left="85" w:right="230"/>
              <w:jc w:val="both"/>
              <w:rPr>
                <w:rFonts w:ascii="Lato"/>
                <w:sz w:val="20"/>
              </w:rPr>
            </w:pPr>
            <w:r>
              <w:rPr>
                <w:rFonts w:ascii="Lato"/>
                <w:sz w:val="20"/>
              </w:rPr>
              <w:t>Application processes, and skills for</w:t>
            </w:r>
            <w:r>
              <w:rPr>
                <w:rFonts w:ascii="Lato"/>
                <w:spacing w:val="-27"/>
                <w:sz w:val="20"/>
              </w:rPr>
              <w:t xml:space="preserve"> </w:t>
            </w:r>
            <w:r>
              <w:rPr>
                <w:rFonts w:ascii="Lato"/>
                <w:sz w:val="20"/>
              </w:rPr>
              <w:t xml:space="preserve">fur- </w:t>
            </w:r>
            <w:proofErr w:type="spellStart"/>
            <w:r>
              <w:rPr>
                <w:rFonts w:ascii="Lato"/>
                <w:sz w:val="20"/>
              </w:rPr>
              <w:t>ther</w:t>
            </w:r>
            <w:proofErr w:type="spellEnd"/>
            <w:r>
              <w:rPr>
                <w:rFonts w:ascii="Lato"/>
                <w:sz w:val="20"/>
              </w:rPr>
              <w:t xml:space="preserve"> education, employment and career progression</w:t>
            </w:r>
          </w:p>
        </w:tc>
        <w:tc>
          <w:tcPr>
            <w:tcW w:w="6236" w:type="dxa"/>
            <w:vMerge/>
            <w:tcBorders>
              <w:top w:val="nil"/>
            </w:tcBorders>
          </w:tcPr>
          <w:p w14:paraId="1AC3D20C" w14:textId="77777777" w:rsidR="00C13451" w:rsidRDefault="00C13451">
            <w:pPr>
              <w:rPr>
                <w:sz w:val="2"/>
                <w:szCs w:val="2"/>
              </w:rPr>
            </w:pPr>
          </w:p>
        </w:tc>
        <w:tc>
          <w:tcPr>
            <w:tcW w:w="4587" w:type="dxa"/>
            <w:tcBorders>
              <w:top w:val="nil"/>
              <w:bottom w:val="nil"/>
            </w:tcBorders>
          </w:tcPr>
          <w:p w14:paraId="655DE2B6" w14:textId="77777777" w:rsidR="00C13451" w:rsidRDefault="00C13451">
            <w:pPr>
              <w:pStyle w:val="TableParagraph"/>
              <w:rPr>
                <w:rFonts w:ascii="Times New Roman"/>
                <w:sz w:val="20"/>
              </w:rPr>
            </w:pPr>
          </w:p>
        </w:tc>
      </w:tr>
      <w:tr w:rsidR="00C13451" w:rsidRPr="00710FC1" w14:paraId="4910D193" w14:textId="77777777">
        <w:trPr>
          <w:trHeight w:val="470"/>
        </w:trPr>
        <w:tc>
          <w:tcPr>
            <w:tcW w:w="1639" w:type="dxa"/>
            <w:tcBorders>
              <w:top w:val="nil"/>
              <w:bottom w:val="nil"/>
            </w:tcBorders>
          </w:tcPr>
          <w:p w14:paraId="72765798" w14:textId="77777777" w:rsidR="00C13451" w:rsidRDefault="00C13451">
            <w:pPr>
              <w:pStyle w:val="TableParagraph"/>
              <w:rPr>
                <w:rFonts w:ascii="Times New Roman"/>
                <w:sz w:val="20"/>
              </w:rPr>
            </w:pPr>
          </w:p>
        </w:tc>
        <w:tc>
          <w:tcPr>
            <w:tcW w:w="3798" w:type="dxa"/>
            <w:tcBorders>
              <w:top w:val="nil"/>
              <w:bottom w:val="nil"/>
            </w:tcBorders>
            <w:shd w:val="clear" w:color="auto" w:fill="C4E3F4"/>
          </w:tcPr>
          <w:p w14:paraId="410B6019" w14:textId="77777777" w:rsidR="00C13451" w:rsidRPr="00710FC1" w:rsidRDefault="007D2AD3">
            <w:pPr>
              <w:pStyle w:val="TableParagraph"/>
              <w:spacing w:before="196"/>
              <w:ind w:left="85"/>
              <w:rPr>
                <w:rFonts w:ascii="Lato"/>
                <w:sz w:val="20"/>
                <w:lang w:val="fr-FR"/>
              </w:rPr>
            </w:pPr>
            <w:proofErr w:type="spellStart"/>
            <w:r w:rsidRPr="00710FC1">
              <w:rPr>
                <w:rFonts w:ascii="Lato"/>
                <w:sz w:val="20"/>
                <w:lang w:val="fr-FR"/>
              </w:rPr>
              <w:t>PoS</w:t>
            </w:r>
            <w:proofErr w:type="spellEnd"/>
            <w:r w:rsidRPr="00710FC1">
              <w:rPr>
                <w:rFonts w:ascii="Lato"/>
                <w:sz w:val="20"/>
                <w:lang w:val="fr-FR"/>
              </w:rPr>
              <w:t xml:space="preserve"> </w:t>
            </w:r>
            <w:proofErr w:type="spellStart"/>
            <w:proofErr w:type="gramStart"/>
            <w:r w:rsidRPr="00710FC1">
              <w:rPr>
                <w:rFonts w:ascii="Lato"/>
                <w:sz w:val="20"/>
                <w:lang w:val="fr-FR"/>
              </w:rPr>
              <w:t>refs</w:t>
            </w:r>
            <w:proofErr w:type="spellEnd"/>
            <w:r w:rsidRPr="00710FC1">
              <w:rPr>
                <w:rFonts w:ascii="Lato"/>
                <w:sz w:val="20"/>
                <w:lang w:val="fr-FR"/>
              </w:rPr>
              <w:t>:</w:t>
            </w:r>
            <w:proofErr w:type="gramEnd"/>
            <w:r w:rsidRPr="00710FC1">
              <w:rPr>
                <w:rFonts w:ascii="Lato"/>
                <w:sz w:val="20"/>
                <w:lang w:val="fr-FR"/>
              </w:rPr>
              <w:t xml:space="preserve"> L1, L2, L3, L4, L6, L7, L8, L11,</w:t>
            </w:r>
          </w:p>
        </w:tc>
        <w:tc>
          <w:tcPr>
            <w:tcW w:w="6236" w:type="dxa"/>
            <w:vMerge/>
            <w:tcBorders>
              <w:top w:val="nil"/>
            </w:tcBorders>
          </w:tcPr>
          <w:p w14:paraId="6C727EEA" w14:textId="77777777" w:rsidR="00C13451" w:rsidRPr="00710FC1" w:rsidRDefault="00C13451">
            <w:pPr>
              <w:rPr>
                <w:sz w:val="2"/>
                <w:szCs w:val="2"/>
                <w:lang w:val="fr-FR"/>
              </w:rPr>
            </w:pPr>
          </w:p>
        </w:tc>
        <w:tc>
          <w:tcPr>
            <w:tcW w:w="4587" w:type="dxa"/>
            <w:tcBorders>
              <w:top w:val="nil"/>
              <w:bottom w:val="nil"/>
            </w:tcBorders>
          </w:tcPr>
          <w:p w14:paraId="7F7BBD0E" w14:textId="77777777" w:rsidR="00C13451" w:rsidRPr="00710FC1" w:rsidRDefault="00C13451">
            <w:pPr>
              <w:pStyle w:val="TableParagraph"/>
              <w:rPr>
                <w:rFonts w:ascii="Times New Roman"/>
                <w:sz w:val="20"/>
                <w:lang w:val="fr-FR"/>
              </w:rPr>
            </w:pPr>
          </w:p>
        </w:tc>
      </w:tr>
      <w:tr w:rsidR="00C13451" w14:paraId="60F853CB" w14:textId="77777777">
        <w:trPr>
          <w:trHeight w:val="1973"/>
        </w:trPr>
        <w:tc>
          <w:tcPr>
            <w:tcW w:w="1639" w:type="dxa"/>
            <w:tcBorders>
              <w:top w:val="nil"/>
            </w:tcBorders>
          </w:tcPr>
          <w:p w14:paraId="2544C840" w14:textId="77777777" w:rsidR="00C13451" w:rsidRPr="00710FC1" w:rsidRDefault="00C13451">
            <w:pPr>
              <w:pStyle w:val="TableParagraph"/>
              <w:rPr>
                <w:rFonts w:ascii="Times New Roman"/>
                <w:sz w:val="20"/>
                <w:lang w:val="fr-FR"/>
              </w:rPr>
            </w:pPr>
          </w:p>
        </w:tc>
        <w:tc>
          <w:tcPr>
            <w:tcW w:w="3798" w:type="dxa"/>
            <w:tcBorders>
              <w:top w:val="nil"/>
            </w:tcBorders>
            <w:shd w:val="clear" w:color="auto" w:fill="C4E3F4"/>
          </w:tcPr>
          <w:p w14:paraId="5AC2FC8A" w14:textId="77777777" w:rsidR="00C13451" w:rsidRDefault="007D2AD3">
            <w:pPr>
              <w:pStyle w:val="TableParagraph"/>
              <w:spacing w:before="35"/>
              <w:ind w:left="85"/>
              <w:rPr>
                <w:rFonts w:ascii="Lato"/>
                <w:sz w:val="20"/>
              </w:rPr>
            </w:pPr>
            <w:r>
              <w:rPr>
                <w:rFonts w:ascii="Lato"/>
                <w:sz w:val="20"/>
              </w:rPr>
              <w:t>L12, L21</w:t>
            </w:r>
          </w:p>
        </w:tc>
        <w:tc>
          <w:tcPr>
            <w:tcW w:w="6236" w:type="dxa"/>
            <w:vMerge/>
            <w:tcBorders>
              <w:top w:val="nil"/>
            </w:tcBorders>
          </w:tcPr>
          <w:p w14:paraId="055F2A4E" w14:textId="77777777" w:rsidR="00C13451" w:rsidRDefault="00C13451">
            <w:pPr>
              <w:rPr>
                <w:sz w:val="2"/>
                <w:szCs w:val="2"/>
              </w:rPr>
            </w:pPr>
          </w:p>
        </w:tc>
        <w:tc>
          <w:tcPr>
            <w:tcW w:w="4587" w:type="dxa"/>
            <w:tcBorders>
              <w:top w:val="nil"/>
            </w:tcBorders>
          </w:tcPr>
          <w:p w14:paraId="2EE6A297" w14:textId="77777777" w:rsidR="00C13451" w:rsidRDefault="00C13451">
            <w:pPr>
              <w:pStyle w:val="TableParagraph"/>
              <w:rPr>
                <w:rFonts w:ascii="Times New Roman"/>
                <w:sz w:val="20"/>
              </w:rPr>
            </w:pPr>
          </w:p>
        </w:tc>
      </w:tr>
      <w:tr w:rsidR="00C13451" w14:paraId="5FA5F2EA" w14:textId="77777777">
        <w:trPr>
          <w:trHeight w:val="368"/>
        </w:trPr>
        <w:tc>
          <w:tcPr>
            <w:tcW w:w="1639" w:type="dxa"/>
            <w:tcBorders>
              <w:bottom w:val="nil"/>
            </w:tcBorders>
          </w:tcPr>
          <w:p w14:paraId="31B383E4" w14:textId="77777777" w:rsidR="00C13451" w:rsidRDefault="007D2AD3">
            <w:pPr>
              <w:pStyle w:val="TableParagraph"/>
              <w:spacing w:before="41"/>
              <w:ind w:left="113"/>
              <w:rPr>
                <w:rFonts w:ascii="Open Sans SemiBold"/>
                <w:b/>
              </w:rPr>
            </w:pPr>
            <w:r>
              <w:rPr>
                <w:rFonts w:ascii="Open Sans SemiBold"/>
                <w:b/>
              </w:rPr>
              <w:t>Spring 1</w:t>
            </w:r>
          </w:p>
        </w:tc>
        <w:tc>
          <w:tcPr>
            <w:tcW w:w="3798" w:type="dxa"/>
            <w:tcBorders>
              <w:bottom w:val="nil"/>
            </w:tcBorders>
            <w:shd w:val="clear" w:color="auto" w:fill="F4D4C4"/>
          </w:tcPr>
          <w:p w14:paraId="4ED77FF1" w14:textId="77777777" w:rsidR="00C13451" w:rsidRDefault="007D2AD3">
            <w:pPr>
              <w:pStyle w:val="TableParagraph"/>
              <w:spacing w:before="43"/>
              <w:ind w:left="85"/>
              <w:rPr>
                <w:rFonts w:ascii="Lato"/>
                <w:b/>
                <w:sz w:val="20"/>
              </w:rPr>
            </w:pPr>
            <w:r>
              <w:rPr>
                <w:rFonts w:ascii="Lato"/>
                <w:b/>
                <w:sz w:val="20"/>
              </w:rPr>
              <w:t>Communication in relationships</w:t>
            </w:r>
          </w:p>
        </w:tc>
        <w:tc>
          <w:tcPr>
            <w:tcW w:w="6236" w:type="dxa"/>
            <w:tcBorders>
              <w:bottom w:val="nil"/>
            </w:tcBorders>
          </w:tcPr>
          <w:p w14:paraId="3C5430A5" w14:textId="77777777" w:rsidR="00C13451" w:rsidRDefault="007D2AD3">
            <w:pPr>
              <w:pStyle w:val="TableParagraph"/>
              <w:numPr>
                <w:ilvl w:val="0"/>
                <w:numId w:val="6"/>
              </w:numPr>
              <w:tabs>
                <w:tab w:val="left" w:pos="651"/>
                <w:tab w:val="left" w:pos="652"/>
              </w:tabs>
              <w:spacing w:before="43"/>
              <w:rPr>
                <w:sz w:val="20"/>
              </w:rPr>
            </w:pPr>
            <w:r>
              <w:rPr>
                <w:sz w:val="20"/>
              </w:rPr>
              <w:t>about core values and</w:t>
            </w:r>
            <w:r>
              <w:rPr>
                <w:spacing w:val="-10"/>
                <w:sz w:val="20"/>
              </w:rPr>
              <w:t xml:space="preserve"> </w:t>
            </w:r>
            <w:r>
              <w:rPr>
                <w:sz w:val="20"/>
              </w:rPr>
              <w:t>emotions</w:t>
            </w:r>
          </w:p>
        </w:tc>
        <w:tc>
          <w:tcPr>
            <w:tcW w:w="4587" w:type="dxa"/>
            <w:tcBorders>
              <w:bottom w:val="nil"/>
            </w:tcBorders>
          </w:tcPr>
          <w:p w14:paraId="04DAF998" w14:textId="77777777" w:rsidR="00C13451" w:rsidRDefault="00C13451">
            <w:pPr>
              <w:pStyle w:val="TableParagraph"/>
              <w:spacing w:before="43"/>
              <w:ind w:left="85"/>
              <w:rPr>
                <w:sz w:val="20"/>
              </w:rPr>
            </w:pPr>
          </w:p>
        </w:tc>
      </w:tr>
      <w:tr w:rsidR="00C13451" w14:paraId="12214CAE" w14:textId="77777777">
        <w:trPr>
          <w:trHeight w:val="1379"/>
        </w:trPr>
        <w:tc>
          <w:tcPr>
            <w:tcW w:w="1639" w:type="dxa"/>
            <w:tcBorders>
              <w:top w:val="nil"/>
              <w:bottom w:val="nil"/>
            </w:tcBorders>
          </w:tcPr>
          <w:p w14:paraId="7C64EBC6" w14:textId="77777777" w:rsidR="00C13451" w:rsidRDefault="007D2AD3">
            <w:pPr>
              <w:pStyle w:val="TableParagraph"/>
              <w:spacing w:before="98"/>
              <w:ind w:left="113"/>
              <w:rPr>
                <w:rFonts w:ascii="Lato"/>
                <w:sz w:val="20"/>
              </w:rPr>
            </w:pPr>
            <w:r>
              <w:rPr>
                <w:rFonts w:ascii="Lato"/>
                <w:sz w:val="20"/>
              </w:rPr>
              <w:t>Relationships</w:t>
            </w:r>
          </w:p>
        </w:tc>
        <w:tc>
          <w:tcPr>
            <w:tcW w:w="3798" w:type="dxa"/>
            <w:tcBorders>
              <w:top w:val="nil"/>
              <w:bottom w:val="nil"/>
            </w:tcBorders>
            <w:shd w:val="clear" w:color="auto" w:fill="F4D4C4"/>
          </w:tcPr>
          <w:p w14:paraId="46B5F2EE" w14:textId="77777777" w:rsidR="00C13451" w:rsidRDefault="007D2AD3">
            <w:pPr>
              <w:pStyle w:val="TableParagraph"/>
              <w:spacing w:before="63" w:line="319" w:lineRule="auto"/>
              <w:ind w:left="85" w:right="75"/>
              <w:rPr>
                <w:rFonts w:ascii="Lato"/>
                <w:sz w:val="20"/>
              </w:rPr>
            </w:pPr>
            <w:r>
              <w:rPr>
                <w:rFonts w:ascii="Lato"/>
                <w:sz w:val="20"/>
              </w:rPr>
              <w:t xml:space="preserve">Personal values, assertive </w:t>
            </w:r>
            <w:r>
              <w:rPr>
                <w:rFonts w:ascii="Lato"/>
                <w:spacing w:val="-3"/>
                <w:sz w:val="20"/>
              </w:rPr>
              <w:t xml:space="preserve">communication </w:t>
            </w:r>
            <w:r>
              <w:rPr>
                <w:rFonts w:ascii="Lato"/>
                <w:sz w:val="20"/>
              </w:rPr>
              <w:t>(including in relation to contraception and sexual health), relationship challenges and</w:t>
            </w:r>
            <w:r>
              <w:rPr>
                <w:rFonts w:ascii="Lato"/>
                <w:spacing w:val="-1"/>
                <w:sz w:val="20"/>
              </w:rPr>
              <w:t xml:space="preserve"> </w:t>
            </w:r>
            <w:r>
              <w:rPr>
                <w:rFonts w:ascii="Lato"/>
                <w:sz w:val="20"/>
              </w:rPr>
              <w:t>abuse</w:t>
            </w:r>
          </w:p>
        </w:tc>
        <w:tc>
          <w:tcPr>
            <w:tcW w:w="6236" w:type="dxa"/>
            <w:tcBorders>
              <w:top w:val="nil"/>
              <w:bottom w:val="nil"/>
            </w:tcBorders>
          </w:tcPr>
          <w:p w14:paraId="4D3572CC" w14:textId="77777777" w:rsidR="00C13451" w:rsidRDefault="007D2AD3">
            <w:pPr>
              <w:pStyle w:val="TableParagraph"/>
              <w:numPr>
                <w:ilvl w:val="0"/>
                <w:numId w:val="5"/>
              </w:numPr>
              <w:tabs>
                <w:tab w:val="left" w:pos="651"/>
                <w:tab w:val="left" w:pos="652"/>
              </w:tabs>
              <w:spacing w:before="27"/>
              <w:rPr>
                <w:sz w:val="20"/>
              </w:rPr>
            </w:pPr>
            <w:r>
              <w:rPr>
                <w:sz w:val="20"/>
              </w:rPr>
              <w:t>about</w:t>
            </w:r>
            <w:r>
              <w:rPr>
                <w:spacing w:val="-6"/>
                <w:sz w:val="20"/>
              </w:rPr>
              <w:t xml:space="preserve"> </w:t>
            </w:r>
            <w:r>
              <w:rPr>
                <w:sz w:val="20"/>
              </w:rPr>
              <w:t>gender</w:t>
            </w:r>
            <w:r>
              <w:rPr>
                <w:spacing w:val="-9"/>
                <w:sz w:val="20"/>
              </w:rPr>
              <w:t xml:space="preserve"> </w:t>
            </w:r>
            <w:r>
              <w:rPr>
                <w:sz w:val="20"/>
              </w:rPr>
              <w:t>identity,</w:t>
            </w:r>
            <w:r>
              <w:rPr>
                <w:spacing w:val="-5"/>
                <w:sz w:val="20"/>
              </w:rPr>
              <w:t xml:space="preserve"> </w:t>
            </w:r>
            <w:r>
              <w:rPr>
                <w:sz w:val="20"/>
              </w:rPr>
              <w:t>gender</w:t>
            </w:r>
            <w:r>
              <w:rPr>
                <w:spacing w:val="-9"/>
                <w:sz w:val="20"/>
              </w:rPr>
              <w:t xml:space="preserve"> </w:t>
            </w:r>
            <w:r>
              <w:rPr>
                <w:sz w:val="20"/>
              </w:rPr>
              <w:t>expression</w:t>
            </w:r>
            <w:r>
              <w:rPr>
                <w:spacing w:val="-5"/>
                <w:sz w:val="20"/>
              </w:rPr>
              <w:t xml:space="preserve"> </w:t>
            </w:r>
            <w:r>
              <w:rPr>
                <w:sz w:val="20"/>
              </w:rPr>
              <w:t>and</w:t>
            </w:r>
            <w:r>
              <w:rPr>
                <w:spacing w:val="-6"/>
                <w:sz w:val="20"/>
              </w:rPr>
              <w:t xml:space="preserve"> </w:t>
            </w:r>
            <w:r>
              <w:rPr>
                <w:sz w:val="20"/>
              </w:rPr>
              <w:t>sexual</w:t>
            </w:r>
            <w:r>
              <w:rPr>
                <w:spacing w:val="-5"/>
                <w:sz w:val="20"/>
              </w:rPr>
              <w:t xml:space="preserve"> </w:t>
            </w:r>
            <w:r>
              <w:rPr>
                <w:sz w:val="20"/>
              </w:rPr>
              <w:t>orientation</w:t>
            </w:r>
          </w:p>
          <w:p w14:paraId="1681C9E3" w14:textId="77777777" w:rsidR="00C13451" w:rsidRDefault="007D2AD3">
            <w:pPr>
              <w:pStyle w:val="TableParagraph"/>
              <w:numPr>
                <w:ilvl w:val="0"/>
                <w:numId w:val="5"/>
              </w:numPr>
              <w:tabs>
                <w:tab w:val="left" w:pos="651"/>
                <w:tab w:val="left" w:pos="652"/>
              </w:tabs>
              <w:spacing w:before="112"/>
              <w:rPr>
                <w:sz w:val="20"/>
              </w:rPr>
            </w:pPr>
            <w:r>
              <w:rPr>
                <w:sz w:val="20"/>
              </w:rPr>
              <w:t>how to communicate</w:t>
            </w:r>
            <w:r>
              <w:rPr>
                <w:spacing w:val="-8"/>
                <w:sz w:val="20"/>
              </w:rPr>
              <w:t xml:space="preserve"> </w:t>
            </w:r>
            <w:r>
              <w:rPr>
                <w:sz w:val="20"/>
              </w:rPr>
              <w:t>assertively</w:t>
            </w:r>
          </w:p>
          <w:p w14:paraId="0C2AD1C6" w14:textId="77777777" w:rsidR="00C13451" w:rsidRDefault="007D2AD3">
            <w:pPr>
              <w:pStyle w:val="TableParagraph"/>
              <w:numPr>
                <w:ilvl w:val="0"/>
                <w:numId w:val="5"/>
              </w:numPr>
              <w:tabs>
                <w:tab w:val="left" w:pos="651"/>
                <w:tab w:val="left" w:pos="652"/>
              </w:tabs>
              <w:spacing w:before="112"/>
              <w:rPr>
                <w:sz w:val="20"/>
              </w:rPr>
            </w:pPr>
            <w:r>
              <w:rPr>
                <w:sz w:val="20"/>
              </w:rPr>
              <w:t>how to communicate wants and</w:t>
            </w:r>
            <w:r>
              <w:rPr>
                <w:spacing w:val="-15"/>
                <w:sz w:val="20"/>
              </w:rPr>
              <w:t xml:space="preserve"> </w:t>
            </w:r>
            <w:r>
              <w:rPr>
                <w:sz w:val="20"/>
              </w:rPr>
              <w:t>needs</w:t>
            </w:r>
          </w:p>
          <w:p w14:paraId="61BE5745" w14:textId="77777777" w:rsidR="00C13451" w:rsidRDefault="007D2AD3">
            <w:pPr>
              <w:pStyle w:val="TableParagraph"/>
              <w:numPr>
                <w:ilvl w:val="0"/>
                <w:numId w:val="5"/>
              </w:numPr>
              <w:tabs>
                <w:tab w:val="left" w:pos="651"/>
                <w:tab w:val="left" w:pos="652"/>
              </w:tabs>
              <w:spacing w:before="112"/>
              <w:rPr>
                <w:sz w:val="20"/>
              </w:rPr>
            </w:pPr>
            <w:r>
              <w:rPr>
                <w:sz w:val="20"/>
              </w:rPr>
              <w:t>how to handle unwanted attention, including</w:t>
            </w:r>
            <w:r>
              <w:rPr>
                <w:spacing w:val="-17"/>
                <w:sz w:val="20"/>
              </w:rPr>
              <w:t xml:space="preserve"> </w:t>
            </w:r>
            <w:r>
              <w:rPr>
                <w:sz w:val="20"/>
              </w:rPr>
              <w:t>online</w:t>
            </w:r>
          </w:p>
        </w:tc>
        <w:tc>
          <w:tcPr>
            <w:tcW w:w="4587" w:type="dxa"/>
            <w:tcBorders>
              <w:top w:val="nil"/>
              <w:bottom w:val="nil"/>
            </w:tcBorders>
          </w:tcPr>
          <w:p w14:paraId="5E26D0B3" w14:textId="77777777" w:rsidR="00C13451" w:rsidRDefault="00C13451">
            <w:pPr>
              <w:pStyle w:val="TableParagraph"/>
              <w:spacing w:before="169" w:line="494" w:lineRule="auto"/>
              <w:ind w:left="85" w:right="973"/>
              <w:rPr>
                <w:sz w:val="20"/>
              </w:rPr>
            </w:pPr>
          </w:p>
        </w:tc>
      </w:tr>
      <w:tr w:rsidR="00C13451" w14:paraId="78017BEF" w14:textId="77777777">
        <w:trPr>
          <w:trHeight w:val="333"/>
        </w:trPr>
        <w:tc>
          <w:tcPr>
            <w:tcW w:w="1639" w:type="dxa"/>
            <w:tcBorders>
              <w:top w:val="nil"/>
            </w:tcBorders>
          </w:tcPr>
          <w:p w14:paraId="22876709" w14:textId="77777777" w:rsidR="00C13451" w:rsidRDefault="00C13451">
            <w:pPr>
              <w:pStyle w:val="TableParagraph"/>
              <w:rPr>
                <w:rFonts w:ascii="Times New Roman"/>
                <w:sz w:val="20"/>
              </w:rPr>
            </w:pPr>
          </w:p>
        </w:tc>
        <w:tc>
          <w:tcPr>
            <w:tcW w:w="3798" w:type="dxa"/>
            <w:tcBorders>
              <w:top w:val="nil"/>
            </w:tcBorders>
            <w:shd w:val="clear" w:color="auto" w:fill="F4D4C4"/>
          </w:tcPr>
          <w:p w14:paraId="3F88841C" w14:textId="77777777" w:rsidR="00C13451" w:rsidRDefault="00C13451">
            <w:pPr>
              <w:pStyle w:val="TableParagraph"/>
              <w:rPr>
                <w:rFonts w:ascii="Times New Roman"/>
                <w:sz w:val="20"/>
              </w:rPr>
            </w:pPr>
          </w:p>
        </w:tc>
        <w:tc>
          <w:tcPr>
            <w:tcW w:w="6236" w:type="dxa"/>
            <w:tcBorders>
              <w:top w:val="nil"/>
            </w:tcBorders>
          </w:tcPr>
          <w:p w14:paraId="7340F6B8" w14:textId="77777777" w:rsidR="00C13451" w:rsidRDefault="007D2AD3">
            <w:pPr>
              <w:pStyle w:val="TableParagraph"/>
              <w:numPr>
                <w:ilvl w:val="0"/>
                <w:numId w:val="4"/>
              </w:numPr>
              <w:tabs>
                <w:tab w:val="left" w:pos="651"/>
                <w:tab w:val="left" w:pos="652"/>
              </w:tabs>
              <w:spacing w:before="56"/>
              <w:rPr>
                <w:sz w:val="20"/>
              </w:rPr>
            </w:pPr>
            <w:r>
              <w:rPr>
                <w:sz w:val="20"/>
              </w:rPr>
              <w:t>how to challenge harassment and stalking, including</w:t>
            </w:r>
            <w:r>
              <w:rPr>
                <w:spacing w:val="-21"/>
                <w:sz w:val="20"/>
              </w:rPr>
              <w:t xml:space="preserve"> </w:t>
            </w:r>
            <w:r>
              <w:rPr>
                <w:sz w:val="20"/>
              </w:rPr>
              <w:t>online</w:t>
            </w:r>
          </w:p>
        </w:tc>
        <w:tc>
          <w:tcPr>
            <w:tcW w:w="4587" w:type="dxa"/>
            <w:tcBorders>
              <w:top w:val="nil"/>
            </w:tcBorders>
          </w:tcPr>
          <w:p w14:paraId="1E45D4CD" w14:textId="77777777" w:rsidR="00C13451" w:rsidRDefault="00C13451">
            <w:pPr>
              <w:pStyle w:val="TableParagraph"/>
              <w:rPr>
                <w:rFonts w:ascii="Times New Roman"/>
                <w:sz w:val="20"/>
              </w:rPr>
            </w:pPr>
          </w:p>
        </w:tc>
      </w:tr>
    </w:tbl>
    <w:tbl>
      <w:tblPr>
        <w:tblpPr w:leftFromText="180" w:rightFromText="180" w:vertAnchor="text" w:horzAnchor="margin" w:tblpXSpec="center" w:tblpY="193"/>
        <w:tblW w:w="0" w:type="auto"/>
        <w:tblBorders>
          <w:top w:val="single" w:sz="4" w:space="0" w:color="747679"/>
          <w:left w:val="single" w:sz="4" w:space="0" w:color="747679"/>
          <w:bottom w:val="single" w:sz="4" w:space="0" w:color="747679"/>
          <w:right w:val="single" w:sz="4" w:space="0" w:color="747679"/>
          <w:insideH w:val="single" w:sz="4" w:space="0" w:color="747679"/>
          <w:insideV w:val="single" w:sz="4" w:space="0" w:color="747679"/>
        </w:tblBorders>
        <w:tblLayout w:type="fixed"/>
        <w:tblCellMar>
          <w:left w:w="0" w:type="dxa"/>
          <w:right w:w="0" w:type="dxa"/>
        </w:tblCellMar>
        <w:tblLook w:val="01E0" w:firstRow="1" w:lastRow="1" w:firstColumn="1" w:lastColumn="1" w:noHBand="0" w:noVBand="0"/>
      </w:tblPr>
      <w:tblGrid>
        <w:gridCol w:w="1710"/>
        <w:gridCol w:w="3747"/>
        <w:gridCol w:w="6236"/>
        <w:gridCol w:w="4567"/>
      </w:tblGrid>
      <w:tr w:rsidR="008100DE" w14:paraId="514D76B2" w14:textId="77777777" w:rsidTr="008100DE">
        <w:trPr>
          <w:trHeight w:val="1305"/>
        </w:trPr>
        <w:tc>
          <w:tcPr>
            <w:tcW w:w="1710" w:type="dxa"/>
          </w:tcPr>
          <w:p w14:paraId="152DBC00" w14:textId="77777777" w:rsidR="008100DE" w:rsidRDefault="008100DE" w:rsidP="008100DE">
            <w:pPr>
              <w:pStyle w:val="TableParagraph"/>
              <w:rPr>
                <w:rFonts w:ascii="Times New Roman"/>
                <w:sz w:val="20"/>
              </w:rPr>
            </w:pPr>
          </w:p>
        </w:tc>
        <w:tc>
          <w:tcPr>
            <w:tcW w:w="3747" w:type="dxa"/>
            <w:shd w:val="clear" w:color="auto" w:fill="F4D4C4"/>
          </w:tcPr>
          <w:p w14:paraId="1691FE22" w14:textId="77777777" w:rsidR="008100DE" w:rsidRDefault="008100DE" w:rsidP="008100DE">
            <w:pPr>
              <w:pStyle w:val="TableParagraph"/>
              <w:spacing w:before="35" w:line="319" w:lineRule="auto"/>
              <w:ind w:left="85" w:right="116"/>
              <w:rPr>
                <w:rFonts w:ascii="Lato"/>
                <w:sz w:val="20"/>
              </w:rPr>
            </w:pPr>
            <w:proofErr w:type="spellStart"/>
            <w:r>
              <w:rPr>
                <w:rFonts w:ascii="Lato"/>
                <w:sz w:val="20"/>
              </w:rPr>
              <w:t>PoS</w:t>
            </w:r>
            <w:proofErr w:type="spellEnd"/>
            <w:r>
              <w:rPr>
                <w:rFonts w:ascii="Lato"/>
                <w:sz w:val="20"/>
              </w:rPr>
              <w:t xml:space="preserve"> refs: H26, H27, H28, H29, R16, R17, R21, R23, R32</w:t>
            </w:r>
          </w:p>
        </w:tc>
        <w:tc>
          <w:tcPr>
            <w:tcW w:w="6236" w:type="dxa"/>
          </w:tcPr>
          <w:p w14:paraId="79CF1652" w14:textId="77777777" w:rsidR="008100DE" w:rsidRDefault="008100DE" w:rsidP="008100DE">
            <w:pPr>
              <w:pStyle w:val="TableParagraph"/>
              <w:numPr>
                <w:ilvl w:val="0"/>
                <w:numId w:val="3"/>
              </w:numPr>
              <w:tabs>
                <w:tab w:val="left" w:pos="650"/>
                <w:tab w:val="left" w:pos="652"/>
              </w:tabs>
              <w:spacing w:before="35"/>
              <w:ind w:left="651" w:hanging="511"/>
              <w:rPr>
                <w:sz w:val="20"/>
              </w:rPr>
            </w:pPr>
            <w:r>
              <w:rPr>
                <w:sz w:val="20"/>
              </w:rPr>
              <w:t>about various forms of relationship</w:t>
            </w:r>
            <w:r>
              <w:rPr>
                <w:spacing w:val="-15"/>
                <w:sz w:val="20"/>
              </w:rPr>
              <w:t xml:space="preserve"> </w:t>
            </w:r>
            <w:r>
              <w:rPr>
                <w:sz w:val="20"/>
              </w:rPr>
              <w:t>abuse</w:t>
            </w:r>
          </w:p>
          <w:p w14:paraId="18983BEE" w14:textId="77777777" w:rsidR="008100DE" w:rsidRDefault="008100DE" w:rsidP="008100DE">
            <w:pPr>
              <w:pStyle w:val="TableParagraph"/>
              <w:numPr>
                <w:ilvl w:val="0"/>
                <w:numId w:val="3"/>
              </w:numPr>
              <w:tabs>
                <w:tab w:val="left" w:pos="650"/>
                <w:tab w:val="left" w:pos="652"/>
              </w:tabs>
              <w:spacing w:before="112"/>
              <w:ind w:left="651" w:hanging="511"/>
              <w:rPr>
                <w:sz w:val="20"/>
              </w:rPr>
            </w:pPr>
            <w:r>
              <w:rPr>
                <w:sz w:val="20"/>
              </w:rPr>
              <w:t>about unhealthy, exploitative and abusive</w:t>
            </w:r>
            <w:r>
              <w:rPr>
                <w:spacing w:val="-14"/>
                <w:sz w:val="20"/>
              </w:rPr>
              <w:t xml:space="preserve"> </w:t>
            </w:r>
            <w:r>
              <w:rPr>
                <w:sz w:val="20"/>
              </w:rPr>
              <w:t>relationships</w:t>
            </w:r>
          </w:p>
          <w:p w14:paraId="233FE1EB" w14:textId="77777777" w:rsidR="008100DE" w:rsidRDefault="008100DE" w:rsidP="008100DE">
            <w:pPr>
              <w:pStyle w:val="TableParagraph"/>
              <w:numPr>
                <w:ilvl w:val="0"/>
                <w:numId w:val="3"/>
              </w:numPr>
              <w:tabs>
                <w:tab w:val="left" w:pos="650"/>
                <w:tab w:val="left" w:pos="652"/>
              </w:tabs>
              <w:spacing w:before="72" w:line="280" w:lineRule="atLeast"/>
              <w:ind w:right="563" w:hanging="511"/>
              <w:rPr>
                <w:sz w:val="20"/>
              </w:rPr>
            </w:pPr>
            <w:r>
              <w:rPr>
                <w:sz w:val="20"/>
              </w:rPr>
              <w:t>how</w:t>
            </w:r>
            <w:r>
              <w:rPr>
                <w:spacing w:val="-8"/>
                <w:sz w:val="20"/>
              </w:rPr>
              <w:t xml:space="preserve"> </w:t>
            </w:r>
            <w:r>
              <w:rPr>
                <w:sz w:val="20"/>
              </w:rPr>
              <w:t>to</w:t>
            </w:r>
            <w:r>
              <w:rPr>
                <w:spacing w:val="-4"/>
                <w:sz w:val="20"/>
              </w:rPr>
              <w:t xml:space="preserve"> </w:t>
            </w:r>
            <w:r>
              <w:rPr>
                <w:sz w:val="20"/>
              </w:rPr>
              <w:t>access</w:t>
            </w:r>
            <w:r>
              <w:rPr>
                <w:spacing w:val="-4"/>
                <w:sz w:val="20"/>
              </w:rPr>
              <w:t xml:space="preserve"> </w:t>
            </w:r>
            <w:r>
              <w:rPr>
                <w:sz w:val="20"/>
              </w:rPr>
              <w:t>support</w:t>
            </w:r>
            <w:r>
              <w:rPr>
                <w:spacing w:val="-4"/>
                <w:sz w:val="20"/>
              </w:rPr>
              <w:t xml:space="preserve"> </w:t>
            </w:r>
            <w:r>
              <w:rPr>
                <w:sz w:val="20"/>
              </w:rPr>
              <w:t>in</w:t>
            </w:r>
            <w:r>
              <w:rPr>
                <w:spacing w:val="-5"/>
                <w:sz w:val="20"/>
              </w:rPr>
              <w:t xml:space="preserve"> </w:t>
            </w:r>
            <w:r>
              <w:rPr>
                <w:sz w:val="20"/>
              </w:rPr>
              <w:t>abusive</w:t>
            </w:r>
            <w:r>
              <w:rPr>
                <w:spacing w:val="-4"/>
                <w:sz w:val="20"/>
              </w:rPr>
              <w:t xml:space="preserve"> </w:t>
            </w:r>
            <w:r>
              <w:rPr>
                <w:sz w:val="20"/>
              </w:rPr>
              <w:t>relationships</w:t>
            </w:r>
            <w:r>
              <w:rPr>
                <w:spacing w:val="-4"/>
                <w:sz w:val="20"/>
              </w:rPr>
              <w:t xml:space="preserve"> </w:t>
            </w:r>
            <w:r>
              <w:rPr>
                <w:sz w:val="20"/>
              </w:rPr>
              <w:t>and</w:t>
            </w:r>
            <w:r>
              <w:rPr>
                <w:spacing w:val="-4"/>
                <w:sz w:val="20"/>
              </w:rPr>
              <w:t xml:space="preserve"> </w:t>
            </w:r>
            <w:r>
              <w:rPr>
                <w:sz w:val="20"/>
              </w:rPr>
              <w:t>how</w:t>
            </w:r>
            <w:r>
              <w:rPr>
                <w:spacing w:val="-8"/>
                <w:sz w:val="20"/>
              </w:rPr>
              <w:t xml:space="preserve"> </w:t>
            </w:r>
            <w:r>
              <w:rPr>
                <w:sz w:val="20"/>
              </w:rPr>
              <w:t>to overcome challenges in seeking</w:t>
            </w:r>
            <w:r>
              <w:rPr>
                <w:spacing w:val="-7"/>
                <w:sz w:val="20"/>
              </w:rPr>
              <w:t xml:space="preserve"> </w:t>
            </w:r>
            <w:r>
              <w:rPr>
                <w:sz w:val="20"/>
              </w:rPr>
              <w:t>support</w:t>
            </w:r>
          </w:p>
        </w:tc>
        <w:tc>
          <w:tcPr>
            <w:tcW w:w="4567" w:type="dxa"/>
          </w:tcPr>
          <w:p w14:paraId="64CAC0A5" w14:textId="77777777" w:rsidR="008100DE" w:rsidRDefault="008100DE" w:rsidP="008100DE">
            <w:pPr>
              <w:pStyle w:val="TableParagraph"/>
              <w:rPr>
                <w:rFonts w:ascii="Times New Roman"/>
                <w:sz w:val="20"/>
              </w:rPr>
            </w:pPr>
          </w:p>
        </w:tc>
      </w:tr>
      <w:tr w:rsidR="008100DE" w14:paraId="1B7F8FA0" w14:textId="77777777" w:rsidTr="008100DE">
        <w:trPr>
          <w:trHeight w:val="381"/>
        </w:trPr>
        <w:tc>
          <w:tcPr>
            <w:tcW w:w="1710" w:type="dxa"/>
            <w:tcBorders>
              <w:bottom w:val="nil"/>
            </w:tcBorders>
          </w:tcPr>
          <w:p w14:paraId="23CF7510" w14:textId="77777777" w:rsidR="008100DE" w:rsidRDefault="008100DE" w:rsidP="008100DE">
            <w:pPr>
              <w:pStyle w:val="TableParagraph"/>
              <w:spacing w:before="33"/>
              <w:ind w:left="113"/>
              <w:rPr>
                <w:rFonts w:ascii="Open Sans SemiBold"/>
                <w:b/>
              </w:rPr>
            </w:pPr>
            <w:r>
              <w:rPr>
                <w:rFonts w:ascii="Open Sans SemiBold"/>
                <w:b/>
              </w:rPr>
              <w:t>Spring 2</w:t>
            </w:r>
          </w:p>
        </w:tc>
        <w:tc>
          <w:tcPr>
            <w:tcW w:w="3747" w:type="dxa"/>
            <w:tcBorders>
              <w:bottom w:val="nil"/>
            </w:tcBorders>
            <w:shd w:val="clear" w:color="auto" w:fill="B8D9AF"/>
          </w:tcPr>
          <w:p w14:paraId="68CABDF4" w14:textId="77777777" w:rsidR="008100DE" w:rsidRDefault="008100DE" w:rsidP="008100DE">
            <w:pPr>
              <w:pStyle w:val="TableParagraph"/>
              <w:spacing w:before="35"/>
              <w:ind w:left="84"/>
              <w:rPr>
                <w:rFonts w:ascii="Lato"/>
                <w:b/>
                <w:sz w:val="20"/>
              </w:rPr>
            </w:pPr>
            <w:r>
              <w:rPr>
                <w:rFonts w:ascii="Lato"/>
                <w:b/>
                <w:sz w:val="20"/>
              </w:rPr>
              <w:t>Independence</w:t>
            </w:r>
          </w:p>
        </w:tc>
        <w:tc>
          <w:tcPr>
            <w:tcW w:w="6236" w:type="dxa"/>
            <w:vMerge w:val="restart"/>
          </w:tcPr>
          <w:p w14:paraId="44E61CFF" w14:textId="77777777" w:rsidR="008100DE" w:rsidRDefault="008100DE" w:rsidP="008100DE">
            <w:pPr>
              <w:pStyle w:val="TableParagraph"/>
              <w:numPr>
                <w:ilvl w:val="0"/>
                <w:numId w:val="2"/>
              </w:numPr>
              <w:tabs>
                <w:tab w:val="left" w:pos="650"/>
                <w:tab w:val="left" w:pos="651"/>
              </w:tabs>
              <w:spacing w:before="35" w:line="280" w:lineRule="auto"/>
              <w:ind w:right="227" w:hanging="511"/>
              <w:rPr>
                <w:sz w:val="20"/>
              </w:rPr>
            </w:pPr>
            <w:r>
              <w:rPr>
                <w:sz w:val="20"/>
              </w:rPr>
              <w:t>how</w:t>
            </w:r>
            <w:r>
              <w:rPr>
                <w:spacing w:val="-8"/>
                <w:sz w:val="20"/>
              </w:rPr>
              <w:t xml:space="preserve"> </w:t>
            </w:r>
            <w:r>
              <w:rPr>
                <w:sz w:val="20"/>
              </w:rPr>
              <w:t>to</w:t>
            </w:r>
            <w:r>
              <w:rPr>
                <w:spacing w:val="-3"/>
                <w:sz w:val="20"/>
              </w:rPr>
              <w:t xml:space="preserve"> </w:t>
            </w:r>
            <w:r>
              <w:rPr>
                <w:sz w:val="20"/>
              </w:rPr>
              <w:t>assess</w:t>
            </w:r>
            <w:r>
              <w:rPr>
                <w:spacing w:val="-4"/>
                <w:sz w:val="20"/>
              </w:rPr>
              <w:t xml:space="preserve"> </w:t>
            </w:r>
            <w:r>
              <w:rPr>
                <w:sz w:val="20"/>
              </w:rPr>
              <w:t>and</w:t>
            </w:r>
            <w:r>
              <w:rPr>
                <w:spacing w:val="-3"/>
                <w:sz w:val="20"/>
              </w:rPr>
              <w:t xml:space="preserve"> </w:t>
            </w:r>
            <w:r>
              <w:rPr>
                <w:sz w:val="20"/>
              </w:rPr>
              <w:t>manage</w:t>
            </w:r>
            <w:r>
              <w:rPr>
                <w:spacing w:val="-4"/>
                <w:sz w:val="20"/>
              </w:rPr>
              <w:t xml:space="preserve"> </w:t>
            </w:r>
            <w:r>
              <w:rPr>
                <w:sz w:val="20"/>
              </w:rPr>
              <w:t>risk</w:t>
            </w:r>
            <w:r>
              <w:rPr>
                <w:spacing w:val="-4"/>
                <w:sz w:val="20"/>
              </w:rPr>
              <w:t xml:space="preserve"> </w:t>
            </w:r>
            <w:r>
              <w:rPr>
                <w:sz w:val="20"/>
              </w:rPr>
              <w:t>and</w:t>
            </w:r>
            <w:r>
              <w:rPr>
                <w:spacing w:val="-3"/>
                <w:sz w:val="20"/>
              </w:rPr>
              <w:t xml:space="preserve"> </w:t>
            </w:r>
            <w:r>
              <w:rPr>
                <w:sz w:val="20"/>
              </w:rPr>
              <w:t>safety</w:t>
            </w:r>
            <w:r>
              <w:rPr>
                <w:spacing w:val="-7"/>
                <w:sz w:val="20"/>
              </w:rPr>
              <w:t xml:space="preserve"> </w:t>
            </w:r>
            <w:r>
              <w:rPr>
                <w:sz w:val="20"/>
              </w:rPr>
              <w:t>in</w:t>
            </w:r>
            <w:r>
              <w:rPr>
                <w:spacing w:val="-4"/>
                <w:sz w:val="20"/>
              </w:rPr>
              <w:t xml:space="preserve"> </w:t>
            </w:r>
            <w:r>
              <w:rPr>
                <w:sz w:val="20"/>
              </w:rPr>
              <w:t>new</w:t>
            </w:r>
            <w:r>
              <w:rPr>
                <w:spacing w:val="-7"/>
                <w:sz w:val="20"/>
              </w:rPr>
              <w:t xml:space="preserve"> </w:t>
            </w:r>
            <w:r>
              <w:rPr>
                <w:sz w:val="20"/>
              </w:rPr>
              <w:t>independent situations (</w:t>
            </w:r>
            <w:proofErr w:type="gramStart"/>
            <w:r>
              <w:rPr>
                <w:sz w:val="20"/>
              </w:rPr>
              <w:t>e.g.</w:t>
            </w:r>
            <w:proofErr w:type="gramEnd"/>
            <w:r>
              <w:rPr>
                <w:sz w:val="20"/>
              </w:rPr>
              <w:t xml:space="preserve"> personal safety in social situations and on the roads)</w:t>
            </w:r>
          </w:p>
          <w:p w14:paraId="4AF336EE" w14:textId="77777777" w:rsidR="008100DE" w:rsidRDefault="008100DE" w:rsidP="008100DE">
            <w:pPr>
              <w:pStyle w:val="TableParagraph"/>
              <w:numPr>
                <w:ilvl w:val="0"/>
                <w:numId w:val="2"/>
              </w:numPr>
              <w:tabs>
                <w:tab w:val="left" w:pos="651"/>
                <w:tab w:val="left" w:pos="652"/>
              </w:tabs>
              <w:spacing w:before="70"/>
              <w:ind w:hanging="511"/>
              <w:rPr>
                <w:sz w:val="20"/>
              </w:rPr>
            </w:pPr>
            <w:r>
              <w:rPr>
                <w:sz w:val="20"/>
              </w:rPr>
              <w:t>emergency first aid</w:t>
            </w:r>
            <w:r>
              <w:rPr>
                <w:spacing w:val="-8"/>
                <w:sz w:val="20"/>
              </w:rPr>
              <w:t xml:space="preserve"> </w:t>
            </w:r>
            <w:r>
              <w:rPr>
                <w:sz w:val="20"/>
              </w:rPr>
              <w:t>skills</w:t>
            </w:r>
          </w:p>
          <w:p w14:paraId="6F8F2F8F" w14:textId="77777777" w:rsidR="008100DE" w:rsidRDefault="008100DE" w:rsidP="008100DE">
            <w:pPr>
              <w:pStyle w:val="TableParagraph"/>
              <w:numPr>
                <w:ilvl w:val="0"/>
                <w:numId w:val="2"/>
              </w:numPr>
              <w:tabs>
                <w:tab w:val="left" w:pos="651"/>
                <w:tab w:val="left" w:pos="652"/>
              </w:tabs>
              <w:spacing w:before="112" w:line="280" w:lineRule="auto"/>
              <w:ind w:left="652" w:right="354" w:hanging="511"/>
              <w:rPr>
                <w:sz w:val="20"/>
              </w:rPr>
            </w:pPr>
            <w:r>
              <w:rPr>
                <w:sz w:val="20"/>
              </w:rPr>
              <w:t>how</w:t>
            </w:r>
            <w:r>
              <w:rPr>
                <w:spacing w:val="-9"/>
                <w:sz w:val="20"/>
              </w:rPr>
              <w:t xml:space="preserve"> </w:t>
            </w:r>
            <w:r>
              <w:rPr>
                <w:sz w:val="20"/>
              </w:rPr>
              <w:t>to</w:t>
            </w:r>
            <w:r>
              <w:rPr>
                <w:spacing w:val="-4"/>
                <w:sz w:val="20"/>
              </w:rPr>
              <w:t xml:space="preserve"> </w:t>
            </w:r>
            <w:r>
              <w:rPr>
                <w:sz w:val="20"/>
              </w:rPr>
              <w:t>assess</w:t>
            </w:r>
            <w:r>
              <w:rPr>
                <w:spacing w:val="-5"/>
                <w:sz w:val="20"/>
              </w:rPr>
              <w:t xml:space="preserve"> </w:t>
            </w:r>
            <w:r>
              <w:rPr>
                <w:sz w:val="20"/>
              </w:rPr>
              <w:t>emergency</w:t>
            </w:r>
            <w:r>
              <w:rPr>
                <w:spacing w:val="-8"/>
                <w:sz w:val="20"/>
              </w:rPr>
              <w:t xml:space="preserve"> </w:t>
            </w:r>
            <w:r>
              <w:rPr>
                <w:sz w:val="20"/>
              </w:rPr>
              <w:t>and</w:t>
            </w:r>
            <w:r>
              <w:rPr>
                <w:spacing w:val="-5"/>
                <w:sz w:val="20"/>
              </w:rPr>
              <w:t xml:space="preserve"> </w:t>
            </w:r>
            <w:r>
              <w:rPr>
                <w:sz w:val="20"/>
              </w:rPr>
              <w:t>non-emergency</w:t>
            </w:r>
            <w:r>
              <w:rPr>
                <w:spacing w:val="-8"/>
                <w:sz w:val="20"/>
              </w:rPr>
              <w:t xml:space="preserve"> </w:t>
            </w:r>
            <w:r>
              <w:rPr>
                <w:sz w:val="20"/>
              </w:rPr>
              <w:t>situations</w:t>
            </w:r>
            <w:r>
              <w:rPr>
                <w:spacing w:val="-4"/>
                <w:sz w:val="20"/>
              </w:rPr>
              <w:t xml:space="preserve"> </w:t>
            </w:r>
            <w:r>
              <w:rPr>
                <w:sz w:val="20"/>
              </w:rPr>
              <w:t>and contact appropriate</w:t>
            </w:r>
            <w:r>
              <w:rPr>
                <w:spacing w:val="-3"/>
                <w:sz w:val="20"/>
              </w:rPr>
              <w:t xml:space="preserve"> </w:t>
            </w:r>
            <w:r>
              <w:rPr>
                <w:sz w:val="20"/>
              </w:rPr>
              <w:t>services</w:t>
            </w:r>
          </w:p>
          <w:p w14:paraId="63207EC1" w14:textId="77777777" w:rsidR="008100DE" w:rsidRDefault="008100DE" w:rsidP="008100DE">
            <w:pPr>
              <w:pStyle w:val="TableParagraph"/>
              <w:numPr>
                <w:ilvl w:val="0"/>
                <w:numId w:val="2"/>
              </w:numPr>
              <w:tabs>
                <w:tab w:val="left" w:pos="651"/>
                <w:tab w:val="left" w:pos="652"/>
              </w:tabs>
              <w:spacing w:before="70"/>
              <w:ind w:hanging="511"/>
              <w:rPr>
                <w:sz w:val="20"/>
              </w:rPr>
            </w:pPr>
            <w:r>
              <w:rPr>
                <w:sz w:val="20"/>
              </w:rPr>
              <w:t>about the links between lifestyle and some</w:t>
            </w:r>
            <w:r>
              <w:rPr>
                <w:spacing w:val="-13"/>
                <w:sz w:val="20"/>
              </w:rPr>
              <w:t xml:space="preserve"> </w:t>
            </w:r>
            <w:r>
              <w:rPr>
                <w:sz w:val="20"/>
              </w:rPr>
              <w:t>cancers</w:t>
            </w:r>
          </w:p>
          <w:p w14:paraId="70AB8B0D" w14:textId="77777777" w:rsidR="008100DE" w:rsidRDefault="008100DE" w:rsidP="008100DE">
            <w:pPr>
              <w:pStyle w:val="TableParagraph"/>
              <w:numPr>
                <w:ilvl w:val="0"/>
                <w:numId w:val="2"/>
              </w:numPr>
              <w:tabs>
                <w:tab w:val="left" w:pos="651"/>
                <w:tab w:val="left" w:pos="652"/>
              </w:tabs>
              <w:spacing w:before="112" w:line="280" w:lineRule="auto"/>
              <w:ind w:left="652" w:right="481" w:hanging="511"/>
              <w:rPr>
                <w:sz w:val="20"/>
              </w:rPr>
            </w:pPr>
            <w:r>
              <w:rPr>
                <w:sz w:val="20"/>
              </w:rPr>
              <w:t>about</w:t>
            </w:r>
            <w:r>
              <w:rPr>
                <w:spacing w:val="-5"/>
                <w:sz w:val="20"/>
              </w:rPr>
              <w:t xml:space="preserve"> </w:t>
            </w:r>
            <w:r>
              <w:rPr>
                <w:sz w:val="20"/>
              </w:rPr>
              <w:t>the</w:t>
            </w:r>
            <w:r>
              <w:rPr>
                <w:spacing w:val="-5"/>
                <w:sz w:val="20"/>
              </w:rPr>
              <w:t xml:space="preserve"> </w:t>
            </w:r>
            <w:r>
              <w:rPr>
                <w:sz w:val="20"/>
              </w:rPr>
              <w:t>importance</w:t>
            </w:r>
            <w:r>
              <w:rPr>
                <w:spacing w:val="-4"/>
                <w:sz w:val="20"/>
              </w:rPr>
              <w:t xml:space="preserve"> </w:t>
            </w:r>
            <w:r>
              <w:rPr>
                <w:sz w:val="20"/>
              </w:rPr>
              <w:t>of</w:t>
            </w:r>
            <w:r>
              <w:rPr>
                <w:spacing w:val="-7"/>
                <w:sz w:val="20"/>
              </w:rPr>
              <w:t xml:space="preserve"> </w:t>
            </w:r>
            <w:r>
              <w:rPr>
                <w:sz w:val="20"/>
              </w:rPr>
              <w:t>screening</w:t>
            </w:r>
            <w:r>
              <w:rPr>
                <w:spacing w:val="-5"/>
                <w:sz w:val="20"/>
              </w:rPr>
              <w:t xml:space="preserve"> </w:t>
            </w:r>
            <w:r>
              <w:rPr>
                <w:sz w:val="20"/>
              </w:rPr>
              <w:t>and</w:t>
            </w:r>
            <w:r>
              <w:rPr>
                <w:spacing w:val="-4"/>
                <w:sz w:val="20"/>
              </w:rPr>
              <w:t xml:space="preserve"> </w:t>
            </w:r>
            <w:r>
              <w:rPr>
                <w:sz w:val="20"/>
              </w:rPr>
              <w:t>how</w:t>
            </w:r>
            <w:r>
              <w:rPr>
                <w:spacing w:val="-9"/>
                <w:sz w:val="20"/>
              </w:rPr>
              <w:t xml:space="preserve"> </w:t>
            </w:r>
            <w:r>
              <w:rPr>
                <w:sz w:val="20"/>
              </w:rPr>
              <w:t>to</w:t>
            </w:r>
            <w:r>
              <w:rPr>
                <w:spacing w:val="-4"/>
                <w:sz w:val="20"/>
              </w:rPr>
              <w:t xml:space="preserve"> </w:t>
            </w:r>
            <w:r>
              <w:rPr>
                <w:sz w:val="20"/>
              </w:rPr>
              <w:t>perform</w:t>
            </w:r>
            <w:r>
              <w:rPr>
                <w:spacing w:val="-5"/>
                <w:sz w:val="20"/>
              </w:rPr>
              <w:t xml:space="preserve"> </w:t>
            </w:r>
            <w:proofErr w:type="spellStart"/>
            <w:r>
              <w:rPr>
                <w:sz w:val="20"/>
              </w:rPr>
              <w:t>self examination</w:t>
            </w:r>
            <w:proofErr w:type="spellEnd"/>
          </w:p>
          <w:p w14:paraId="000262DE" w14:textId="77777777" w:rsidR="008100DE" w:rsidRDefault="008100DE" w:rsidP="008100DE">
            <w:pPr>
              <w:pStyle w:val="TableParagraph"/>
              <w:numPr>
                <w:ilvl w:val="0"/>
                <w:numId w:val="2"/>
              </w:numPr>
              <w:tabs>
                <w:tab w:val="left" w:pos="651"/>
                <w:tab w:val="left" w:pos="652"/>
              </w:tabs>
              <w:spacing w:before="71"/>
              <w:rPr>
                <w:sz w:val="20"/>
              </w:rPr>
            </w:pPr>
            <w:r>
              <w:rPr>
                <w:sz w:val="20"/>
              </w:rPr>
              <w:t>about vaccinations and</w:t>
            </w:r>
            <w:r>
              <w:rPr>
                <w:spacing w:val="-9"/>
                <w:sz w:val="20"/>
              </w:rPr>
              <w:t xml:space="preserve"> </w:t>
            </w:r>
            <w:r>
              <w:rPr>
                <w:sz w:val="20"/>
              </w:rPr>
              <w:t>immunisations</w:t>
            </w:r>
          </w:p>
          <w:p w14:paraId="76979CE9" w14:textId="77777777" w:rsidR="008100DE" w:rsidRDefault="008100DE" w:rsidP="008100DE">
            <w:pPr>
              <w:pStyle w:val="TableParagraph"/>
              <w:numPr>
                <w:ilvl w:val="0"/>
                <w:numId w:val="2"/>
              </w:numPr>
              <w:tabs>
                <w:tab w:val="left" w:pos="651"/>
                <w:tab w:val="left" w:pos="652"/>
              </w:tabs>
              <w:spacing w:before="112" w:line="280" w:lineRule="auto"/>
              <w:ind w:left="652" w:right="534" w:hanging="511"/>
              <w:rPr>
                <w:sz w:val="20"/>
              </w:rPr>
            </w:pPr>
            <w:r>
              <w:rPr>
                <w:sz w:val="20"/>
              </w:rPr>
              <w:t>about registering with and accessing doctors, sexual</w:t>
            </w:r>
            <w:r>
              <w:rPr>
                <w:spacing w:val="-38"/>
                <w:sz w:val="20"/>
              </w:rPr>
              <w:t xml:space="preserve"> </w:t>
            </w:r>
            <w:r>
              <w:rPr>
                <w:sz w:val="20"/>
              </w:rPr>
              <w:t>health clinics, opticians and other health</w:t>
            </w:r>
            <w:r>
              <w:rPr>
                <w:spacing w:val="-12"/>
                <w:sz w:val="20"/>
              </w:rPr>
              <w:t xml:space="preserve"> </w:t>
            </w:r>
            <w:r>
              <w:rPr>
                <w:sz w:val="20"/>
              </w:rPr>
              <w:t>services</w:t>
            </w:r>
          </w:p>
          <w:p w14:paraId="316B94AD" w14:textId="77777777" w:rsidR="008100DE" w:rsidRDefault="008100DE" w:rsidP="008100DE">
            <w:pPr>
              <w:pStyle w:val="TableParagraph"/>
              <w:numPr>
                <w:ilvl w:val="0"/>
                <w:numId w:val="2"/>
              </w:numPr>
              <w:tabs>
                <w:tab w:val="left" w:pos="651"/>
                <w:tab w:val="left" w:pos="652"/>
              </w:tabs>
              <w:spacing w:before="70" w:line="280" w:lineRule="auto"/>
              <w:ind w:left="652" w:right="398" w:hanging="511"/>
              <w:rPr>
                <w:sz w:val="20"/>
              </w:rPr>
            </w:pPr>
            <w:r>
              <w:rPr>
                <w:sz w:val="20"/>
              </w:rPr>
              <w:t>how to manage influences and risks relating to cosmetic</w:t>
            </w:r>
            <w:r>
              <w:rPr>
                <w:spacing w:val="-39"/>
                <w:sz w:val="20"/>
              </w:rPr>
              <w:t xml:space="preserve"> </w:t>
            </w:r>
            <w:r>
              <w:rPr>
                <w:sz w:val="20"/>
              </w:rPr>
              <w:t>and aesthetic body</w:t>
            </w:r>
            <w:r>
              <w:rPr>
                <w:spacing w:val="-7"/>
                <w:sz w:val="20"/>
              </w:rPr>
              <w:t xml:space="preserve"> </w:t>
            </w:r>
            <w:r>
              <w:rPr>
                <w:sz w:val="20"/>
              </w:rPr>
              <w:t>alterations</w:t>
            </w:r>
          </w:p>
          <w:p w14:paraId="07338632" w14:textId="77777777" w:rsidR="008100DE" w:rsidRDefault="008100DE" w:rsidP="008100DE">
            <w:pPr>
              <w:pStyle w:val="TableParagraph"/>
              <w:numPr>
                <w:ilvl w:val="0"/>
                <w:numId w:val="2"/>
              </w:numPr>
              <w:tabs>
                <w:tab w:val="left" w:pos="651"/>
                <w:tab w:val="left" w:pos="652"/>
              </w:tabs>
              <w:spacing w:before="71"/>
              <w:rPr>
                <w:sz w:val="20"/>
              </w:rPr>
            </w:pPr>
            <w:r>
              <w:rPr>
                <w:sz w:val="20"/>
              </w:rPr>
              <w:t>about blood, organ and stem cell</w:t>
            </w:r>
            <w:r>
              <w:rPr>
                <w:spacing w:val="-8"/>
                <w:sz w:val="20"/>
              </w:rPr>
              <w:t xml:space="preserve"> </w:t>
            </w:r>
            <w:r>
              <w:rPr>
                <w:sz w:val="20"/>
              </w:rPr>
              <w:t>donation</w:t>
            </w:r>
          </w:p>
        </w:tc>
        <w:tc>
          <w:tcPr>
            <w:tcW w:w="4567" w:type="dxa"/>
            <w:tcBorders>
              <w:bottom w:val="nil"/>
            </w:tcBorders>
          </w:tcPr>
          <w:p w14:paraId="5EAFDB5E" w14:textId="77777777" w:rsidR="008100DE" w:rsidRDefault="008100DE" w:rsidP="008100DE">
            <w:pPr>
              <w:pStyle w:val="TableParagraph"/>
              <w:spacing w:before="35"/>
              <w:ind w:left="85"/>
              <w:rPr>
                <w:sz w:val="20"/>
              </w:rPr>
            </w:pPr>
          </w:p>
        </w:tc>
      </w:tr>
      <w:tr w:rsidR="008100DE" w14:paraId="0EADA018" w14:textId="77777777" w:rsidTr="008100DE">
        <w:trPr>
          <w:trHeight w:val="622"/>
        </w:trPr>
        <w:tc>
          <w:tcPr>
            <w:tcW w:w="1710" w:type="dxa"/>
            <w:tcBorders>
              <w:top w:val="nil"/>
              <w:bottom w:val="nil"/>
            </w:tcBorders>
          </w:tcPr>
          <w:p w14:paraId="07B5A4E0" w14:textId="77777777" w:rsidR="008100DE" w:rsidRDefault="008100DE" w:rsidP="008100DE">
            <w:pPr>
              <w:pStyle w:val="TableParagraph"/>
              <w:spacing w:before="7"/>
              <w:rPr>
                <w:rFonts w:ascii="Glacial Indifference"/>
                <w:sz w:val="30"/>
              </w:rPr>
            </w:pPr>
          </w:p>
          <w:p w14:paraId="5E82DE3E" w14:textId="77777777" w:rsidR="008100DE" w:rsidRDefault="008100DE" w:rsidP="008100DE">
            <w:pPr>
              <w:pStyle w:val="TableParagraph"/>
              <w:spacing w:before="1" w:line="235" w:lineRule="exact"/>
              <w:ind w:left="113"/>
              <w:rPr>
                <w:rFonts w:ascii="Lato"/>
                <w:sz w:val="20"/>
              </w:rPr>
            </w:pPr>
            <w:r>
              <w:rPr>
                <w:rFonts w:ascii="Lato"/>
                <w:sz w:val="20"/>
              </w:rPr>
              <w:t>Health &amp;</w:t>
            </w:r>
          </w:p>
        </w:tc>
        <w:tc>
          <w:tcPr>
            <w:tcW w:w="3747" w:type="dxa"/>
            <w:tcBorders>
              <w:top w:val="nil"/>
              <w:bottom w:val="nil"/>
            </w:tcBorders>
            <w:shd w:val="clear" w:color="auto" w:fill="B8D9AF"/>
          </w:tcPr>
          <w:p w14:paraId="5D94EB8E" w14:textId="77777777" w:rsidR="008100DE" w:rsidRDefault="008100DE" w:rsidP="008100DE">
            <w:pPr>
              <w:pStyle w:val="TableParagraph"/>
              <w:spacing w:before="32"/>
              <w:ind w:left="84"/>
              <w:rPr>
                <w:rFonts w:ascii="Lato"/>
                <w:sz w:val="20"/>
              </w:rPr>
            </w:pPr>
            <w:r>
              <w:rPr>
                <w:rFonts w:ascii="Lato"/>
                <w:sz w:val="20"/>
              </w:rPr>
              <w:t>Responsible health choices, and safety in</w:t>
            </w:r>
          </w:p>
          <w:p w14:paraId="351D8A2B" w14:textId="77777777" w:rsidR="008100DE" w:rsidRDefault="008100DE" w:rsidP="008100DE">
            <w:pPr>
              <w:pStyle w:val="TableParagraph"/>
              <w:spacing w:before="80"/>
              <w:ind w:left="84"/>
              <w:rPr>
                <w:rFonts w:ascii="Lato"/>
                <w:sz w:val="20"/>
              </w:rPr>
            </w:pPr>
            <w:r>
              <w:rPr>
                <w:rFonts w:ascii="Lato"/>
                <w:sz w:val="20"/>
              </w:rPr>
              <w:t>independent contexts</w:t>
            </w:r>
          </w:p>
        </w:tc>
        <w:tc>
          <w:tcPr>
            <w:tcW w:w="6236" w:type="dxa"/>
            <w:vMerge/>
            <w:tcBorders>
              <w:top w:val="nil"/>
            </w:tcBorders>
          </w:tcPr>
          <w:p w14:paraId="494A5675" w14:textId="77777777" w:rsidR="008100DE" w:rsidRDefault="008100DE" w:rsidP="008100DE">
            <w:pPr>
              <w:rPr>
                <w:sz w:val="2"/>
                <w:szCs w:val="2"/>
              </w:rPr>
            </w:pPr>
          </w:p>
        </w:tc>
        <w:tc>
          <w:tcPr>
            <w:tcW w:w="4567" w:type="dxa"/>
            <w:tcBorders>
              <w:top w:val="nil"/>
              <w:bottom w:val="nil"/>
            </w:tcBorders>
          </w:tcPr>
          <w:p w14:paraId="43E3A13E" w14:textId="77777777" w:rsidR="008100DE" w:rsidRDefault="008100DE" w:rsidP="008100DE">
            <w:pPr>
              <w:pStyle w:val="TableParagraph"/>
              <w:spacing w:before="138"/>
              <w:ind w:left="85"/>
              <w:rPr>
                <w:sz w:val="20"/>
              </w:rPr>
            </w:pPr>
          </w:p>
        </w:tc>
      </w:tr>
      <w:tr w:rsidR="008100DE" w14:paraId="72091290" w14:textId="77777777" w:rsidTr="008100DE">
        <w:trPr>
          <w:trHeight w:val="396"/>
        </w:trPr>
        <w:tc>
          <w:tcPr>
            <w:tcW w:w="1710" w:type="dxa"/>
            <w:tcBorders>
              <w:top w:val="nil"/>
              <w:bottom w:val="nil"/>
            </w:tcBorders>
          </w:tcPr>
          <w:p w14:paraId="35E360A8" w14:textId="77777777" w:rsidR="008100DE" w:rsidRDefault="008100DE" w:rsidP="008100DE">
            <w:pPr>
              <w:pStyle w:val="TableParagraph"/>
              <w:spacing w:before="55"/>
              <w:ind w:left="113"/>
              <w:rPr>
                <w:rFonts w:ascii="Lato"/>
                <w:sz w:val="20"/>
              </w:rPr>
            </w:pPr>
            <w:r>
              <w:rPr>
                <w:rFonts w:ascii="Lato"/>
                <w:sz w:val="20"/>
              </w:rPr>
              <w:t>wellbeing</w:t>
            </w:r>
          </w:p>
        </w:tc>
        <w:tc>
          <w:tcPr>
            <w:tcW w:w="3747" w:type="dxa"/>
            <w:tcBorders>
              <w:top w:val="nil"/>
              <w:bottom w:val="nil"/>
            </w:tcBorders>
            <w:shd w:val="clear" w:color="auto" w:fill="B8D9AF"/>
          </w:tcPr>
          <w:p w14:paraId="6EFFDFC0" w14:textId="77777777" w:rsidR="008100DE" w:rsidRDefault="008100DE" w:rsidP="008100DE">
            <w:pPr>
              <w:pStyle w:val="TableParagraph"/>
              <w:rPr>
                <w:rFonts w:ascii="Times New Roman"/>
                <w:sz w:val="20"/>
              </w:rPr>
            </w:pPr>
          </w:p>
        </w:tc>
        <w:tc>
          <w:tcPr>
            <w:tcW w:w="6236" w:type="dxa"/>
            <w:vMerge/>
            <w:tcBorders>
              <w:top w:val="nil"/>
            </w:tcBorders>
          </w:tcPr>
          <w:p w14:paraId="6937B6F8" w14:textId="77777777" w:rsidR="008100DE" w:rsidRDefault="008100DE" w:rsidP="008100DE">
            <w:pPr>
              <w:rPr>
                <w:sz w:val="2"/>
                <w:szCs w:val="2"/>
              </w:rPr>
            </w:pPr>
          </w:p>
        </w:tc>
        <w:tc>
          <w:tcPr>
            <w:tcW w:w="4567" w:type="dxa"/>
            <w:tcBorders>
              <w:top w:val="nil"/>
              <w:bottom w:val="nil"/>
            </w:tcBorders>
          </w:tcPr>
          <w:p w14:paraId="1973296E" w14:textId="77777777" w:rsidR="008100DE" w:rsidRDefault="008100DE" w:rsidP="008100DE">
            <w:pPr>
              <w:pStyle w:val="TableParagraph"/>
              <w:spacing w:line="239" w:lineRule="exact"/>
              <w:ind w:left="85"/>
              <w:rPr>
                <w:sz w:val="20"/>
              </w:rPr>
            </w:pPr>
          </w:p>
        </w:tc>
      </w:tr>
      <w:tr w:rsidR="008100DE" w14:paraId="6035E84F" w14:textId="77777777" w:rsidTr="008100DE">
        <w:trPr>
          <w:trHeight w:val="403"/>
        </w:trPr>
        <w:tc>
          <w:tcPr>
            <w:tcW w:w="1710" w:type="dxa"/>
            <w:tcBorders>
              <w:top w:val="nil"/>
              <w:bottom w:val="nil"/>
            </w:tcBorders>
          </w:tcPr>
          <w:p w14:paraId="611A0197" w14:textId="77777777" w:rsidR="008100DE" w:rsidRDefault="008100DE" w:rsidP="008100DE">
            <w:pPr>
              <w:pStyle w:val="TableParagraph"/>
              <w:rPr>
                <w:rFonts w:ascii="Times New Roman"/>
                <w:sz w:val="20"/>
              </w:rPr>
            </w:pPr>
          </w:p>
        </w:tc>
        <w:tc>
          <w:tcPr>
            <w:tcW w:w="3747" w:type="dxa"/>
            <w:tcBorders>
              <w:top w:val="nil"/>
              <w:bottom w:val="nil"/>
            </w:tcBorders>
            <w:shd w:val="clear" w:color="auto" w:fill="B8D9AF"/>
          </w:tcPr>
          <w:p w14:paraId="3DBBF19F" w14:textId="77777777" w:rsidR="008100DE" w:rsidRDefault="008100DE" w:rsidP="008100DE">
            <w:pPr>
              <w:pStyle w:val="TableParagraph"/>
              <w:rPr>
                <w:rFonts w:ascii="Times New Roman"/>
                <w:sz w:val="20"/>
              </w:rPr>
            </w:pPr>
          </w:p>
        </w:tc>
        <w:tc>
          <w:tcPr>
            <w:tcW w:w="6236" w:type="dxa"/>
            <w:vMerge/>
            <w:tcBorders>
              <w:top w:val="nil"/>
            </w:tcBorders>
          </w:tcPr>
          <w:p w14:paraId="6E312C96" w14:textId="77777777" w:rsidR="008100DE" w:rsidRDefault="008100DE" w:rsidP="008100DE">
            <w:pPr>
              <w:rPr>
                <w:sz w:val="2"/>
                <w:szCs w:val="2"/>
              </w:rPr>
            </w:pPr>
          </w:p>
        </w:tc>
        <w:tc>
          <w:tcPr>
            <w:tcW w:w="4567" w:type="dxa"/>
            <w:tcBorders>
              <w:top w:val="nil"/>
              <w:bottom w:val="nil"/>
            </w:tcBorders>
          </w:tcPr>
          <w:p w14:paraId="6F886FCC" w14:textId="77777777" w:rsidR="008100DE" w:rsidRDefault="008100DE" w:rsidP="008100DE">
            <w:pPr>
              <w:pStyle w:val="TableParagraph"/>
              <w:spacing w:before="86"/>
              <w:ind w:left="85"/>
              <w:rPr>
                <w:sz w:val="20"/>
              </w:rPr>
            </w:pPr>
          </w:p>
        </w:tc>
      </w:tr>
      <w:tr w:rsidR="008100DE" w14:paraId="06A34BB3" w14:textId="77777777" w:rsidTr="008100DE">
        <w:trPr>
          <w:trHeight w:val="643"/>
        </w:trPr>
        <w:tc>
          <w:tcPr>
            <w:tcW w:w="1710" w:type="dxa"/>
            <w:tcBorders>
              <w:top w:val="nil"/>
              <w:bottom w:val="nil"/>
            </w:tcBorders>
          </w:tcPr>
          <w:p w14:paraId="0F1DFAA4" w14:textId="77777777" w:rsidR="008100DE" w:rsidRDefault="008100DE" w:rsidP="008100DE">
            <w:pPr>
              <w:pStyle w:val="TableParagraph"/>
              <w:rPr>
                <w:rFonts w:ascii="Times New Roman"/>
                <w:sz w:val="20"/>
              </w:rPr>
            </w:pPr>
          </w:p>
        </w:tc>
        <w:tc>
          <w:tcPr>
            <w:tcW w:w="3747" w:type="dxa"/>
            <w:tcBorders>
              <w:top w:val="nil"/>
              <w:bottom w:val="nil"/>
            </w:tcBorders>
            <w:shd w:val="clear" w:color="auto" w:fill="B8D9AF"/>
          </w:tcPr>
          <w:p w14:paraId="0C251430" w14:textId="77777777" w:rsidR="008100DE" w:rsidRDefault="008100DE" w:rsidP="008100DE">
            <w:pPr>
              <w:pStyle w:val="TableParagraph"/>
              <w:spacing w:before="3" w:line="320" w:lineRule="exact"/>
              <w:ind w:left="84"/>
              <w:rPr>
                <w:rFonts w:ascii="Lato"/>
                <w:sz w:val="20"/>
              </w:rPr>
            </w:pPr>
            <w:proofErr w:type="spellStart"/>
            <w:r>
              <w:rPr>
                <w:rFonts w:ascii="Lato"/>
                <w:sz w:val="20"/>
              </w:rPr>
              <w:t>PoS</w:t>
            </w:r>
            <w:proofErr w:type="spellEnd"/>
            <w:r>
              <w:rPr>
                <w:rFonts w:ascii="Lato"/>
                <w:sz w:val="20"/>
              </w:rPr>
              <w:t xml:space="preserve"> refs: H3, H4, H11, H13, H14, H15, H16, H17, H18, H22, H23, H24</w:t>
            </w:r>
          </w:p>
        </w:tc>
        <w:tc>
          <w:tcPr>
            <w:tcW w:w="6236" w:type="dxa"/>
            <w:vMerge/>
            <w:tcBorders>
              <w:top w:val="nil"/>
            </w:tcBorders>
          </w:tcPr>
          <w:p w14:paraId="0584282B" w14:textId="77777777" w:rsidR="008100DE" w:rsidRDefault="008100DE" w:rsidP="008100DE">
            <w:pPr>
              <w:rPr>
                <w:sz w:val="2"/>
                <w:szCs w:val="2"/>
              </w:rPr>
            </w:pPr>
          </w:p>
        </w:tc>
        <w:tc>
          <w:tcPr>
            <w:tcW w:w="4567" w:type="dxa"/>
            <w:tcBorders>
              <w:top w:val="nil"/>
              <w:bottom w:val="nil"/>
            </w:tcBorders>
          </w:tcPr>
          <w:p w14:paraId="3A05ABF9" w14:textId="77777777" w:rsidR="008100DE" w:rsidRDefault="008100DE" w:rsidP="008100DE">
            <w:pPr>
              <w:pStyle w:val="TableParagraph"/>
              <w:spacing w:before="166"/>
              <w:ind w:left="85"/>
              <w:rPr>
                <w:sz w:val="20"/>
              </w:rPr>
            </w:pPr>
          </w:p>
        </w:tc>
      </w:tr>
      <w:tr w:rsidR="008100DE" w14:paraId="16CAFD73" w14:textId="77777777" w:rsidTr="008100DE">
        <w:trPr>
          <w:trHeight w:val="2318"/>
        </w:trPr>
        <w:tc>
          <w:tcPr>
            <w:tcW w:w="1710" w:type="dxa"/>
            <w:tcBorders>
              <w:top w:val="nil"/>
            </w:tcBorders>
          </w:tcPr>
          <w:p w14:paraId="419BB625" w14:textId="77777777" w:rsidR="008100DE" w:rsidRDefault="008100DE" w:rsidP="008100DE">
            <w:pPr>
              <w:pStyle w:val="TableParagraph"/>
              <w:rPr>
                <w:rFonts w:ascii="Times New Roman"/>
                <w:sz w:val="20"/>
              </w:rPr>
            </w:pPr>
          </w:p>
        </w:tc>
        <w:tc>
          <w:tcPr>
            <w:tcW w:w="3747" w:type="dxa"/>
            <w:tcBorders>
              <w:top w:val="nil"/>
            </w:tcBorders>
            <w:shd w:val="clear" w:color="auto" w:fill="B8D9AF"/>
          </w:tcPr>
          <w:p w14:paraId="0DA7720D" w14:textId="77777777" w:rsidR="008100DE" w:rsidRDefault="008100DE" w:rsidP="008100DE">
            <w:pPr>
              <w:pStyle w:val="TableParagraph"/>
              <w:rPr>
                <w:rFonts w:ascii="Times New Roman"/>
                <w:sz w:val="20"/>
              </w:rPr>
            </w:pPr>
          </w:p>
        </w:tc>
        <w:tc>
          <w:tcPr>
            <w:tcW w:w="6236" w:type="dxa"/>
            <w:vMerge/>
            <w:tcBorders>
              <w:top w:val="nil"/>
            </w:tcBorders>
          </w:tcPr>
          <w:p w14:paraId="6BCF1092" w14:textId="77777777" w:rsidR="008100DE" w:rsidRDefault="008100DE" w:rsidP="008100DE">
            <w:pPr>
              <w:rPr>
                <w:sz w:val="2"/>
                <w:szCs w:val="2"/>
              </w:rPr>
            </w:pPr>
          </w:p>
        </w:tc>
        <w:tc>
          <w:tcPr>
            <w:tcW w:w="4567" w:type="dxa"/>
            <w:tcBorders>
              <w:top w:val="nil"/>
            </w:tcBorders>
          </w:tcPr>
          <w:p w14:paraId="01BBA58F" w14:textId="77777777" w:rsidR="008100DE" w:rsidRDefault="008100DE" w:rsidP="008100DE">
            <w:pPr>
              <w:pStyle w:val="TableParagraph"/>
              <w:spacing w:before="6"/>
              <w:ind w:left="85"/>
              <w:rPr>
                <w:sz w:val="20"/>
              </w:rPr>
            </w:pPr>
          </w:p>
        </w:tc>
      </w:tr>
      <w:tr w:rsidR="008100DE" w14:paraId="526C79B0" w14:textId="77777777" w:rsidTr="008100DE">
        <w:trPr>
          <w:trHeight w:val="381"/>
        </w:trPr>
        <w:tc>
          <w:tcPr>
            <w:tcW w:w="1710" w:type="dxa"/>
            <w:tcBorders>
              <w:bottom w:val="nil"/>
            </w:tcBorders>
          </w:tcPr>
          <w:p w14:paraId="0469D57D" w14:textId="77777777" w:rsidR="008100DE" w:rsidRDefault="008100DE" w:rsidP="008100DE">
            <w:pPr>
              <w:pStyle w:val="TableParagraph"/>
              <w:spacing w:before="33"/>
              <w:ind w:left="113"/>
              <w:rPr>
                <w:rFonts w:ascii="Open Sans SemiBold"/>
                <w:b/>
              </w:rPr>
            </w:pPr>
            <w:r>
              <w:rPr>
                <w:rFonts w:ascii="Open Sans SemiBold"/>
                <w:b/>
              </w:rPr>
              <w:t>Summer 1</w:t>
            </w:r>
          </w:p>
        </w:tc>
        <w:tc>
          <w:tcPr>
            <w:tcW w:w="3747" w:type="dxa"/>
            <w:tcBorders>
              <w:bottom w:val="nil"/>
            </w:tcBorders>
            <w:shd w:val="clear" w:color="auto" w:fill="F4D4C4"/>
          </w:tcPr>
          <w:p w14:paraId="6B2FC312" w14:textId="77777777" w:rsidR="008100DE" w:rsidRDefault="008100DE" w:rsidP="008100DE">
            <w:pPr>
              <w:pStyle w:val="TableParagraph"/>
              <w:spacing w:before="35"/>
              <w:ind w:left="84"/>
              <w:rPr>
                <w:rFonts w:ascii="Lato"/>
                <w:b/>
                <w:sz w:val="20"/>
              </w:rPr>
            </w:pPr>
            <w:r>
              <w:rPr>
                <w:rFonts w:ascii="Lato"/>
                <w:b/>
                <w:sz w:val="20"/>
              </w:rPr>
              <w:t>Families</w:t>
            </w:r>
          </w:p>
        </w:tc>
        <w:tc>
          <w:tcPr>
            <w:tcW w:w="6236" w:type="dxa"/>
            <w:vMerge w:val="restart"/>
          </w:tcPr>
          <w:p w14:paraId="225B7F41" w14:textId="77777777" w:rsidR="008100DE" w:rsidRDefault="008100DE" w:rsidP="008100DE">
            <w:pPr>
              <w:pStyle w:val="TableParagraph"/>
              <w:numPr>
                <w:ilvl w:val="0"/>
                <w:numId w:val="1"/>
              </w:numPr>
              <w:tabs>
                <w:tab w:val="left" w:pos="650"/>
                <w:tab w:val="left" w:pos="651"/>
              </w:tabs>
              <w:spacing w:before="36"/>
              <w:ind w:left="650"/>
              <w:rPr>
                <w:sz w:val="20"/>
              </w:rPr>
            </w:pPr>
            <w:r>
              <w:rPr>
                <w:sz w:val="20"/>
              </w:rPr>
              <w:t>about</w:t>
            </w:r>
            <w:r>
              <w:rPr>
                <w:spacing w:val="-5"/>
                <w:sz w:val="20"/>
              </w:rPr>
              <w:t xml:space="preserve"> </w:t>
            </w:r>
            <w:r>
              <w:rPr>
                <w:sz w:val="20"/>
              </w:rPr>
              <w:t>different</w:t>
            </w:r>
            <w:r>
              <w:rPr>
                <w:spacing w:val="-5"/>
                <w:sz w:val="20"/>
              </w:rPr>
              <w:t xml:space="preserve"> </w:t>
            </w:r>
            <w:r>
              <w:rPr>
                <w:sz w:val="20"/>
              </w:rPr>
              <w:t>types</w:t>
            </w:r>
            <w:r>
              <w:rPr>
                <w:spacing w:val="-4"/>
                <w:sz w:val="20"/>
              </w:rPr>
              <w:t xml:space="preserve"> </w:t>
            </w:r>
            <w:r>
              <w:rPr>
                <w:sz w:val="20"/>
              </w:rPr>
              <w:t>of</w:t>
            </w:r>
            <w:r>
              <w:rPr>
                <w:spacing w:val="-8"/>
                <w:sz w:val="20"/>
              </w:rPr>
              <w:t xml:space="preserve"> </w:t>
            </w:r>
            <w:r>
              <w:rPr>
                <w:sz w:val="20"/>
              </w:rPr>
              <w:t>families</w:t>
            </w:r>
            <w:r>
              <w:rPr>
                <w:spacing w:val="-4"/>
                <w:sz w:val="20"/>
              </w:rPr>
              <w:t xml:space="preserve"> </w:t>
            </w:r>
            <w:r>
              <w:rPr>
                <w:sz w:val="20"/>
              </w:rPr>
              <w:t>and</w:t>
            </w:r>
            <w:r>
              <w:rPr>
                <w:spacing w:val="-5"/>
                <w:sz w:val="20"/>
              </w:rPr>
              <w:t xml:space="preserve"> </w:t>
            </w:r>
            <w:r>
              <w:rPr>
                <w:sz w:val="20"/>
              </w:rPr>
              <w:t>changing</w:t>
            </w:r>
            <w:r>
              <w:rPr>
                <w:spacing w:val="-5"/>
                <w:sz w:val="20"/>
              </w:rPr>
              <w:t xml:space="preserve"> </w:t>
            </w:r>
            <w:r>
              <w:rPr>
                <w:sz w:val="20"/>
              </w:rPr>
              <w:t>family</w:t>
            </w:r>
            <w:r>
              <w:rPr>
                <w:spacing w:val="-8"/>
                <w:sz w:val="20"/>
              </w:rPr>
              <w:t xml:space="preserve"> </w:t>
            </w:r>
            <w:r>
              <w:rPr>
                <w:sz w:val="20"/>
              </w:rPr>
              <w:t>structures</w:t>
            </w:r>
          </w:p>
          <w:p w14:paraId="2B2DA1E1" w14:textId="77777777" w:rsidR="008100DE" w:rsidRDefault="008100DE" w:rsidP="008100DE">
            <w:pPr>
              <w:pStyle w:val="TableParagraph"/>
              <w:numPr>
                <w:ilvl w:val="0"/>
                <w:numId w:val="1"/>
              </w:numPr>
              <w:tabs>
                <w:tab w:val="left" w:pos="650"/>
                <w:tab w:val="left" w:pos="651"/>
              </w:tabs>
              <w:spacing w:before="112" w:line="280" w:lineRule="auto"/>
              <w:ind w:right="894" w:hanging="511"/>
              <w:rPr>
                <w:sz w:val="20"/>
              </w:rPr>
            </w:pPr>
            <w:r>
              <w:rPr>
                <w:sz w:val="20"/>
              </w:rPr>
              <w:t>how</w:t>
            </w:r>
            <w:r>
              <w:rPr>
                <w:spacing w:val="-11"/>
                <w:sz w:val="20"/>
              </w:rPr>
              <w:t xml:space="preserve"> </w:t>
            </w:r>
            <w:r>
              <w:rPr>
                <w:sz w:val="20"/>
              </w:rPr>
              <w:t>to</w:t>
            </w:r>
            <w:r>
              <w:rPr>
                <w:spacing w:val="-7"/>
                <w:sz w:val="20"/>
              </w:rPr>
              <w:t xml:space="preserve"> </w:t>
            </w:r>
            <w:r>
              <w:rPr>
                <w:sz w:val="20"/>
              </w:rPr>
              <w:t>evaluate</w:t>
            </w:r>
            <w:r>
              <w:rPr>
                <w:spacing w:val="-7"/>
                <w:sz w:val="20"/>
              </w:rPr>
              <w:t xml:space="preserve"> </w:t>
            </w:r>
            <w:r>
              <w:rPr>
                <w:sz w:val="20"/>
              </w:rPr>
              <w:t>readiness</w:t>
            </w:r>
            <w:r>
              <w:rPr>
                <w:spacing w:val="-8"/>
                <w:sz w:val="20"/>
              </w:rPr>
              <w:t xml:space="preserve"> </w:t>
            </w:r>
            <w:r>
              <w:rPr>
                <w:sz w:val="20"/>
              </w:rPr>
              <w:t>for</w:t>
            </w:r>
            <w:r>
              <w:rPr>
                <w:spacing w:val="-10"/>
                <w:sz w:val="20"/>
              </w:rPr>
              <w:t xml:space="preserve"> </w:t>
            </w:r>
            <w:r>
              <w:rPr>
                <w:sz w:val="20"/>
              </w:rPr>
              <w:t>parenthood</w:t>
            </w:r>
            <w:r>
              <w:rPr>
                <w:spacing w:val="-7"/>
                <w:sz w:val="20"/>
              </w:rPr>
              <w:t xml:space="preserve"> </w:t>
            </w:r>
            <w:r>
              <w:rPr>
                <w:sz w:val="20"/>
              </w:rPr>
              <w:t>and</w:t>
            </w:r>
            <w:r>
              <w:rPr>
                <w:spacing w:val="-7"/>
                <w:sz w:val="20"/>
              </w:rPr>
              <w:t xml:space="preserve"> </w:t>
            </w:r>
            <w:r>
              <w:rPr>
                <w:sz w:val="20"/>
              </w:rPr>
              <w:t>positive parenting</w:t>
            </w:r>
            <w:r>
              <w:rPr>
                <w:spacing w:val="-2"/>
                <w:sz w:val="20"/>
              </w:rPr>
              <w:t xml:space="preserve"> </w:t>
            </w:r>
            <w:r>
              <w:rPr>
                <w:sz w:val="20"/>
              </w:rPr>
              <w:t>qualities</w:t>
            </w:r>
          </w:p>
          <w:p w14:paraId="10A7F03C" w14:textId="77777777" w:rsidR="008100DE" w:rsidRDefault="008100DE" w:rsidP="008100DE">
            <w:pPr>
              <w:pStyle w:val="TableParagraph"/>
              <w:numPr>
                <w:ilvl w:val="0"/>
                <w:numId w:val="1"/>
              </w:numPr>
              <w:tabs>
                <w:tab w:val="left" w:pos="651"/>
                <w:tab w:val="left" w:pos="652"/>
              </w:tabs>
              <w:spacing w:before="70"/>
              <w:ind w:hanging="511"/>
              <w:rPr>
                <w:sz w:val="20"/>
              </w:rPr>
            </w:pPr>
            <w:r>
              <w:rPr>
                <w:sz w:val="20"/>
              </w:rPr>
              <w:t>about fertility, including how it varies and</w:t>
            </w:r>
            <w:r>
              <w:rPr>
                <w:spacing w:val="-23"/>
                <w:sz w:val="20"/>
              </w:rPr>
              <w:t xml:space="preserve"> </w:t>
            </w:r>
            <w:r>
              <w:rPr>
                <w:sz w:val="20"/>
              </w:rPr>
              <w:t>changes</w:t>
            </w:r>
          </w:p>
          <w:p w14:paraId="15B7E9D1" w14:textId="77777777" w:rsidR="008100DE" w:rsidRDefault="008100DE" w:rsidP="008100DE">
            <w:pPr>
              <w:pStyle w:val="TableParagraph"/>
              <w:numPr>
                <w:ilvl w:val="0"/>
                <w:numId w:val="1"/>
              </w:numPr>
              <w:tabs>
                <w:tab w:val="left" w:pos="651"/>
                <w:tab w:val="left" w:pos="652"/>
              </w:tabs>
              <w:spacing w:before="112"/>
              <w:ind w:hanging="511"/>
              <w:rPr>
                <w:sz w:val="20"/>
              </w:rPr>
            </w:pPr>
            <w:r>
              <w:rPr>
                <w:sz w:val="20"/>
              </w:rPr>
              <w:t xml:space="preserve">about </w:t>
            </w:r>
            <w:r>
              <w:rPr>
                <w:spacing w:val="-3"/>
                <w:sz w:val="20"/>
              </w:rPr>
              <w:t xml:space="preserve">pregnancy, </w:t>
            </w:r>
            <w:r>
              <w:rPr>
                <w:sz w:val="20"/>
              </w:rPr>
              <w:t>birth and</w:t>
            </w:r>
            <w:r>
              <w:rPr>
                <w:spacing w:val="-1"/>
                <w:sz w:val="20"/>
              </w:rPr>
              <w:t xml:space="preserve"> </w:t>
            </w:r>
            <w:r>
              <w:rPr>
                <w:sz w:val="20"/>
              </w:rPr>
              <w:t>miscarriage</w:t>
            </w:r>
          </w:p>
          <w:p w14:paraId="4B91BD5C" w14:textId="77777777" w:rsidR="008100DE" w:rsidRDefault="008100DE" w:rsidP="008100DE">
            <w:pPr>
              <w:pStyle w:val="TableParagraph"/>
              <w:numPr>
                <w:ilvl w:val="0"/>
                <w:numId w:val="1"/>
              </w:numPr>
              <w:tabs>
                <w:tab w:val="left" w:pos="651"/>
                <w:tab w:val="left" w:pos="652"/>
              </w:tabs>
              <w:spacing w:before="112"/>
              <w:ind w:hanging="511"/>
              <w:rPr>
                <w:sz w:val="20"/>
              </w:rPr>
            </w:pPr>
            <w:r>
              <w:rPr>
                <w:sz w:val="20"/>
              </w:rPr>
              <w:t>about unplanned pregnancy options, including</w:t>
            </w:r>
            <w:r>
              <w:rPr>
                <w:spacing w:val="-16"/>
                <w:sz w:val="20"/>
              </w:rPr>
              <w:t xml:space="preserve"> </w:t>
            </w:r>
            <w:r>
              <w:rPr>
                <w:sz w:val="20"/>
              </w:rPr>
              <w:t>abortion</w:t>
            </w:r>
          </w:p>
          <w:p w14:paraId="311A425F" w14:textId="77777777" w:rsidR="008100DE" w:rsidRDefault="008100DE" w:rsidP="008100DE">
            <w:pPr>
              <w:pStyle w:val="TableParagraph"/>
              <w:numPr>
                <w:ilvl w:val="0"/>
                <w:numId w:val="1"/>
              </w:numPr>
              <w:tabs>
                <w:tab w:val="left" w:pos="651"/>
                <w:tab w:val="left" w:pos="652"/>
              </w:tabs>
              <w:spacing w:before="112"/>
              <w:ind w:hanging="511"/>
              <w:rPr>
                <w:sz w:val="20"/>
              </w:rPr>
            </w:pPr>
            <w:r>
              <w:rPr>
                <w:sz w:val="20"/>
              </w:rPr>
              <w:t>about adoption and</w:t>
            </w:r>
            <w:r>
              <w:rPr>
                <w:spacing w:val="-4"/>
                <w:sz w:val="20"/>
              </w:rPr>
              <w:t xml:space="preserve"> </w:t>
            </w:r>
            <w:r>
              <w:rPr>
                <w:sz w:val="20"/>
              </w:rPr>
              <w:t>fostering</w:t>
            </w:r>
          </w:p>
          <w:p w14:paraId="57710915" w14:textId="77777777" w:rsidR="008100DE" w:rsidRDefault="008100DE" w:rsidP="008100DE">
            <w:pPr>
              <w:pStyle w:val="TableParagraph"/>
              <w:numPr>
                <w:ilvl w:val="0"/>
                <w:numId w:val="1"/>
              </w:numPr>
              <w:tabs>
                <w:tab w:val="left" w:pos="651"/>
                <w:tab w:val="left" w:pos="652"/>
              </w:tabs>
              <w:spacing w:before="112"/>
              <w:ind w:hanging="511"/>
              <w:rPr>
                <w:sz w:val="20"/>
              </w:rPr>
            </w:pPr>
            <w:r>
              <w:rPr>
                <w:sz w:val="20"/>
              </w:rPr>
              <w:t>how to manage change, loss, grief and</w:t>
            </w:r>
            <w:r>
              <w:rPr>
                <w:spacing w:val="-22"/>
                <w:sz w:val="20"/>
              </w:rPr>
              <w:t xml:space="preserve"> </w:t>
            </w:r>
            <w:r>
              <w:rPr>
                <w:sz w:val="20"/>
              </w:rPr>
              <w:t>bereavement</w:t>
            </w:r>
          </w:p>
          <w:p w14:paraId="26764AEA" w14:textId="77777777" w:rsidR="008100DE" w:rsidRDefault="008100DE" w:rsidP="008100DE">
            <w:pPr>
              <w:pStyle w:val="TableParagraph"/>
              <w:numPr>
                <w:ilvl w:val="0"/>
                <w:numId w:val="1"/>
              </w:numPr>
              <w:tabs>
                <w:tab w:val="left" w:pos="651"/>
                <w:tab w:val="left" w:pos="652"/>
              </w:tabs>
              <w:spacing w:before="72" w:line="280" w:lineRule="atLeast"/>
              <w:ind w:left="652" w:right="199" w:hanging="511"/>
              <w:rPr>
                <w:sz w:val="20"/>
              </w:rPr>
            </w:pPr>
            <w:r>
              <w:rPr>
                <w:sz w:val="20"/>
              </w:rPr>
              <w:t xml:space="preserve">about ‘honour based’ violence and </w:t>
            </w:r>
            <w:r>
              <w:rPr>
                <w:spacing w:val="-3"/>
                <w:sz w:val="20"/>
              </w:rPr>
              <w:t xml:space="preserve">forced </w:t>
            </w:r>
            <w:r>
              <w:rPr>
                <w:sz w:val="20"/>
              </w:rPr>
              <w:t>marriage and how</w:t>
            </w:r>
            <w:r>
              <w:rPr>
                <w:spacing w:val="-33"/>
                <w:sz w:val="20"/>
              </w:rPr>
              <w:t xml:space="preserve"> </w:t>
            </w:r>
            <w:r>
              <w:rPr>
                <w:sz w:val="20"/>
              </w:rPr>
              <w:t>to safely access</w:t>
            </w:r>
            <w:r>
              <w:rPr>
                <w:spacing w:val="-7"/>
                <w:sz w:val="20"/>
              </w:rPr>
              <w:t xml:space="preserve"> </w:t>
            </w:r>
            <w:r>
              <w:rPr>
                <w:sz w:val="20"/>
              </w:rPr>
              <w:t>support</w:t>
            </w:r>
          </w:p>
        </w:tc>
        <w:tc>
          <w:tcPr>
            <w:tcW w:w="4567" w:type="dxa"/>
            <w:tcBorders>
              <w:bottom w:val="nil"/>
            </w:tcBorders>
          </w:tcPr>
          <w:p w14:paraId="2324B625" w14:textId="77777777" w:rsidR="008100DE" w:rsidRDefault="008100DE" w:rsidP="008100DE">
            <w:pPr>
              <w:pStyle w:val="TableParagraph"/>
              <w:spacing w:before="35"/>
              <w:ind w:left="85"/>
              <w:rPr>
                <w:sz w:val="20"/>
              </w:rPr>
            </w:pPr>
          </w:p>
        </w:tc>
      </w:tr>
      <w:tr w:rsidR="008100DE" w14:paraId="2C08EAA3" w14:textId="77777777" w:rsidTr="008100DE">
        <w:trPr>
          <w:trHeight w:val="332"/>
        </w:trPr>
        <w:tc>
          <w:tcPr>
            <w:tcW w:w="1710" w:type="dxa"/>
            <w:tcBorders>
              <w:top w:val="nil"/>
              <w:bottom w:val="nil"/>
            </w:tcBorders>
          </w:tcPr>
          <w:p w14:paraId="26854362" w14:textId="77777777" w:rsidR="008100DE" w:rsidRDefault="008100DE" w:rsidP="008100DE">
            <w:pPr>
              <w:pStyle w:val="TableParagraph"/>
              <w:spacing w:before="68"/>
              <w:ind w:left="113"/>
              <w:rPr>
                <w:rFonts w:ascii="Lato"/>
                <w:sz w:val="20"/>
              </w:rPr>
            </w:pPr>
            <w:r>
              <w:rPr>
                <w:rFonts w:ascii="Lato"/>
                <w:sz w:val="20"/>
              </w:rPr>
              <w:t>Relationships</w:t>
            </w:r>
          </w:p>
        </w:tc>
        <w:tc>
          <w:tcPr>
            <w:tcW w:w="3747" w:type="dxa"/>
            <w:tcBorders>
              <w:top w:val="nil"/>
              <w:bottom w:val="nil"/>
            </w:tcBorders>
            <w:shd w:val="clear" w:color="auto" w:fill="F4D4C4"/>
          </w:tcPr>
          <w:p w14:paraId="6176D666" w14:textId="77777777" w:rsidR="008100DE" w:rsidRDefault="008100DE" w:rsidP="008100DE">
            <w:pPr>
              <w:pStyle w:val="TableParagraph"/>
              <w:spacing w:before="32"/>
              <w:ind w:left="84"/>
              <w:rPr>
                <w:rFonts w:ascii="Lato"/>
                <w:sz w:val="20"/>
              </w:rPr>
            </w:pPr>
            <w:r>
              <w:rPr>
                <w:rFonts w:ascii="Lato"/>
                <w:sz w:val="20"/>
              </w:rPr>
              <w:t>Different families and parental</w:t>
            </w:r>
          </w:p>
        </w:tc>
        <w:tc>
          <w:tcPr>
            <w:tcW w:w="6236" w:type="dxa"/>
            <w:vMerge/>
            <w:tcBorders>
              <w:top w:val="nil"/>
            </w:tcBorders>
          </w:tcPr>
          <w:p w14:paraId="270BF20E" w14:textId="77777777" w:rsidR="008100DE" w:rsidRDefault="008100DE" w:rsidP="008100DE">
            <w:pPr>
              <w:rPr>
                <w:sz w:val="2"/>
                <w:szCs w:val="2"/>
              </w:rPr>
            </w:pPr>
          </w:p>
        </w:tc>
        <w:tc>
          <w:tcPr>
            <w:tcW w:w="4567" w:type="dxa"/>
            <w:tcBorders>
              <w:top w:val="nil"/>
              <w:bottom w:val="nil"/>
            </w:tcBorders>
          </w:tcPr>
          <w:p w14:paraId="1051C540" w14:textId="77777777" w:rsidR="008100DE" w:rsidRDefault="008100DE" w:rsidP="008100DE">
            <w:pPr>
              <w:pStyle w:val="TableParagraph"/>
              <w:spacing w:before="36"/>
              <w:ind w:left="85"/>
              <w:rPr>
                <w:sz w:val="20"/>
              </w:rPr>
            </w:pPr>
          </w:p>
        </w:tc>
      </w:tr>
      <w:tr w:rsidR="008100DE" w14:paraId="37FB07A6" w14:textId="77777777" w:rsidTr="008100DE">
        <w:trPr>
          <w:trHeight w:val="612"/>
        </w:trPr>
        <w:tc>
          <w:tcPr>
            <w:tcW w:w="1710" w:type="dxa"/>
            <w:tcBorders>
              <w:top w:val="nil"/>
              <w:bottom w:val="nil"/>
            </w:tcBorders>
          </w:tcPr>
          <w:p w14:paraId="6D1E4681" w14:textId="77777777" w:rsidR="008100DE" w:rsidRDefault="008100DE" w:rsidP="008100DE">
            <w:pPr>
              <w:pStyle w:val="TableParagraph"/>
              <w:rPr>
                <w:rFonts w:ascii="Times New Roman"/>
                <w:sz w:val="20"/>
              </w:rPr>
            </w:pPr>
          </w:p>
        </w:tc>
        <w:tc>
          <w:tcPr>
            <w:tcW w:w="3747" w:type="dxa"/>
            <w:tcBorders>
              <w:top w:val="nil"/>
              <w:bottom w:val="nil"/>
            </w:tcBorders>
            <w:shd w:val="clear" w:color="auto" w:fill="F4D4C4"/>
          </w:tcPr>
          <w:p w14:paraId="3D83B428" w14:textId="77777777" w:rsidR="008100DE" w:rsidRDefault="008100DE" w:rsidP="008100DE">
            <w:pPr>
              <w:pStyle w:val="TableParagraph"/>
              <w:spacing w:before="9"/>
              <w:ind w:left="84"/>
              <w:rPr>
                <w:rFonts w:ascii="Lato"/>
                <w:sz w:val="20"/>
              </w:rPr>
            </w:pPr>
            <w:r>
              <w:rPr>
                <w:rFonts w:ascii="Lato"/>
                <w:sz w:val="20"/>
              </w:rPr>
              <w:t>responsibilities, pregnancy, marriage</w:t>
            </w:r>
          </w:p>
          <w:p w14:paraId="00A32E96" w14:textId="77777777" w:rsidR="008100DE" w:rsidRDefault="008100DE" w:rsidP="008100DE">
            <w:pPr>
              <w:pStyle w:val="TableParagraph"/>
              <w:spacing w:before="80"/>
              <w:ind w:left="84"/>
              <w:rPr>
                <w:rFonts w:ascii="Lato"/>
                <w:sz w:val="20"/>
              </w:rPr>
            </w:pPr>
            <w:r>
              <w:rPr>
                <w:rFonts w:ascii="Lato"/>
                <w:sz w:val="20"/>
              </w:rPr>
              <w:t>and forced marriage and changing</w:t>
            </w:r>
          </w:p>
        </w:tc>
        <w:tc>
          <w:tcPr>
            <w:tcW w:w="6236" w:type="dxa"/>
            <w:vMerge/>
            <w:tcBorders>
              <w:top w:val="nil"/>
            </w:tcBorders>
          </w:tcPr>
          <w:p w14:paraId="0F3EF1FC" w14:textId="77777777" w:rsidR="008100DE" w:rsidRDefault="008100DE" w:rsidP="008100DE">
            <w:pPr>
              <w:rPr>
                <w:sz w:val="2"/>
                <w:szCs w:val="2"/>
              </w:rPr>
            </w:pPr>
          </w:p>
        </w:tc>
        <w:tc>
          <w:tcPr>
            <w:tcW w:w="4567" w:type="dxa"/>
            <w:tcBorders>
              <w:top w:val="nil"/>
              <w:bottom w:val="nil"/>
            </w:tcBorders>
          </w:tcPr>
          <w:p w14:paraId="7CD5FA94" w14:textId="77777777" w:rsidR="008100DE" w:rsidRDefault="008100DE" w:rsidP="008100DE">
            <w:pPr>
              <w:pStyle w:val="TableParagraph"/>
              <w:spacing w:before="187"/>
              <w:ind w:left="85"/>
              <w:rPr>
                <w:sz w:val="20"/>
              </w:rPr>
            </w:pPr>
          </w:p>
        </w:tc>
      </w:tr>
      <w:tr w:rsidR="008100DE" w14:paraId="77874331" w14:textId="77777777" w:rsidTr="008100DE">
        <w:trPr>
          <w:trHeight w:val="537"/>
        </w:trPr>
        <w:tc>
          <w:tcPr>
            <w:tcW w:w="1710" w:type="dxa"/>
            <w:tcBorders>
              <w:top w:val="nil"/>
              <w:bottom w:val="nil"/>
            </w:tcBorders>
          </w:tcPr>
          <w:p w14:paraId="3461418C" w14:textId="77777777" w:rsidR="008100DE" w:rsidRDefault="008100DE" w:rsidP="008100DE">
            <w:pPr>
              <w:pStyle w:val="TableParagraph"/>
              <w:rPr>
                <w:rFonts w:ascii="Times New Roman"/>
                <w:sz w:val="20"/>
              </w:rPr>
            </w:pPr>
          </w:p>
        </w:tc>
        <w:tc>
          <w:tcPr>
            <w:tcW w:w="3747" w:type="dxa"/>
            <w:tcBorders>
              <w:top w:val="nil"/>
              <w:bottom w:val="nil"/>
            </w:tcBorders>
            <w:shd w:val="clear" w:color="auto" w:fill="F4D4C4"/>
          </w:tcPr>
          <w:p w14:paraId="121C7453" w14:textId="77777777" w:rsidR="008100DE" w:rsidRDefault="008100DE" w:rsidP="008100DE">
            <w:pPr>
              <w:pStyle w:val="TableParagraph"/>
              <w:spacing w:before="27"/>
              <w:ind w:left="84"/>
              <w:rPr>
                <w:rFonts w:ascii="Lato"/>
                <w:sz w:val="20"/>
              </w:rPr>
            </w:pPr>
            <w:r>
              <w:rPr>
                <w:rFonts w:ascii="Lato"/>
                <w:sz w:val="20"/>
              </w:rPr>
              <w:t>relationships</w:t>
            </w:r>
          </w:p>
        </w:tc>
        <w:tc>
          <w:tcPr>
            <w:tcW w:w="6236" w:type="dxa"/>
            <w:vMerge/>
            <w:tcBorders>
              <w:top w:val="nil"/>
            </w:tcBorders>
          </w:tcPr>
          <w:p w14:paraId="68A74D2C" w14:textId="77777777" w:rsidR="008100DE" w:rsidRDefault="008100DE" w:rsidP="008100DE">
            <w:pPr>
              <w:rPr>
                <w:sz w:val="2"/>
                <w:szCs w:val="2"/>
              </w:rPr>
            </w:pPr>
          </w:p>
        </w:tc>
        <w:tc>
          <w:tcPr>
            <w:tcW w:w="4567" w:type="dxa"/>
            <w:tcBorders>
              <w:top w:val="nil"/>
              <w:bottom w:val="nil"/>
            </w:tcBorders>
          </w:tcPr>
          <w:p w14:paraId="75487396" w14:textId="77777777" w:rsidR="008100DE" w:rsidRDefault="008100DE" w:rsidP="008100DE">
            <w:pPr>
              <w:pStyle w:val="TableParagraph"/>
              <w:rPr>
                <w:rFonts w:ascii="Times New Roman"/>
                <w:sz w:val="20"/>
              </w:rPr>
            </w:pPr>
          </w:p>
        </w:tc>
      </w:tr>
      <w:tr w:rsidR="008100DE" w14:paraId="23892FFF" w14:textId="77777777" w:rsidTr="008100DE">
        <w:trPr>
          <w:trHeight w:val="537"/>
        </w:trPr>
        <w:tc>
          <w:tcPr>
            <w:tcW w:w="1710" w:type="dxa"/>
            <w:tcBorders>
              <w:top w:val="nil"/>
              <w:bottom w:val="nil"/>
            </w:tcBorders>
          </w:tcPr>
          <w:p w14:paraId="1B2998D4" w14:textId="77777777" w:rsidR="008100DE" w:rsidRDefault="008100DE" w:rsidP="008100DE">
            <w:pPr>
              <w:pStyle w:val="TableParagraph"/>
              <w:rPr>
                <w:rFonts w:ascii="Times New Roman"/>
                <w:sz w:val="20"/>
              </w:rPr>
            </w:pPr>
          </w:p>
        </w:tc>
        <w:tc>
          <w:tcPr>
            <w:tcW w:w="3747" w:type="dxa"/>
            <w:tcBorders>
              <w:top w:val="nil"/>
              <w:bottom w:val="nil"/>
            </w:tcBorders>
            <w:shd w:val="clear" w:color="auto" w:fill="F4D4C4"/>
          </w:tcPr>
          <w:p w14:paraId="25D8B164" w14:textId="77777777" w:rsidR="008100DE" w:rsidRDefault="008100DE" w:rsidP="008100DE">
            <w:pPr>
              <w:pStyle w:val="TableParagraph"/>
              <w:spacing w:before="2"/>
              <w:rPr>
                <w:rFonts w:ascii="Glacial Indifference"/>
                <w:sz w:val="21"/>
              </w:rPr>
            </w:pPr>
          </w:p>
          <w:p w14:paraId="051A21E6" w14:textId="77777777" w:rsidR="008100DE" w:rsidRDefault="008100DE" w:rsidP="008100DE">
            <w:pPr>
              <w:pStyle w:val="TableParagraph"/>
              <w:spacing w:before="1"/>
              <w:ind w:left="84"/>
              <w:rPr>
                <w:rFonts w:ascii="Lato"/>
                <w:sz w:val="20"/>
              </w:rPr>
            </w:pPr>
            <w:proofErr w:type="spellStart"/>
            <w:r>
              <w:rPr>
                <w:rFonts w:ascii="Lato"/>
                <w:sz w:val="20"/>
              </w:rPr>
              <w:t>PoS</w:t>
            </w:r>
            <w:proofErr w:type="spellEnd"/>
            <w:r>
              <w:rPr>
                <w:rFonts w:ascii="Lato"/>
                <w:sz w:val="20"/>
              </w:rPr>
              <w:t xml:space="preserve"> refs: H30, H31, H32, H33, R4, R11,</w:t>
            </w:r>
          </w:p>
        </w:tc>
        <w:tc>
          <w:tcPr>
            <w:tcW w:w="6236" w:type="dxa"/>
            <w:vMerge/>
            <w:tcBorders>
              <w:top w:val="nil"/>
            </w:tcBorders>
          </w:tcPr>
          <w:p w14:paraId="56931C7E" w14:textId="77777777" w:rsidR="008100DE" w:rsidRDefault="008100DE" w:rsidP="008100DE">
            <w:pPr>
              <w:rPr>
                <w:sz w:val="2"/>
                <w:szCs w:val="2"/>
              </w:rPr>
            </w:pPr>
          </w:p>
        </w:tc>
        <w:tc>
          <w:tcPr>
            <w:tcW w:w="4567" w:type="dxa"/>
            <w:tcBorders>
              <w:top w:val="nil"/>
              <w:bottom w:val="nil"/>
            </w:tcBorders>
          </w:tcPr>
          <w:p w14:paraId="64B8E07E" w14:textId="77777777" w:rsidR="008100DE" w:rsidRDefault="008100DE" w:rsidP="008100DE">
            <w:pPr>
              <w:pStyle w:val="TableParagraph"/>
              <w:rPr>
                <w:rFonts w:ascii="Times New Roman"/>
                <w:sz w:val="20"/>
              </w:rPr>
            </w:pPr>
          </w:p>
        </w:tc>
      </w:tr>
      <w:tr w:rsidR="008100DE" w14:paraId="01EEE7E9" w14:textId="77777777" w:rsidTr="008100DE">
        <w:trPr>
          <w:trHeight w:val="893"/>
        </w:trPr>
        <w:tc>
          <w:tcPr>
            <w:tcW w:w="1710" w:type="dxa"/>
            <w:tcBorders>
              <w:top w:val="nil"/>
            </w:tcBorders>
          </w:tcPr>
          <w:p w14:paraId="61030487" w14:textId="77777777" w:rsidR="008100DE" w:rsidRDefault="008100DE" w:rsidP="008100DE">
            <w:pPr>
              <w:pStyle w:val="TableParagraph"/>
              <w:rPr>
                <w:rFonts w:ascii="Times New Roman"/>
                <w:sz w:val="20"/>
              </w:rPr>
            </w:pPr>
          </w:p>
        </w:tc>
        <w:tc>
          <w:tcPr>
            <w:tcW w:w="3747" w:type="dxa"/>
            <w:tcBorders>
              <w:top w:val="nil"/>
            </w:tcBorders>
            <w:shd w:val="clear" w:color="auto" w:fill="F4D4C4"/>
          </w:tcPr>
          <w:p w14:paraId="4BD1A667" w14:textId="77777777" w:rsidR="008100DE" w:rsidRDefault="008100DE" w:rsidP="008100DE">
            <w:pPr>
              <w:pStyle w:val="TableParagraph"/>
              <w:spacing w:before="27"/>
              <w:ind w:left="84"/>
              <w:rPr>
                <w:rFonts w:ascii="Lato"/>
                <w:sz w:val="20"/>
              </w:rPr>
            </w:pPr>
            <w:r>
              <w:rPr>
                <w:rFonts w:ascii="Lato"/>
                <w:sz w:val="20"/>
              </w:rPr>
              <w:t>R12, R13, R24, R25, R26, R27, R33</w:t>
            </w:r>
          </w:p>
        </w:tc>
        <w:tc>
          <w:tcPr>
            <w:tcW w:w="6236" w:type="dxa"/>
            <w:vMerge/>
            <w:tcBorders>
              <w:top w:val="nil"/>
            </w:tcBorders>
          </w:tcPr>
          <w:p w14:paraId="44E9A4D2" w14:textId="77777777" w:rsidR="008100DE" w:rsidRDefault="008100DE" w:rsidP="008100DE">
            <w:pPr>
              <w:rPr>
                <w:sz w:val="2"/>
                <w:szCs w:val="2"/>
              </w:rPr>
            </w:pPr>
          </w:p>
        </w:tc>
        <w:tc>
          <w:tcPr>
            <w:tcW w:w="4567" w:type="dxa"/>
            <w:tcBorders>
              <w:top w:val="nil"/>
            </w:tcBorders>
          </w:tcPr>
          <w:p w14:paraId="5264D93D" w14:textId="77777777" w:rsidR="008100DE" w:rsidRDefault="008100DE" w:rsidP="008100DE">
            <w:pPr>
              <w:pStyle w:val="TableParagraph"/>
              <w:rPr>
                <w:rFonts w:ascii="Times New Roman"/>
                <w:sz w:val="20"/>
              </w:rPr>
            </w:pPr>
          </w:p>
        </w:tc>
      </w:tr>
    </w:tbl>
    <w:p w14:paraId="6BFC7A41" w14:textId="77777777" w:rsidR="00C13451" w:rsidRDefault="00C13451" w:rsidP="008100DE">
      <w:pPr>
        <w:pStyle w:val="TableParagraph"/>
        <w:spacing w:before="243" w:line="280" w:lineRule="exact"/>
        <w:ind w:right="289"/>
        <w:contextualSpacing/>
        <w:rPr>
          <w:rFonts w:ascii="Times New Roman"/>
          <w:sz w:val="20"/>
        </w:rPr>
        <w:sectPr w:rsidR="00C13451">
          <w:pgSz w:w="16840" w:h="11910" w:orient="landscape"/>
          <w:pgMar w:top="180" w:right="160" w:bottom="0" w:left="120" w:header="720" w:footer="720" w:gutter="0"/>
          <w:cols w:space="720"/>
        </w:sectPr>
      </w:pPr>
    </w:p>
    <w:p w14:paraId="58FF777A" w14:textId="77777777" w:rsidR="000B594F" w:rsidRDefault="000B594F"/>
    <w:sectPr w:rsidR="000B594F">
      <w:pgSz w:w="16840" w:h="11910" w:orient="landscape"/>
      <w:pgMar w:top="300" w:right="160" w:bottom="280" w:left="1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0A05E" w14:textId="77777777" w:rsidR="00435CD3" w:rsidRDefault="00435CD3" w:rsidP="00D3522B">
      <w:r>
        <w:separator/>
      </w:r>
    </w:p>
  </w:endnote>
  <w:endnote w:type="continuationSeparator" w:id="0">
    <w:p w14:paraId="0B2A4882" w14:textId="77777777" w:rsidR="00435CD3" w:rsidRDefault="00435CD3" w:rsidP="00D3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Light">
    <w:charset w:val="00"/>
    <w:family w:val="swiss"/>
    <w:pitch w:val="variable"/>
    <w:sig w:usb0="E10002FF" w:usb1="5000ECFF" w:usb2="00000021" w:usb3="00000000" w:csb0="0000019F" w:csb1="00000000"/>
    <w:embedRegular r:id="rId1" w:fontKey="{53A76816-A986-4E7A-B889-C7E39430F898}"/>
    <w:embedBold r:id="rId2" w:fontKey="{C505855A-44B3-4C69-827B-41D1ACDC1276}"/>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3" w:fontKey="{FB189E5B-5F3B-4DC2-BBB8-4660DCE869E3}"/>
    <w:embedBold r:id="rId4" w:fontKey="{FA5FC882-696A-4CA4-843C-CA9B72975578}"/>
  </w:font>
  <w:font w:name="Gill Sans MT">
    <w:panose1 w:val="020B0502020104020203"/>
    <w:charset w:val="00"/>
    <w:family w:val="swiss"/>
    <w:pitch w:val="variable"/>
    <w:sig w:usb0="00000007" w:usb1="00000000" w:usb2="00000000" w:usb3="00000000" w:csb0="00000003" w:csb1="00000000"/>
    <w:embedBold r:id="rId5" w:fontKey="{C8BB2545-4F03-4395-B5C5-8AA61649D9E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19C60173-F3AE-475D-B3F6-6923AE7C1C8D}"/>
  </w:font>
  <w:font w:name="League Spartan">
    <w:altName w:val="Courier New"/>
    <w:panose1 w:val="00000000000000000000"/>
    <w:charset w:val="00"/>
    <w:family w:val="modern"/>
    <w:notTrueType/>
    <w:pitch w:val="variable"/>
    <w:sig w:usb0="00000007" w:usb1="00000000" w:usb2="00000000" w:usb3="00000000" w:csb0="00000083" w:csb1="00000000"/>
  </w:font>
  <w:font w:name="Segoe UI">
    <w:panose1 w:val="020B0502040204020203"/>
    <w:charset w:val="00"/>
    <w:family w:val="swiss"/>
    <w:pitch w:val="variable"/>
    <w:sig w:usb0="E4002EFF" w:usb1="C000E47F" w:usb2="00000009" w:usb3="00000000" w:csb0="000001FF" w:csb1="00000000"/>
    <w:embedRegular r:id="rId7" w:fontKey="{36E45605-68CF-4804-B0D7-9D4A8A9D2333}"/>
  </w:font>
  <w:font w:name="Open Sans Light">
    <w:charset w:val="00"/>
    <w:family w:val="swiss"/>
    <w:pitch w:val="variable"/>
    <w:sig w:usb0="E00002EF" w:usb1="4000205B" w:usb2="00000028" w:usb3="00000000" w:csb0="0000019F" w:csb1="00000000"/>
    <w:embedRegular r:id="rId8" w:fontKey="{A9331AF2-F884-4B1D-9FA7-3C77AA3885E2}"/>
  </w:font>
  <w:font w:name="Open Sans SemiBold">
    <w:charset w:val="00"/>
    <w:family w:val="swiss"/>
    <w:pitch w:val="variable"/>
    <w:sig w:usb0="E00002EF" w:usb1="4000205B" w:usb2="00000028" w:usb3="00000000" w:csb0="0000019F" w:csb1="00000000"/>
    <w:embedBold r:id="rId9" w:fontKey="{8A5B5E52-C319-4D09-BBF5-78EB9BD5F22D}"/>
  </w:font>
  <w:font w:name="Glacial Indifference">
    <w:altName w:val="Courier New"/>
    <w:panose1 w:val="00000000000000000000"/>
    <w:charset w:val="00"/>
    <w:family w:val="modern"/>
    <w:notTrueType/>
    <w:pitch w:val="variable"/>
    <w:sig w:usb0="80000027" w:usb1="10000048"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735BF0B0-C01E-452A-9F5A-8EE9D5BA02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93D85" w14:textId="77777777" w:rsidR="00435CD3" w:rsidRDefault="00435CD3" w:rsidP="00D3522B">
      <w:r>
        <w:separator/>
      </w:r>
    </w:p>
  </w:footnote>
  <w:footnote w:type="continuationSeparator" w:id="0">
    <w:p w14:paraId="27B6FDDA" w14:textId="77777777" w:rsidR="00435CD3" w:rsidRDefault="00435CD3" w:rsidP="00D352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20DD"/>
    <w:multiLevelType w:val="hybridMultilevel"/>
    <w:tmpl w:val="03401810"/>
    <w:lvl w:ilvl="0" w:tplc="5D68D132">
      <w:numFmt w:val="bullet"/>
      <w:lvlText w:val="•"/>
      <w:lvlJc w:val="left"/>
      <w:pPr>
        <w:ind w:left="652" w:hanging="510"/>
      </w:pPr>
      <w:rPr>
        <w:rFonts w:ascii="Lato Light" w:eastAsia="Lato Light" w:hAnsi="Lato Light" w:cs="Lato Light" w:hint="default"/>
        <w:spacing w:val="-9"/>
        <w:w w:val="100"/>
        <w:sz w:val="20"/>
        <w:szCs w:val="20"/>
        <w:lang w:val="en-GB" w:eastAsia="en-GB" w:bidi="en-GB"/>
      </w:rPr>
    </w:lvl>
    <w:lvl w:ilvl="1" w:tplc="1B5E6790">
      <w:numFmt w:val="bullet"/>
      <w:lvlText w:val="•"/>
      <w:lvlJc w:val="left"/>
      <w:pPr>
        <w:ind w:left="1216" w:hanging="510"/>
      </w:pPr>
      <w:rPr>
        <w:rFonts w:hint="default"/>
        <w:lang w:val="en-GB" w:eastAsia="en-GB" w:bidi="en-GB"/>
      </w:rPr>
    </w:lvl>
    <w:lvl w:ilvl="2" w:tplc="5BFAFCFA">
      <w:numFmt w:val="bullet"/>
      <w:lvlText w:val="•"/>
      <w:lvlJc w:val="left"/>
      <w:pPr>
        <w:ind w:left="1773" w:hanging="510"/>
      </w:pPr>
      <w:rPr>
        <w:rFonts w:hint="default"/>
        <w:lang w:val="en-GB" w:eastAsia="en-GB" w:bidi="en-GB"/>
      </w:rPr>
    </w:lvl>
    <w:lvl w:ilvl="3" w:tplc="A34895C8">
      <w:numFmt w:val="bullet"/>
      <w:lvlText w:val="•"/>
      <w:lvlJc w:val="left"/>
      <w:pPr>
        <w:ind w:left="2329" w:hanging="510"/>
      </w:pPr>
      <w:rPr>
        <w:rFonts w:hint="default"/>
        <w:lang w:val="en-GB" w:eastAsia="en-GB" w:bidi="en-GB"/>
      </w:rPr>
    </w:lvl>
    <w:lvl w:ilvl="4" w:tplc="B2726E60">
      <w:numFmt w:val="bullet"/>
      <w:lvlText w:val="•"/>
      <w:lvlJc w:val="left"/>
      <w:pPr>
        <w:ind w:left="2886" w:hanging="510"/>
      </w:pPr>
      <w:rPr>
        <w:rFonts w:hint="default"/>
        <w:lang w:val="en-GB" w:eastAsia="en-GB" w:bidi="en-GB"/>
      </w:rPr>
    </w:lvl>
    <w:lvl w:ilvl="5" w:tplc="C838899A">
      <w:numFmt w:val="bullet"/>
      <w:lvlText w:val="•"/>
      <w:lvlJc w:val="left"/>
      <w:pPr>
        <w:ind w:left="3443" w:hanging="510"/>
      </w:pPr>
      <w:rPr>
        <w:rFonts w:hint="default"/>
        <w:lang w:val="en-GB" w:eastAsia="en-GB" w:bidi="en-GB"/>
      </w:rPr>
    </w:lvl>
    <w:lvl w:ilvl="6" w:tplc="5D40E228">
      <w:numFmt w:val="bullet"/>
      <w:lvlText w:val="•"/>
      <w:lvlJc w:val="left"/>
      <w:pPr>
        <w:ind w:left="3999" w:hanging="510"/>
      </w:pPr>
      <w:rPr>
        <w:rFonts w:hint="default"/>
        <w:lang w:val="en-GB" w:eastAsia="en-GB" w:bidi="en-GB"/>
      </w:rPr>
    </w:lvl>
    <w:lvl w:ilvl="7" w:tplc="DA349DAA">
      <w:numFmt w:val="bullet"/>
      <w:lvlText w:val="•"/>
      <w:lvlJc w:val="left"/>
      <w:pPr>
        <w:ind w:left="4556" w:hanging="510"/>
      </w:pPr>
      <w:rPr>
        <w:rFonts w:hint="default"/>
        <w:lang w:val="en-GB" w:eastAsia="en-GB" w:bidi="en-GB"/>
      </w:rPr>
    </w:lvl>
    <w:lvl w:ilvl="8" w:tplc="138671BA">
      <w:numFmt w:val="bullet"/>
      <w:lvlText w:val="•"/>
      <w:lvlJc w:val="left"/>
      <w:pPr>
        <w:ind w:left="5112" w:hanging="510"/>
      </w:pPr>
      <w:rPr>
        <w:rFonts w:hint="default"/>
        <w:lang w:val="en-GB" w:eastAsia="en-GB" w:bidi="en-GB"/>
      </w:rPr>
    </w:lvl>
  </w:abstractNum>
  <w:abstractNum w:abstractNumId="1" w15:restartNumberingAfterBreak="0">
    <w:nsid w:val="072A7F89"/>
    <w:multiLevelType w:val="hybridMultilevel"/>
    <w:tmpl w:val="1A4AD836"/>
    <w:lvl w:ilvl="0" w:tplc="49DAAB7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247AC3E6">
      <w:numFmt w:val="bullet"/>
      <w:lvlText w:val="•"/>
      <w:lvlJc w:val="left"/>
      <w:pPr>
        <w:ind w:left="1216" w:hanging="510"/>
      </w:pPr>
      <w:rPr>
        <w:rFonts w:hint="default"/>
        <w:lang w:val="en-GB" w:eastAsia="en-GB" w:bidi="en-GB"/>
      </w:rPr>
    </w:lvl>
    <w:lvl w:ilvl="2" w:tplc="E52EBC0E">
      <w:numFmt w:val="bullet"/>
      <w:lvlText w:val="•"/>
      <w:lvlJc w:val="left"/>
      <w:pPr>
        <w:ind w:left="1773" w:hanging="510"/>
      </w:pPr>
      <w:rPr>
        <w:rFonts w:hint="default"/>
        <w:lang w:val="en-GB" w:eastAsia="en-GB" w:bidi="en-GB"/>
      </w:rPr>
    </w:lvl>
    <w:lvl w:ilvl="3" w:tplc="D7D818F8">
      <w:numFmt w:val="bullet"/>
      <w:lvlText w:val="•"/>
      <w:lvlJc w:val="left"/>
      <w:pPr>
        <w:ind w:left="2329" w:hanging="510"/>
      </w:pPr>
      <w:rPr>
        <w:rFonts w:hint="default"/>
        <w:lang w:val="en-GB" w:eastAsia="en-GB" w:bidi="en-GB"/>
      </w:rPr>
    </w:lvl>
    <w:lvl w:ilvl="4" w:tplc="475039AC">
      <w:numFmt w:val="bullet"/>
      <w:lvlText w:val="•"/>
      <w:lvlJc w:val="left"/>
      <w:pPr>
        <w:ind w:left="2886" w:hanging="510"/>
      </w:pPr>
      <w:rPr>
        <w:rFonts w:hint="default"/>
        <w:lang w:val="en-GB" w:eastAsia="en-GB" w:bidi="en-GB"/>
      </w:rPr>
    </w:lvl>
    <w:lvl w:ilvl="5" w:tplc="C8528D28">
      <w:numFmt w:val="bullet"/>
      <w:lvlText w:val="•"/>
      <w:lvlJc w:val="left"/>
      <w:pPr>
        <w:ind w:left="3443" w:hanging="510"/>
      </w:pPr>
      <w:rPr>
        <w:rFonts w:hint="default"/>
        <w:lang w:val="en-GB" w:eastAsia="en-GB" w:bidi="en-GB"/>
      </w:rPr>
    </w:lvl>
    <w:lvl w:ilvl="6" w:tplc="B59E18E4">
      <w:numFmt w:val="bullet"/>
      <w:lvlText w:val="•"/>
      <w:lvlJc w:val="left"/>
      <w:pPr>
        <w:ind w:left="3999" w:hanging="510"/>
      </w:pPr>
      <w:rPr>
        <w:rFonts w:hint="default"/>
        <w:lang w:val="en-GB" w:eastAsia="en-GB" w:bidi="en-GB"/>
      </w:rPr>
    </w:lvl>
    <w:lvl w:ilvl="7" w:tplc="4C9C8E9A">
      <w:numFmt w:val="bullet"/>
      <w:lvlText w:val="•"/>
      <w:lvlJc w:val="left"/>
      <w:pPr>
        <w:ind w:left="4556" w:hanging="510"/>
      </w:pPr>
      <w:rPr>
        <w:rFonts w:hint="default"/>
        <w:lang w:val="en-GB" w:eastAsia="en-GB" w:bidi="en-GB"/>
      </w:rPr>
    </w:lvl>
    <w:lvl w:ilvl="8" w:tplc="205814D6">
      <w:numFmt w:val="bullet"/>
      <w:lvlText w:val="•"/>
      <w:lvlJc w:val="left"/>
      <w:pPr>
        <w:ind w:left="5112" w:hanging="510"/>
      </w:pPr>
      <w:rPr>
        <w:rFonts w:hint="default"/>
        <w:lang w:val="en-GB" w:eastAsia="en-GB" w:bidi="en-GB"/>
      </w:rPr>
    </w:lvl>
  </w:abstractNum>
  <w:abstractNum w:abstractNumId="2" w15:restartNumberingAfterBreak="0">
    <w:nsid w:val="0A1C7FA1"/>
    <w:multiLevelType w:val="hybridMultilevel"/>
    <w:tmpl w:val="3F1465B4"/>
    <w:lvl w:ilvl="0" w:tplc="01FEB524">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974497BE">
      <w:numFmt w:val="bullet"/>
      <w:lvlText w:val="•"/>
      <w:lvlJc w:val="left"/>
      <w:pPr>
        <w:ind w:left="1216" w:hanging="510"/>
      </w:pPr>
      <w:rPr>
        <w:rFonts w:hint="default"/>
        <w:lang w:val="en-GB" w:eastAsia="en-GB" w:bidi="en-GB"/>
      </w:rPr>
    </w:lvl>
    <w:lvl w:ilvl="2" w:tplc="F5463180">
      <w:numFmt w:val="bullet"/>
      <w:lvlText w:val="•"/>
      <w:lvlJc w:val="left"/>
      <w:pPr>
        <w:ind w:left="1773" w:hanging="510"/>
      </w:pPr>
      <w:rPr>
        <w:rFonts w:hint="default"/>
        <w:lang w:val="en-GB" w:eastAsia="en-GB" w:bidi="en-GB"/>
      </w:rPr>
    </w:lvl>
    <w:lvl w:ilvl="3" w:tplc="46C215D0">
      <w:numFmt w:val="bullet"/>
      <w:lvlText w:val="•"/>
      <w:lvlJc w:val="left"/>
      <w:pPr>
        <w:ind w:left="2329" w:hanging="510"/>
      </w:pPr>
      <w:rPr>
        <w:rFonts w:hint="default"/>
        <w:lang w:val="en-GB" w:eastAsia="en-GB" w:bidi="en-GB"/>
      </w:rPr>
    </w:lvl>
    <w:lvl w:ilvl="4" w:tplc="271E0908">
      <w:numFmt w:val="bullet"/>
      <w:lvlText w:val="•"/>
      <w:lvlJc w:val="left"/>
      <w:pPr>
        <w:ind w:left="2886" w:hanging="510"/>
      </w:pPr>
      <w:rPr>
        <w:rFonts w:hint="default"/>
        <w:lang w:val="en-GB" w:eastAsia="en-GB" w:bidi="en-GB"/>
      </w:rPr>
    </w:lvl>
    <w:lvl w:ilvl="5" w:tplc="F68CFC8C">
      <w:numFmt w:val="bullet"/>
      <w:lvlText w:val="•"/>
      <w:lvlJc w:val="left"/>
      <w:pPr>
        <w:ind w:left="3443" w:hanging="510"/>
      </w:pPr>
      <w:rPr>
        <w:rFonts w:hint="default"/>
        <w:lang w:val="en-GB" w:eastAsia="en-GB" w:bidi="en-GB"/>
      </w:rPr>
    </w:lvl>
    <w:lvl w:ilvl="6" w:tplc="459864E4">
      <w:numFmt w:val="bullet"/>
      <w:lvlText w:val="•"/>
      <w:lvlJc w:val="left"/>
      <w:pPr>
        <w:ind w:left="3999" w:hanging="510"/>
      </w:pPr>
      <w:rPr>
        <w:rFonts w:hint="default"/>
        <w:lang w:val="en-GB" w:eastAsia="en-GB" w:bidi="en-GB"/>
      </w:rPr>
    </w:lvl>
    <w:lvl w:ilvl="7" w:tplc="ED346DD4">
      <w:numFmt w:val="bullet"/>
      <w:lvlText w:val="•"/>
      <w:lvlJc w:val="left"/>
      <w:pPr>
        <w:ind w:left="4556" w:hanging="510"/>
      </w:pPr>
      <w:rPr>
        <w:rFonts w:hint="default"/>
        <w:lang w:val="en-GB" w:eastAsia="en-GB" w:bidi="en-GB"/>
      </w:rPr>
    </w:lvl>
    <w:lvl w:ilvl="8" w:tplc="BB0EA454">
      <w:numFmt w:val="bullet"/>
      <w:lvlText w:val="•"/>
      <w:lvlJc w:val="left"/>
      <w:pPr>
        <w:ind w:left="5112" w:hanging="510"/>
      </w:pPr>
      <w:rPr>
        <w:rFonts w:hint="default"/>
        <w:lang w:val="en-GB" w:eastAsia="en-GB" w:bidi="en-GB"/>
      </w:rPr>
    </w:lvl>
  </w:abstractNum>
  <w:abstractNum w:abstractNumId="3" w15:restartNumberingAfterBreak="0">
    <w:nsid w:val="0A8670FD"/>
    <w:multiLevelType w:val="hybridMultilevel"/>
    <w:tmpl w:val="DB38B194"/>
    <w:lvl w:ilvl="0" w:tplc="1D8CDC78">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A526101A">
      <w:numFmt w:val="bullet"/>
      <w:lvlText w:val="•"/>
      <w:lvlJc w:val="left"/>
      <w:pPr>
        <w:ind w:left="1216" w:hanging="510"/>
      </w:pPr>
      <w:rPr>
        <w:rFonts w:hint="default"/>
        <w:lang w:val="en-GB" w:eastAsia="en-GB" w:bidi="en-GB"/>
      </w:rPr>
    </w:lvl>
    <w:lvl w:ilvl="2" w:tplc="F080221A">
      <w:numFmt w:val="bullet"/>
      <w:lvlText w:val="•"/>
      <w:lvlJc w:val="left"/>
      <w:pPr>
        <w:ind w:left="1773" w:hanging="510"/>
      </w:pPr>
      <w:rPr>
        <w:rFonts w:hint="default"/>
        <w:lang w:val="en-GB" w:eastAsia="en-GB" w:bidi="en-GB"/>
      </w:rPr>
    </w:lvl>
    <w:lvl w:ilvl="3" w:tplc="8A8A5F82">
      <w:numFmt w:val="bullet"/>
      <w:lvlText w:val="•"/>
      <w:lvlJc w:val="left"/>
      <w:pPr>
        <w:ind w:left="2329" w:hanging="510"/>
      </w:pPr>
      <w:rPr>
        <w:rFonts w:hint="default"/>
        <w:lang w:val="en-GB" w:eastAsia="en-GB" w:bidi="en-GB"/>
      </w:rPr>
    </w:lvl>
    <w:lvl w:ilvl="4" w:tplc="62C0E22E">
      <w:numFmt w:val="bullet"/>
      <w:lvlText w:val="•"/>
      <w:lvlJc w:val="left"/>
      <w:pPr>
        <w:ind w:left="2886" w:hanging="510"/>
      </w:pPr>
      <w:rPr>
        <w:rFonts w:hint="default"/>
        <w:lang w:val="en-GB" w:eastAsia="en-GB" w:bidi="en-GB"/>
      </w:rPr>
    </w:lvl>
    <w:lvl w:ilvl="5" w:tplc="AA4EFE64">
      <w:numFmt w:val="bullet"/>
      <w:lvlText w:val="•"/>
      <w:lvlJc w:val="left"/>
      <w:pPr>
        <w:ind w:left="3443" w:hanging="510"/>
      </w:pPr>
      <w:rPr>
        <w:rFonts w:hint="default"/>
        <w:lang w:val="en-GB" w:eastAsia="en-GB" w:bidi="en-GB"/>
      </w:rPr>
    </w:lvl>
    <w:lvl w:ilvl="6" w:tplc="F9C45B12">
      <w:numFmt w:val="bullet"/>
      <w:lvlText w:val="•"/>
      <w:lvlJc w:val="left"/>
      <w:pPr>
        <w:ind w:left="3999" w:hanging="510"/>
      </w:pPr>
      <w:rPr>
        <w:rFonts w:hint="default"/>
        <w:lang w:val="en-GB" w:eastAsia="en-GB" w:bidi="en-GB"/>
      </w:rPr>
    </w:lvl>
    <w:lvl w:ilvl="7" w:tplc="5CCA0DB4">
      <w:numFmt w:val="bullet"/>
      <w:lvlText w:val="•"/>
      <w:lvlJc w:val="left"/>
      <w:pPr>
        <w:ind w:left="4556" w:hanging="510"/>
      </w:pPr>
      <w:rPr>
        <w:rFonts w:hint="default"/>
        <w:lang w:val="en-GB" w:eastAsia="en-GB" w:bidi="en-GB"/>
      </w:rPr>
    </w:lvl>
    <w:lvl w:ilvl="8" w:tplc="FEDE1A26">
      <w:numFmt w:val="bullet"/>
      <w:lvlText w:val="•"/>
      <w:lvlJc w:val="left"/>
      <w:pPr>
        <w:ind w:left="5112" w:hanging="510"/>
      </w:pPr>
      <w:rPr>
        <w:rFonts w:hint="default"/>
        <w:lang w:val="en-GB" w:eastAsia="en-GB" w:bidi="en-GB"/>
      </w:rPr>
    </w:lvl>
  </w:abstractNum>
  <w:abstractNum w:abstractNumId="4" w15:restartNumberingAfterBreak="0">
    <w:nsid w:val="11FE702A"/>
    <w:multiLevelType w:val="hybridMultilevel"/>
    <w:tmpl w:val="98E4E9B0"/>
    <w:lvl w:ilvl="0" w:tplc="8604A8B6">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DBAA9E90">
      <w:numFmt w:val="bullet"/>
      <w:lvlText w:val="•"/>
      <w:lvlJc w:val="left"/>
      <w:pPr>
        <w:ind w:left="1216" w:hanging="510"/>
      </w:pPr>
      <w:rPr>
        <w:rFonts w:hint="default"/>
        <w:lang w:val="en-GB" w:eastAsia="en-GB" w:bidi="en-GB"/>
      </w:rPr>
    </w:lvl>
    <w:lvl w:ilvl="2" w:tplc="7E9CB5DE">
      <w:numFmt w:val="bullet"/>
      <w:lvlText w:val="•"/>
      <w:lvlJc w:val="left"/>
      <w:pPr>
        <w:ind w:left="1773" w:hanging="510"/>
      </w:pPr>
      <w:rPr>
        <w:rFonts w:hint="default"/>
        <w:lang w:val="en-GB" w:eastAsia="en-GB" w:bidi="en-GB"/>
      </w:rPr>
    </w:lvl>
    <w:lvl w:ilvl="3" w:tplc="A4F6EA3E">
      <w:numFmt w:val="bullet"/>
      <w:lvlText w:val="•"/>
      <w:lvlJc w:val="left"/>
      <w:pPr>
        <w:ind w:left="2329" w:hanging="510"/>
      </w:pPr>
      <w:rPr>
        <w:rFonts w:hint="default"/>
        <w:lang w:val="en-GB" w:eastAsia="en-GB" w:bidi="en-GB"/>
      </w:rPr>
    </w:lvl>
    <w:lvl w:ilvl="4" w:tplc="D9727CC8">
      <w:numFmt w:val="bullet"/>
      <w:lvlText w:val="•"/>
      <w:lvlJc w:val="left"/>
      <w:pPr>
        <w:ind w:left="2886" w:hanging="510"/>
      </w:pPr>
      <w:rPr>
        <w:rFonts w:hint="default"/>
        <w:lang w:val="en-GB" w:eastAsia="en-GB" w:bidi="en-GB"/>
      </w:rPr>
    </w:lvl>
    <w:lvl w:ilvl="5" w:tplc="9E9A2BBE">
      <w:numFmt w:val="bullet"/>
      <w:lvlText w:val="•"/>
      <w:lvlJc w:val="left"/>
      <w:pPr>
        <w:ind w:left="3443" w:hanging="510"/>
      </w:pPr>
      <w:rPr>
        <w:rFonts w:hint="default"/>
        <w:lang w:val="en-GB" w:eastAsia="en-GB" w:bidi="en-GB"/>
      </w:rPr>
    </w:lvl>
    <w:lvl w:ilvl="6" w:tplc="69C05536">
      <w:numFmt w:val="bullet"/>
      <w:lvlText w:val="•"/>
      <w:lvlJc w:val="left"/>
      <w:pPr>
        <w:ind w:left="3999" w:hanging="510"/>
      </w:pPr>
      <w:rPr>
        <w:rFonts w:hint="default"/>
        <w:lang w:val="en-GB" w:eastAsia="en-GB" w:bidi="en-GB"/>
      </w:rPr>
    </w:lvl>
    <w:lvl w:ilvl="7" w:tplc="6D48CFB6">
      <w:numFmt w:val="bullet"/>
      <w:lvlText w:val="•"/>
      <w:lvlJc w:val="left"/>
      <w:pPr>
        <w:ind w:left="4556" w:hanging="510"/>
      </w:pPr>
      <w:rPr>
        <w:rFonts w:hint="default"/>
        <w:lang w:val="en-GB" w:eastAsia="en-GB" w:bidi="en-GB"/>
      </w:rPr>
    </w:lvl>
    <w:lvl w:ilvl="8" w:tplc="F1C0133A">
      <w:numFmt w:val="bullet"/>
      <w:lvlText w:val="•"/>
      <w:lvlJc w:val="left"/>
      <w:pPr>
        <w:ind w:left="5112" w:hanging="510"/>
      </w:pPr>
      <w:rPr>
        <w:rFonts w:hint="default"/>
        <w:lang w:val="en-GB" w:eastAsia="en-GB" w:bidi="en-GB"/>
      </w:rPr>
    </w:lvl>
  </w:abstractNum>
  <w:abstractNum w:abstractNumId="5" w15:restartNumberingAfterBreak="0">
    <w:nsid w:val="14D85732"/>
    <w:multiLevelType w:val="hybridMultilevel"/>
    <w:tmpl w:val="9CCE0B26"/>
    <w:lvl w:ilvl="0" w:tplc="334C66E4">
      <w:numFmt w:val="bullet"/>
      <w:lvlText w:val="•"/>
      <w:lvlJc w:val="left"/>
      <w:pPr>
        <w:ind w:left="652" w:hanging="510"/>
      </w:pPr>
      <w:rPr>
        <w:rFonts w:ascii="Lato Light" w:eastAsia="Lato Light" w:hAnsi="Lato Light" w:cs="Lato Light" w:hint="default"/>
        <w:spacing w:val="-8"/>
        <w:w w:val="100"/>
        <w:sz w:val="20"/>
        <w:szCs w:val="20"/>
        <w:lang w:val="en-GB" w:eastAsia="en-GB" w:bidi="en-GB"/>
      </w:rPr>
    </w:lvl>
    <w:lvl w:ilvl="1" w:tplc="C5607AB2">
      <w:numFmt w:val="bullet"/>
      <w:lvlText w:val="•"/>
      <w:lvlJc w:val="left"/>
      <w:pPr>
        <w:ind w:left="1216" w:hanging="510"/>
      </w:pPr>
      <w:rPr>
        <w:rFonts w:hint="default"/>
        <w:lang w:val="en-GB" w:eastAsia="en-GB" w:bidi="en-GB"/>
      </w:rPr>
    </w:lvl>
    <w:lvl w:ilvl="2" w:tplc="974001A2">
      <w:numFmt w:val="bullet"/>
      <w:lvlText w:val="•"/>
      <w:lvlJc w:val="left"/>
      <w:pPr>
        <w:ind w:left="1773" w:hanging="510"/>
      </w:pPr>
      <w:rPr>
        <w:rFonts w:hint="default"/>
        <w:lang w:val="en-GB" w:eastAsia="en-GB" w:bidi="en-GB"/>
      </w:rPr>
    </w:lvl>
    <w:lvl w:ilvl="3" w:tplc="E04676F6">
      <w:numFmt w:val="bullet"/>
      <w:lvlText w:val="•"/>
      <w:lvlJc w:val="left"/>
      <w:pPr>
        <w:ind w:left="2329" w:hanging="510"/>
      </w:pPr>
      <w:rPr>
        <w:rFonts w:hint="default"/>
        <w:lang w:val="en-GB" w:eastAsia="en-GB" w:bidi="en-GB"/>
      </w:rPr>
    </w:lvl>
    <w:lvl w:ilvl="4" w:tplc="4B4AE3D6">
      <w:numFmt w:val="bullet"/>
      <w:lvlText w:val="•"/>
      <w:lvlJc w:val="left"/>
      <w:pPr>
        <w:ind w:left="2886" w:hanging="510"/>
      </w:pPr>
      <w:rPr>
        <w:rFonts w:hint="default"/>
        <w:lang w:val="en-GB" w:eastAsia="en-GB" w:bidi="en-GB"/>
      </w:rPr>
    </w:lvl>
    <w:lvl w:ilvl="5" w:tplc="27D20446">
      <w:numFmt w:val="bullet"/>
      <w:lvlText w:val="•"/>
      <w:lvlJc w:val="left"/>
      <w:pPr>
        <w:ind w:left="3443" w:hanging="510"/>
      </w:pPr>
      <w:rPr>
        <w:rFonts w:hint="default"/>
        <w:lang w:val="en-GB" w:eastAsia="en-GB" w:bidi="en-GB"/>
      </w:rPr>
    </w:lvl>
    <w:lvl w:ilvl="6" w:tplc="5D2E3D64">
      <w:numFmt w:val="bullet"/>
      <w:lvlText w:val="•"/>
      <w:lvlJc w:val="left"/>
      <w:pPr>
        <w:ind w:left="3999" w:hanging="510"/>
      </w:pPr>
      <w:rPr>
        <w:rFonts w:hint="default"/>
        <w:lang w:val="en-GB" w:eastAsia="en-GB" w:bidi="en-GB"/>
      </w:rPr>
    </w:lvl>
    <w:lvl w:ilvl="7" w:tplc="869C8F1C">
      <w:numFmt w:val="bullet"/>
      <w:lvlText w:val="•"/>
      <w:lvlJc w:val="left"/>
      <w:pPr>
        <w:ind w:left="4556" w:hanging="510"/>
      </w:pPr>
      <w:rPr>
        <w:rFonts w:hint="default"/>
        <w:lang w:val="en-GB" w:eastAsia="en-GB" w:bidi="en-GB"/>
      </w:rPr>
    </w:lvl>
    <w:lvl w:ilvl="8" w:tplc="B0C4E2D4">
      <w:numFmt w:val="bullet"/>
      <w:lvlText w:val="•"/>
      <w:lvlJc w:val="left"/>
      <w:pPr>
        <w:ind w:left="5112" w:hanging="510"/>
      </w:pPr>
      <w:rPr>
        <w:rFonts w:hint="default"/>
        <w:lang w:val="en-GB" w:eastAsia="en-GB" w:bidi="en-GB"/>
      </w:rPr>
    </w:lvl>
  </w:abstractNum>
  <w:abstractNum w:abstractNumId="6" w15:restartNumberingAfterBreak="0">
    <w:nsid w:val="16C54984"/>
    <w:multiLevelType w:val="hybridMultilevel"/>
    <w:tmpl w:val="0080A8FC"/>
    <w:lvl w:ilvl="0" w:tplc="3716B872">
      <w:numFmt w:val="bullet"/>
      <w:lvlText w:val="•"/>
      <w:lvlJc w:val="left"/>
      <w:pPr>
        <w:ind w:left="651" w:hanging="510"/>
      </w:pPr>
      <w:rPr>
        <w:rFonts w:ascii="Lato Light" w:eastAsia="Lato Light" w:hAnsi="Lato Light" w:cs="Lato Light" w:hint="default"/>
        <w:spacing w:val="-5"/>
        <w:w w:val="97"/>
        <w:sz w:val="20"/>
        <w:szCs w:val="20"/>
        <w:lang w:val="en-GB" w:eastAsia="en-GB" w:bidi="en-GB"/>
      </w:rPr>
    </w:lvl>
    <w:lvl w:ilvl="1" w:tplc="7BCE0FE8">
      <w:numFmt w:val="bullet"/>
      <w:lvlText w:val="•"/>
      <w:lvlJc w:val="left"/>
      <w:pPr>
        <w:ind w:left="1216" w:hanging="510"/>
      </w:pPr>
      <w:rPr>
        <w:rFonts w:hint="default"/>
        <w:lang w:val="en-GB" w:eastAsia="en-GB" w:bidi="en-GB"/>
      </w:rPr>
    </w:lvl>
    <w:lvl w:ilvl="2" w:tplc="AB322B04">
      <w:numFmt w:val="bullet"/>
      <w:lvlText w:val="•"/>
      <w:lvlJc w:val="left"/>
      <w:pPr>
        <w:ind w:left="1773" w:hanging="510"/>
      </w:pPr>
      <w:rPr>
        <w:rFonts w:hint="default"/>
        <w:lang w:val="en-GB" w:eastAsia="en-GB" w:bidi="en-GB"/>
      </w:rPr>
    </w:lvl>
    <w:lvl w:ilvl="3" w:tplc="A366197A">
      <w:numFmt w:val="bullet"/>
      <w:lvlText w:val="•"/>
      <w:lvlJc w:val="left"/>
      <w:pPr>
        <w:ind w:left="2329" w:hanging="510"/>
      </w:pPr>
      <w:rPr>
        <w:rFonts w:hint="default"/>
        <w:lang w:val="en-GB" w:eastAsia="en-GB" w:bidi="en-GB"/>
      </w:rPr>
    </w:lvl>
    <w:lvl w:ilvl="4" w:tplc="C3145630">
      <w:numFmt w:val="bullet"/>
      <w:lvlText w:val="•"/>
      <w:lvlJc w:val="left"/>
      <w:pPr>
        <w:ind w:left="2886" w:hanging="510"/>
      </w:pPr>
      <w:rPr>
        <w:rFonts w:hint="default"/>
        <w:lang w:val="en-GB" w:eastAsia="en-GB" w:bidi="en-GB"/>
      </w:rPr>
    </w:lvl>
    <w:lvl w:ilvl="5" w:tplc="F2B00244">
      <w:numFmt w:val="bullet"/>
      <w:lvlText w:val="•"/>
      <w:lvlJc w:val="left"/>
      <w:pPr>
        <w:ind w:left="3443" w:hanging="510"/>
      </w:pPr>
      <w:rPr>
        <w:rFonts w:hint="default"/>
        <w:lang w:val="en-GB" w:eastAsia="en-GB" w:bidi="en-GB"/>
      </w:rPr>
    </w:lvl>
    <w:lvl w:ilvl="6" w:tplc="625CE7F6">
      <w:numFmt w:val="bullet"/>
      <w:lvlText w:val="•"/>
      <w:lvlJc w:val="left"/>
      <w:pPr>
        <w:ind w:left="3999" w:hanging="510"/>
      </w:pPr>
      <w:rPr>
        <w:rFonts w:hint="default"/>
        <w:lang w:val="en-GB" w:eastAsia="en-GB" w:bidi="en-GB"/>
      </w:rPr>
    </w:lvl>
    <w:lvl w:ilvl="7" w:tplc="4CD858FA">
      <w:numFmt w:val="bullet"/>
      <w:lvlText w:val="•"/>
      <w:lvlJc w:val="left"/>
      <w:pPr>
        <w:ind w:left="4556" w:hanging="510"/>
      </w:pPr>
      <w:rPr>
        <w:rFonts w:hint="default"/>
        <w:lang w:val="en-GB" w:eastAsia="en-GB" w:bidi="en-GB"/>
      </w:rPr>
    </w:lvl>
    <w:lvl w:ilvl="8" w:tplc="D18C91E2">
      <w:numFmt w:val="bullet"/>
      <w:lvlText w:val="•"/>
      <w:lvlJc w:val="left"/>
      <w:pPr>
        <w:ind w:left="5112" w:hanging="510"/>
      </w:pPr>
      <w:rPr>
        <w:rFonts w:hint="default"/>
        <w:lang w:val="en-GB" w:eastAsia="en-GB" w:bidi="en-GB"/>
      </w:rPr>
    </w:lvl>
  </w:abstractNum>
  <w:abstractNum w:abstractNumId="7" w15:restartNumberingAfterBreak="0">
    <w:nsid w:val="19731076"/>
    <w:multiLevelType w:val="hybridMultilevel"/>
    <w:tmpl w:val="427C0A22"/>
    <w:lvl w:ilvl="0" w:tplc="1292F232">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23F85C86">
      <w:numFmt w:val="bullet"/>
      <w:lvlText w:val="•"/>
      <w:lvlJc w:val="left"/>
      <w:pPr>
        <w:ind w:left="1216" w:hanging="510"/>
      </w:pPr>
      <w:rPr>
        <w:rFonts w:hint="default"/>
        <w:lang w:val="en-GB" w:eastAsia="en-GB" w:bidi="en-GB"/>
      </w:rPr>
    </w:lvl>
    <w:lvl w:ilvl="2" w:tplc="DCC049C2">
      <w:numFmt w:val="bullet"/>
      <w:lvlText w:val="•"/>
      <w:lvlJc w:val="left"/>
      <w:pPr>
        <w:ind w:left="1773" w:hanging="510"/>
      </w:pPr>
      <w:rPr>
        <w:rFonts w:hint="default"/>
        <w:lang w:val="en-GB" w:eastAsia="en-GB" w:bidi="en-GB"/>
      </w:rPr>
    </w:lvl>
    <w:lvl w:ilvl="3" w:tplc="0322B104">
      <w:numFmt w:val="bullet"/>
      <w:lvlText w:val="•"/>
      <w:lvlJc w:val="left"/>
      <w:pPr>
        <w:ind w:left="2329" w:hanging="510"/>
      </w:pPr>
      <w:rPr>
        <w:rFonts w:hint="default"/>
        <w:lang w:val="en-GB" w:eastAsia="en-GB" w:bidi="en-GB"/>
      </w:rPr>
    </w:lvl>
    <w:lvl w:ilvl="4" w:tplc="8CF2ACEA">
      <w:numFmt w:val="bullet"/>
      <w:lvlText w:val="•"/>
      <w:lvlJc w:val="left"/>
      <w:pPr>
        <w:ind w:left="2886" w:hanging="510"/>
      </w:pPr>
      <w:rPr>
        <w:rFonts w:hint="default"/>
        <w:lang w:val="en-GB" w:eastAsia="en-GB" w:bidi="en-GB"/>
      </w:rPr>
    </w:lvl>
    <w:lvl w:ilvl="5" w:tplc="38CC7DC2">
      <w:numFmt w:val="bullet"/>
      <w:lvlText w:val="•"/>
      <w:lvlJc w:val="left"/>
      <w:pPr>
        <w:ind w:left="3443" w:hanging="510"/>
      </w:pPr>
      <w:rPr>
        <w:rFonts w:hint="default"/>
        <w:lang w:val="en-GB" w:eastAsia="en-GB" w:bidi="en-GB"/>
      </w:rPr>
    </w:lvl>
    <w:lvl w:ilvl="6" w:tplc="10B431BE">
      <w:numFmt w:val="bullet"/>
      <w:lvlText w:val="•"/>
      <w:lvlJc w:val="left"/>
      <w:pPr>
        <w:ind w:left="3999" w:hanging="510"/>
      </w:pPr>
      <w:rPr>
        <w:rFonts w:hint="default"/>
        <w:lang w:val="en-GB" w:eastAsia="en-GB" w:bidi="en-GB"/>
      </w:rPr>
    </w:lvl>
    <w:lvl w:ilvl="7" w:tplc="AD1A3A4C">
      <w:numFmt w:val="bullet"/>
      <w:lvlText w:val="•"/>
      <w:lvlJc w:val="left"/>
      <w:pPr>
        <w:ind w:left="4556" w:hanging="510"/>
      </w:pPr>
      <w:rPr>
        <w:rFonts w:hint="default"/>
        <w:lang w:val="en-GB" w:eastAsia="en-GB" w:bidi="en-GB"/>
      </w:rPr>
    </w:lvl>
    <w:lvl w:ilvl="8" w:tplc="CAB62958">
      <w:numFmt w:val="bullet"/>
      <w:lvlText w:val="•"/>
      <w:lvlJc w:val="left"/>
      <w:pPr>
        <w:ind w:left="5112" w:hanging="510"/>
      </w:pPr>
      <w:rPr>
        <w:rFonts w:hint="default"/>
        <w:lang w:val="en-GB" w:eastAsia="en-GB" w:bidi="en-GB"/>
      </w:rPr>
    </w:lvl>
  </w:abstractNum>
  <w:abstractNum w:abstractNumId="8" w15:restartNumberingAfterBreak="0">
    <w:nsid w:val="19F155D4"/>
    <w:multiLevelType w:val="hybridMultilevel"/>
    <w:tmpl w:val="F3DA9082"/>
    <w:lvl w:ilvl="0" w:tplc="78ACD7DA">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5FA81A88">
      <w:numFmt w:val="bullet"/>
      <w:lvlText w:val="•"/>
      <w:lvlJc w:val="left"/>
      <w:pPr>
        <w:ind w:left="1216" w:hanging="510"/>
      </w:pPr>
      <w:rPr>
        <w:rFonts w:hint="default"/>
        <w:lang w:val="en-GB" w:eastAsia="en-GB" w:bidi="en-GB"/>
      </w:rPr>
    </w:lvl>
    <w:lvl w:ilvl="2" w:tplc="2E06E896">
      <w:numFmt w:val="bullet"/>
      <w:lvlText w:val="•"/>
      <w:lvlJc w:val="left"/>
      <w:pPr>
        <w:ind w:left="1773" w:hanging="510"/>
      </w:pPr>
      <w:rPr>
        <w:rFonts w:hint="default"/>
        <w:lang w:val="en-GB" w:eastAsia="en-GB" w:bidi="en-GB"/>
      </w:rPr>
    </w:lvl>
    <w:lvl w:ilvl="3" w:tplc="536CA76A">
      <w:numFmt w:val="bullet"/>
      <w:lvlText w:val="•"/>
      <w:lvlJc w:val="left"/>
      <w:pPr>
        <w:ind w:left="2329" w:hanging="510"/>
      </w:pPr>
      <w:rPr>
        <w:rFonts w:hint="default"/>
        <w:lang w:val="en-GB" w:eastAsia="en-GB" w:bidi="en-GB"/>
      </w:rPr>
    </w:lvl>
    <w:lvl w:ilvl="4" w:tplc="F9E67668">
      <w:numFmt w:val="bullet"/>
      <w:lvlText w:val="•"/>
      <w:lvlJc w:val="left"/>
      <w:pPr>
        <w:ind w:left="2886" w:hanging="510"/>
      </w:pPr>
      <w:rPr>
        <w:rFonts w:hint="default"/>
        <w:lang w:val="en-GB" w:eastAsia="en-GB" w:bidi="en-GB"/>
      </w:rPr>
    </w:lvl>
    <w:lvl w:ilvl="5" w:tplc="163C4588">
      <w:numFmt w:val="bullet"/>
      <w:lvlText w:val="•"/>
      <w:lvlJc w:val="left"/>
      <w:pPr>
        <w:ind w:left="3443" w:hanging="510"/>
      </w:pPr>
      <w:rPr>
        <w:rFonts w:hint="default"/>
        <w:lang w:val="en-GB" w:eastAsia="en-GB" w:bidi="en-GB"/>
      </w:rPr>
    </w:lvl>
    <w:lvl w:ilvl="6" w:tplc="D5EE9154">
      <w:numFmt w:val="bullet"/>
      <w:lvlText w:val="•"/>
      <w:lvlJc w:val="left"/>
      <w:pPr>
        <w:ind w:left="3999" w:hanging="510"/>
      </w:pPr>
      <w:rPr>
        <w:rFonts w:hint="default"/>
        <w:lang w:val="en-GB" w:eastAsia="en-GB" w:bidi="en-GB"/>
      </w:rPr>
    </w:lvl>
    <w:lvl w:ilvl="7" w:tplc="BD40DA72">
      <w:numFmt w:val="bullet"/>
      <w:lvlText w:val="•"/>
      <w:lvlJc w:val="left"/>
      <w:pPr>
        <w:ind w:left="4556" w:hanging="510"/>
      </w:pPr>
      <w:rPr>
        <w:rFonts w:hint="default"/>
        <w:lang w:val="en-GB" w:eastAsia="en-GB" w:bidi="en-GB"/>
      </w:rPr>
    </w:lvl>
    <w:lvl w:ilvl="8" w:tplc="C410523C">
      <w:numFmt w:val="bullet"/>
      <w:lvlText w:val="•"/>
      <w:lvlJc w:val="left"/>
      <w:pPr>
        <w:ind w:left="5112" w:hanging="510"/>
      </w:pPr>
      <w:rPr>
        <w:rFonts w:hint="default"/>
        <w:lang w:val="en-GB" w:eastAsia="en-GB" w:bidi="en-GB"/>
      </w:rPr>
    </w:lvl>
  </w:abstractNum>
  <w:abstractNum w:abstractNumId="9" w15:restartNumberingAfterBreak="0">
    <w:nsid w:val="1F873732"/>
    <w:multiLevelType w:val="hybridMultilevel"/>
    <w:tmpl w:val="6562BAE4"/>
    <w:lvl w:ilvl="0" w:tplc="3C724948">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D226A844">
      <w:numFmt w:val="bullet"/>
      <w:lvlText w:val="•"/>
      <w:lvlJc w:val="left"/>
      <w:pPr>
        <w:ind w:left="1216" w:hanging="510"/>
      </w:pPr>
      <w:rPr>
        <w:rFonts w:hint="default"/>
        <w:lang w:val="en-GB" w:eastAsia="en-GB" w:bidi="en-GB"/>
      </w:rPr>
    </w:lvl>
    <w:lvl w:ilvl="2" w:tplc="E7F64FA8">
      <w:numFmt w:val="bullet"/>
      <w:lvlText w:val="•"/>
      <w:lvlJc w:val="left"/>
      <w:pPr>
        <w:ind w:left="1773" w:hanging="510"/>
      </w:pPr>
      <w:rPr>
        <w:rFonts w:hint="default"/>
        <w:lang w:val="en-GB" w:eastAsia="en-GB" w:bidi="en-GB"/>
      </w:rPr>
    </w:lvl>
    <w:lvl w:ilvl="3" w:tplc="4A004A32">
      <w:numFmt w:val="bullet"/>
      <w:lvlText w:val="•"/>
      <w:lvlJc w:val="left"/>
      <w:pPr>
        <w:ind w:left="2329" w:hanging="510"/>
      </w:pPr>
      <w:rPr>
        <w:rFonts w:hint="default"/>
        <w:lang w:val="en-GB" w:eastAsia="en-GB" w:bidi="en-GB"/>
      </w:rPr>
    </w:lvl>
    <w:lvl w:ilvl="4" w:tplc="D7B49220">
      <w:numFmt w:val="bullet"/>
      <w:lvlText w:val="•"/>
      <w:lvlJc w:val="left"/>
      <w:pPr>
        <w:ind w:left="2886" w:hanging="510"/>
      </w:pPr>
      <w:rPr>
        <w:rFonts w:hint="default"/>
        <w:lang w:val="en-GB" w:eastAsia="en-GB" w:bidi="en-GB"/>
      </w:rPr>
    </w:lvl>
    <w:lvl w:ilvl="5" w:tplc="5D6681B2">
      <w:numFmt w:val="bullet"/>
      <w:lvlText w:val="•"/>
      <w:lvlJc w:val="left"/>
      <w:pPr>
        <w:ind w:left="3443" w:hanging="510"/>
      </w:pPr>
      <w:rPr>
        <w:rFonts w:hint="default"/>
        <w:lang w:val="en-GB" w:eastAsia="en-GB" w:bidi="en-GB"/>
      </w:rPr>
    </w:lvl>
    <w:lvl w:ilvl="6" w:tplc="20B06438">
      <w:numFmt w:val="bullet"/>
      <w:lvlText w:val="•"/>
      <w:lvlJc w:val="left"/>
      <w:pPr>
        <w:ind w:left="3999" w:hanging="510"/>
      </w:pPr>
      <w:rPr>
        <w:rFonts w:hint="default"/>
        <w:lang w:val="en-GB" w:eastAsia="en-GB" w:bidi="en-GB"/>
      </w:rPr>
    </w:lvl>
    <w:lvl w:ilvl="7" w:tplc="44D40A20">
      <w:numFmt w:val="bullet"/>
      <w:lvlText w:val="•"/>
      <w:lvlJc w:val="left"/>
      <w:pPr>
        <w:ind w:left="4556" w:hanging="510"/>
      </w:pPr>
      <w:rPr>
        <w:rFonts w:hint="default"/>
        <w:lang w:val="en-GB" w:eastAsia="en-GB" w:bidi="en-GB"/>
      </w:rPr>
    </w:lvl>
    <w:lvl w:ilvl="8" w:tplc="B5C82666">
      <w:numFmt w:val="bullet"/>
      <w:lvlText w:val="•"/>
      <w:lvlJc w:val="left"/>
      <w:pPr>
        <w:ind w:left="5112" w:hanging="510"/>
      </w:pPr>
      <w:rPr>
        <w:rFonts w:hint="default"/>
        <w:lang w:val="en-GB" w:eastAsia="en-GB" w:bidi="en-GB"/>
      </w:rPr>
    </w:lvl>
  </w:abstractNum>
  <w:abstractNum w:abstractNumId="10" w15:restartNumberingAfterBreak="0">
    <w:nsid w:val="23C74DA5"/>
    <w:multiLevelType w:val="hybridMultilevel"/>
    <w:tmpl w:val="CFB288EA"/>
    <w:lvl w:ilvl="0" w:tplc="11A67932">
      <w:numFmt w:val="bullet"/>
      <w:lvlText w:val="•"/>
      <w:lvlJc w:val="left"/>
      <w:pPr>
        <w:ind w:left="650" w:hanging="510"/>
      </w:pPr>
      <w:rPr>
        <w:rFonts w:ascii="Lato Light" w:eastAsia="Lato Light" w:hAnsi="Lato Light" w:cs="Lato Light" w:hint="default"/>
        <w:spacing w:val="-6"/>
        <w:w w:val="99"/>
        <w:sz w:val="20"/>
        <w:szCs w:val="20"/>
        <w:lang w:val="en-GB" w:eastAsia="en-GB" w:bidi="en-GB"/>
      </w:rPr>
    </w:lvl>
    <w:lvl w:ilvl="1" w:tplc="E68C1F5A">
      <w:numFmt w:val="bullet"/>
      <w:lvlText w:val="•"/>
      <w:lvlJc w:val="left"/>
      <w:pPr>
        <w:ind w:left="1216" w:hanging="510"/>
      </w:pPr>
      <w:rPr>
        <w:rFonts w:hint="default"/>
        <w:lang w:val="en-GB" w:eastAsia="en-GB" w:bidi="en-GB"/>
      </w:rPr>
    </w:lvl>
    <w:lvl w:ilvl="2" w:tplc="37F07874">
      <w:numFmt w:val="bullet"/>
      <w:lvlText w:val="•"/>
      <w:lvlJc w:val="left"/>
      <w:pPr>
        <w:ind w:left="1773" w:hanging="510"/>
      </w:pPr>
      <w:rPr>
        <w:rFonts w:hint="default"/>
        <w:lang w:val="en-GB" w:eastAsia="en-GB" w:bidi="en-GB"/>
      </w:rPr>
    </w:lvl>
    <w:lvl w:ilvl="3" w:tplc="92AC6D0C">
      <w:numFmt w:val="bullet"/>
      <w:lvlText w:val="•"/>
      <w:lvlJc w:val="left"/>
      <w:pPr>
        <w:ind w:left="2329" w:hanging="510"/>
      </w:pPr>
      <w:rPr>
        <w:rFonts w:hint="default"/>
        <w:lang w:val="en-GB" w:eastAsia="en-GB" w:bidi="en-GB"/>
      </w:rPr>
    </w:lvl>
    <w:lvl w:ilvl="4" w:tplc="E7A095A6">
      <w:numFmt w:val="bullet"/>
      <w:lvlText w:val="•"/>
      <w:lvlJc w:val="left"/>
      <w:pPr>
        <w:ind w:left="2886" w:hanging="510"/>
      </w:pPr>
      <w:rPr>
        <w:rFonts w:hint="default"/>
        <w:lang w:val="en-GB" w:eastAsia="en-GB" w:bidi="en-GB"/>
      </w:rPr>
    </w:lvl>
    <w:lvl w:ilvl="5" w:tplc="A150EA5E">
      <w:numFmt w:val="bullet"/>
      <w:lvlText w:val="•"/>
      <w:lvlJc w:val="left"/>
      <w:pPr>
        <w:ind w:left="3443" w:hanging="510"/>
      </w:pPr>
      <w:rPr>
        <w:rFonts w:hint="default"/>
        <w:lang w:val="en-GB" w:eastAsia="en-GB" w:bidi="en-GB"/>
      </w:rPr>
    </w:lvl>
    <w:lvl w:ilvl="6" w:tplc="D180CDE4">
      <w:numFmt w:val="bullet"/>
      <w:lvlText w:val="•"/>
      <w:lvlJc w:val="left"/>
      <w:pPr>
        <w:ind w:left="3999" w:hanging="510"/>
      </w:pPr>
      <w:rPr>
        <w:rFonts w:hint="default"/>
        <w:lang w:val="en-GB" w:eastAsia="en-GB" w:bidi="en-GB"/>
      </w:rPr>
    </w:lvl>
    <w:lvl w:ilvl="7" w:tplc="1AD24A18">
      <w:numFmt w:val="bullet"/>
      <w:lvlText w:val="•"/>
      <w:lvlJc w:val="left"/>
      <w:pPr>
        <w:ind w:left="4556" w:hanging="510"/>
      </w:pPr>
      <w:rPr>
        <w:rFonts w:hint="default"/>
        <w:lang w:val="en-GB" w:eastAsia="en-GB" w:bidi="en-GB"/>
      </w:rPr>
    </w:lvl>
    <w:lvl w:ilvl="8" w:tplc="D200F36E">
      <w:numFmt w:val="bullet"/>
      <w:lvlText w:val="•"/>
      <w:lvlJc w:val="left"/>
      <w:pPr>
        <w:ind w:left="5112" w:hanging="510"/>
      </w:pPr>
      <w:rPr>
        <w:rFonts w:hint="default"/>
        <w:lang w:val="en-GB" w:eastAsia="en-GB" w:bidi="en-GB"/>
      </w:rPr>
    </w:lvl>
  </w:abstractNum>
  <w:abstractNum w:abstractNumId="11" w15:restartNumberingAfterBreak="0">
    <w:nsid w:val="240803F9"/>
    <w:multiLevelType w:val="hybridMultilevel"/>
    <w:tmpl w:val="3C862BA4"/>
    <w:lvl w:ilvl="0" w:tplc="B150DBF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403A60EC">
      <w:numFmt w:val="bullet"/>
      <w:lvlText w:val="•"/>
      <w:lvlJc w:val="left"/>
      <w:pPr>
        <w:ind w:left="1216" w:hanging="510"/>
      </w:pPr>
      <w:rPr>
        <w:rFonts w:hint="default"/>
        <w:lang w:val="en-GB" w:eastAsia="en-GB" w:bidi="en-GB"/>
      </w:rPr>
    </w:lvl>
    <w:lvl w:ilvl="2" w:tplc="D048DB1C">
      <w:numFmt w:val="bullet"/>
      <w:lvlText w:val="•"/>
      <w:lvlJc w:val="left"/>
      <w:pPr>
        <w:ind w:left="1773" w:hanging="510"/>
      </w:pPr>
      <w:rPr>
        <w:rFonts w:hint="default"/>
        <w:lang w:val="en-GB" w:eastAsia="en-GB" w:bidi="en-GB"/>
      </w:rPr>
    </w:lvl>
    <w:lvl w:ilvl="3" w:tplc="854C56A2">
      <w:numFmt w:val="bullet"/>
      <w:lvlText w:val="•"/>
      <w:lvlJc w:val="left"/>
      <w:pPr>
        <w:ind w:left="2329" w:hanging="510"/>
      </w:pPr>
      <w:rPr>
        <w:rFonts w:hint="default"/>
        <w:lang w:val="en-GB" w:eastAsia="en-GB" w:bidi="en-GB"/>
      </w:rPr>
    </w:lvl>
    <w:lvl w:ilvl="4" w:tplc="EFFACE38">
      <w:numFmt w:val="bullet"/>
      <w:lvlText w:val="•"/>
      <w:lvlJc w:val="left"/>
      <w:pPr>
        <w:ind w:left="2886" w:hanging="510"/>
      </w:pPr>
      <w:rPr>
        <w:rFonts w:hint="default"/>
        <w:lang w:val="en-GB" w:eastAsia="en-GB" w:bidi="en-GB"/>
      </w:rPr>
    </w:lvl>
    <w:lvl w:ilvl="5" w:tplc="EEBC2C90">
      <w:numFmt w:val="bullet"/>
      <w:lvlText w:val="•"/>
      <w:lvlJc w:val="left"/>
      <w:pPr>
        <w:ind w:left="3443" w:hanging="510"/>
      </w:pPr>
      <w:rPr>
        <w:rFonts w:hint="default"/>
        <w:lang w:val="en-GB" w:eastAsia="en-GB" w:bidi="en-GB"/>
      </w:rPr>
    </w:lvl>
    <w:lvl w:ilvl="6" w:tplc="005ADBFC">
      <w:numFmt w:val="bullet"/>
      <w:lvlText w:val="•"/>
      <w:lvlJc w:val="left"/>
      <w:pPr>
        <w:ind w:left="3999" w:hanging="510"/>
      </w:pPr>
      <w:rPr>
        <w:rFonts w:hint="default"/>
        <w:lang w:val="en-GB" w:eastAsia="en-GB" w:bidi="en-GB"/>
      </w:rPr>
    </w:lvl>
    <w:lvl w:ilvl="7" w:tplc="E5161000">
      <w:numFmt w:val="bullet"/>
      <w:lvlText w:val="•"/>
      <w:lvlJc w:val="left"/>
      <w:pPr>
        <w:ind w:left="4556" w:hanging="510"/>
      </w:pPr>
      <w:rPr>
        <w:rFonts w:hint="default"/>
        <w:lang w:val="en-GB" w:eastAsia="en-GB" w:bidi="en-GB"/>
      </w:rPr>
    </w:lvl>
    <w:lvl w:ilvl="8" w:tplc="47863106">
      <w:numFmt w:val="bullet"/>
      <w:lvlText w:val="•"/>
      <w:lvlJc w:val="left"/>
      <w:pPr>
        <w:ind w:left="5112" w:hanging="510"/>
      </w:pPr>
      <w:rPr>
        <w:rFonts w:hint="default"/>
        <w:lang w:val="en-GB" w:eastAsia="en-GB" w:bidi="en-GB"/>
      </w:rPr>
    </w:lvl>
  </w:abstractNum>
  <w:abstractNum w:abstractNumId="12" w15:restartNumberingAfterBreak="0">
    <w:nsid w:val="24771B82"/>
    <w:multiLevelType w:val="hybridMultilevel"/>
    <w:tmpl w:val="FA04204A"/>
    <w:lvl w:ilvl="0" w:tplc="07188466">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B68E1260">
      <w:numFmt w:val="bullet"/>
      <w:lvlText w:val="•"/>
      <w:lvlJc w:val="left"/>
      <w:pPr>
        <w:ind w:left="1216" w:hanging="510"/>
      </w:pPr>
      <w:rPr>
        <w:rFonts w:hint="default"/>
        <w:lang w:val="en-GB" w:eastAsia="en-GB" w:bidi="en-GB"/>
      </w:rPr>
    </w:lvl>
    <w:lvl w:ilvl="2" w:tplc="72165686">
      <w:numFmt w:val="bullet"/>
      <w:lvlText w:val="•"/>
      <w:lvlJc w:val="left"/>
      <w:pPr>
        <w:ind w:left="1773" w:hanging="510"/>
      </w:pPr>
      <w:rPr>
        <w:rFonts w:hint="default"/>
        <w:lang w:val="en-GB" w:eastAsia="en-GB" w:bidi="en-GB"/>
      </w:rPr>
    </w:lvl>
    <w:lvl w:ilvl="3" w:tplc="C562F48A">
      <w:numFmt w:val="bullet"/>
      <w:lvlText w:val="•"/>
      <w:lvlJc w:val="left"/>
      <w:pPr>
        <w:ind w:left="2329" w:hanging="510"/>
      </w:pPr>
      <w:rPr>
        <w:rFonts w:hint="default"/>
        <w:lang w:val="en-GB" w:eastAsia="en-GB" w:bidi="en-GB"/>
      </w:rPr>
    </w:lvl>
    <w:lvl w:ilvl="4" w:tplc="D3E6D578">
      <w:numFmt w:val="bullet"/>
      <w:lvlText w:val="•"/>
      <w:lvlJc w:val="left"/>
      <w:pPr>
        <w:ind w:left="2886" w:hanging="510"/>
      </w:pPr>
      <w:rPr>
        <w:rFonts w:hint="default"/>
        <w:lang w:val="en-GB" w:eastAsia="en-GB" w:bidi="en-GB"/>
      </w:rPr>
    </w:lvl>
    <w:lvl w:ilvl="5" w:tplc="DBA0465A">
      <w:numFmt w:val="bullet"/>
      <w:lvlText w:val="•"/>
      <w:lvlJc w:val="left"/>
      <w:pPr>
        <w:ind w:left="3443" w:hanging="510"/>
      </w:pPr>
      <w:rPr>
        <w:rFonts w:hint="default"/>
        <w:lang w:val="en-GB" w:eastAsia="en-GB" w:bidi="en-GB"/>
      </w:rPr>
    </w:lvl>
    <w:lvl w:ilvl="6" w:tplc="6FF4549E">
      <w:numFmt w:val="bullet"/>
      <w:lvlText w:val="•"/>
      <w:lvlJc w:val="left"/>
      <w:pPr>
        <w:ind w:left="3999" w:hanging="510"/>
      </w:pPr>
      <w:rPr>
        <w:rFonts w:hint="default"/>
        <w:lang w:val="en-GB" w:eastAsia="en-GB" w:bidi="en-GB"/>
      </w:rPr>
    </w:lvl>
    <w:lvl w:ilvl="7" w:tplc="A1549CF2">
      <w:numFmt w:val="bullet"/>
      <w:lvlText w:val="•"/>
      <w:lvlJc w:val="left"/>
      <w:pPr>
        <w:ind w:left="4556" w:hanging="510"/>
      </w:pPr>
      <w:rPr>
        <w:rFonts w:hint="default"/>
        <w:lang w:val="en-GB" w:eastAsia="en-GB" w:bidi="en-GB"/>
      </w:rPr>
    </w:lvl>
    <w:lvl w:ilvl="8" w:tplc="6CAA4692">
      <w:numFmt w:val="bullet"/>
      <w:lvlText w:val="•"/>
      <w:lvlJc w:val="left"/>
      <w:pPr>
        <w:ind w:left="5112" w:hanging="510"/>
      </w:pPr>
      <w:rPr>
        <w:rFonts w:hint="default"/>
        <w:lang w:val="en-GB" w:eastAsia="en-GB" w:bidi="en-GB"/>
      </w:rPr>
    </w:lvl>
  </w:abstractNum>
  <w:abstractNum w:abstractNumId="13" w15:restartNumberingAfterBreak="0">
    <w:nsid w:val="2BBB72E2"/>
    <w:multiLevelType w:val="hybridMultilevel"/>
    <w:tmpl w:val="48DED8F8"/>
    <w:lvl w:ilvl="0" w:tplc="1FE05E50">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9A04347C">
      <w:numFmt w:val="bullet"/>
      <w:lvlText w:val="•"/>
      <w:lvlJc w:val="left"/>
      <w:pPr>
        <w:ind w:left="1237" w:hanging="510"/>
      </w:pPr>
      <w:rPr>
        <w:rFonts w:hint="default"/>
        <w:lang w:val="en-GB" w:eastAsia="en-GB" w:bidi="en-GB"/>
      </w:rPr>
    </w:lvl>
    <w:lvl w:ilvl="2" w:tplc="088C2AF6">
      <w:numFmt w:val="bullet"/>
      <w:lvlText w:val="•"/>
      <w:lvlJc w:val="left"/>
      <w:pPr>
        <w:ind w:left="1814" w:hanging="510"/>
      </w:pPr>
      <w:rPr>
        <w:rFonts w:hint="default"/>
        <w:lang w:val="en-GB" w:eastAsia="en-GB" w:bidi="en-GB"/>
      </w:rPr>
    </w:lvl>
    <w:lvl w:ilvl="3" w:tplc="A39AB3D4">
      <w:numFmt w:val="bullet"/>
      <w:lvlText w:val="•"/>
      <w:lvlJc w:val="left"/>
      <w:pPr>
        <w:ind w:left="2392" w:hanging="510"/>
      </w:pPr>
      <w:rPr>
        <w:rFonts w:hint="default"/>
        <w:lang w:val="en-GB" w:eastAsia="en-GB" w:bidi="en-GB"/>
      </w:rPr>
    </w:lvl>
    <w:lvl w:ilvl="4" w:tplc="486A588A">
      <w:numFmt w:val="bullet"/>
      <w:lvlText w:val="•"/>
      <w:lvlJc w:val="left"/>
      <w:pPr>
        <w:ind w:left="2969" w:hanging="510"/>
      </w:pPr>
      <w:rPr>
        <w:rFonts w:hint="default"/>
        <w:lang w:val="en-GB" w:eastAsia="en-GB" w:bidi="en-GB"/>
      </w:rPr>
    </w:lvl>
    <w:lvl w:ilvl="5" w:tplc="FE440300">
      <w:numFmt w:val="bullet"/>
      <w:lvlText w:val="•"/>
      <w:lvlJc w:val="left"/>
      <w:pPr>
        <w:ind w:left="3547" w:hanging="510"/>
      </w:pPr>
      <w:rPr>
        <w:rFonts w:hint="default"/>
        <w:lang w:val="en-GB" w:eastAsia="en-GB" w:bidi="en-GB"/>
      </w:rPr>
    </w:lvl>
    <w:lvl w:ilvl="6" w:tplc="8F52BD14">
      <w:numFmt w:val="bullet"/>
      <w:lvlText w:val="•"/>
      <w:lvlJc w:val="left"/>
      <w:pPr>
        <w:ind w:left="4124" w:hanging="510"/>
      </w:pPr>
      <w:rPr>
        <w:rFonts w:hint="default"/>
        <w:lang w:val="en-GB" w:eastAsia="en-GB" w:bidi="en-GB"/>
      </w:rPr>
    </w:lvl>
    <w:lvl w:ilvl="7" w:tplc="5D88901A">
      <w:numFmt w:val="bullet"/>
      <w:lvlText w:val="•"/>
      <w:lvlJc w:val="left"/>
      <w:pPr>
        <w:ind w:left="4701" w:hanging="510"/>
      </w:pPr>
      <w:rPr>
        <w:rFonts w:hint="default"/>
        <w:lang w:val="en-GB" w:eastAsia="en-GB" w:bidi="en-GB"/>
      </w:rPr>
    </w:lvl>
    <w:lvl w:ilvl="8" w:tplc="D6482D5E">
      <w:numFmt w:val="bullet"/>
      <w:lvlText w:val="•"/>
      <w:lvlJc w:val="left"/>
      <w:pPr>
        <w:ind w:left="5279" w:hanging="510"/>
      </w:pPr>
      <w:rPr>
        <w:rFonts w:hint="default"/>
        <w:lang w:val="en-GB" w:eastAsia="en-GB" w:bidi="en-GB"/>
      </w:rPr>
    </w:lvl>
  </w:abstractNum>
  <w:abstractNum w:abstractNumId="14" w15:restartNumberingAfterBreak="0">
    <w:nsid w:val="2CBD0F1B"/>
    <w:multiLevelType w:val="hybridMultilevel"/>
    <w:tmpl w:val="422ABB64"/>
    <w:lvl w:ilvl="0" w:tplc="68EEF506">
      <w:numFmt w:val="bullet"/>
      <w:lvlText w:val="•"/>
      <w:lvlJc w:val="left"/>
      <w:pPr>
        <w:ind w:left="652" w:hanging="510"/>
      </w:pPr>
      <w:rPr>
        <w:rFonts w:ascii="Lato Light" w:eastAsia="Lato Light" w:hAnsi="Lato Light" w:cs="Lato Light" w:hint="default"/>
        <w:spacing w:val="-7"/>
        <w:w w:val="100"/>
        <w:sz w:val="20"/>
        <w:szCs w:val="20"/>
        <w:lang w:val="en-GB" w:eastAsia="en-GB" w:bidi="en-GB"/>
      </w:rPr>
    </w:lvl>
    <w:lvl w:ilvl="1" w:tplc="8D2E8F9A">
      <w:numFmt w:val="bullet"/>
      <w:lvlText w:val="•"/>
      <w:lvlJc w:val="left"/>
      <w:pPr>
        <w:ind w:left="1216" w:hanging="510"/>
      </w:pPr>
      <w:rPr>
        <w:rFonts w:hint="default"/>
        <w:lang w:val="en-GB" w:eastAsia="en-GB" w:bidi="en-GB"/>
      </w:rPr>
    </w:lvl>
    <w:lvl w:ilvl="2" w:tplc="AD3C8392">
      <w:numFmt w:val="bullet"/>
      <w:lvlText w:val="•"/>
      <w:lvlJc w:val="left"/>
      <w:pPr>
        <w:ind w:left="1773" w:hanging="510"/>
      </w:pPr>
      <w:rPr>
        <w:rFonts w:hint="default"/>
        <w:lang w:val="en-GB" w:eastAsia="en-GB" w:bidi="en-GB"/>
      </w:rPr>
    </w:lvl>
    <w:lvl w:ilvl="3" w:tplc="E9A05440">
      <w:numFmt w:val="bullet"/>
      <w:lvlText w:val="•"/>
      <w:lvlJc w:val="left"/>
      <w:pPr>
        <w:ind w:left="2329" w:hanging="510"/>
      </w:pPr>
      <w:rPr>
        <w:rFonts w:hint="default"/>
        <w:lang w:val="en-GB" w:eastAsia="en-GB" w:bidi="en-GB"/>
      </w:rPr>
    </w:lvl>
    <w:lvl w:ilvl="4" w:tplc="968C0340">
      <w:numFmt w:val="bullet"/>
      <w:lvlText w:val="•"/>
      <w:lvlJc w:val="left"/>
      <w:pPr>
        <w:ind w:left="2886" w:hanging="510"/>
      </w:pPr>
      <w:rPr>
        <w:rFonts w:hint="default"/>
        <w:lang w:val="en-GB" w:eastAsia="en-GB" w:bidi="en-GB"/>
      </w:rPr>
    </w:lvl>
    <w:lvl w:ilvl="5" w:tplc="EA30F6EC">
      <w:numFmt w:val="bullet"/>
      <w:lvlText w:val="•"/>
      <w:lvlJc w:val="left"/>
      <w:pPr>
        <w:ind w:left="3443" w:hanging="510"/>
      </w:pPr>
      <w:rPr>
        <w:rFonts w:hint="default"/>
        <w:lang w:val="en-GB" w:eastAsia="en-GB" w:bidi="en-GB"/>
      </w:rPr>
    </w:lvl>
    <w:lvl w:ilvl="6" w:tplc="5A76D790">
      <w:numFmt w:val="bullet"/>
      <w:lvlText w:val="•"/>
      <w:lvlJc w:val="left"/>
      <w:pPr>
        <w:ind w:left="3999" w:hanging="510"/>
      </w:pPr>
      <w:rPr>
        <w:rFonts w:hint="default"/>
        <w:lang w:val="en-GB" w:eastAsia="en-GB" w:bidi="en-GB"/>
      </w:rPr>
    </w:lvl>
    <w:lvl w:ilvl="7" w:tplc="4F561548">
      <w:numFmt w:val="bullet"/>
      <w:lvlText w:val="•"/>
      <w:lvlJc w:val="left"/>
      <w:pPr>
        <w:ind w:left="4556" w:hanging="510"/>
      </w:pPr>
      <w:rPr>
        <w:rFonts w:hint="default"/>
        <w:lang w:val="en-GB" w:eastAsia="en-GB" w:bidi="en-GB"/>
      </w:rPr>
    </w:lvl>
    <w:lvl w:ilvl="8" w:tplc="DED2BADA">
      <w:numFmt w:val="bullet"/>
      <w:lvlText w:val="•"/>
      <w:lvlJc w:val="left"/>
      <w:pPr>
        <w:ind w:left="5112" w:hanging="510"/>
      </w:pPr>
      <w:rPr>
        <w:rFonts w:hint="default"/>
        <w:lang w:val="en-GB" w:eastAsia="en-GB" w:bidi="en-GB"/>
      </w:rPr>
    </w:lvl>
  </w:abstractNum>
  <w:abstractNum w:abstractNumId="15" w15:restartNumberingAfterBreak="0">
    <w:nsid w:val="2FFB6DF4"/>
    <w:multiLevelType w:val="hybridMultilevel"/>
    <w:tmpl w:val="F04AD552"/>
    <w:lvl w:ilvl="0" w:tplc="291226A8">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6234CC56">
      <w:numFmt w:val="bullet"/>
      <w:lvlText w:val="•"/>
      <w:lvlJc w:val="left"/>
      <w:pPr>
        <w:ind w:left="1216" w:hanging="510"/>
      </w:pPr>
      <w:rPr>
        <w:rFonts w:hint="default"/>
        <w:lang w:val="en-GB" w:eastAsia="en-GB" w:bidi="en-GB"/>
      </w:rPr>
    </w:lvl>
    <w:lvl w:ilvl="2" w:tplc="BD9A428A">
      <w:numFmt w:val="bullet"/>
      <w:lvlText w:val="•"/>
      <w:lvlJc w:val="left"/>
      <w:pPr>
        <w:ind w:left="1773" w:hanging="510"/>
      </w:pPr>
      <w:rPr>
        <w:rFonts w:hint="default"/>
        <w:lang w:val="en-GB" w:eastAsia="en-GB" w:bidi="en-GB"/>
      </w:rPr>
    </w:lvl>
    <w:lvl w:ilvl="3" w:tplc="1706C0C4">
      <w:numFmt w:val="bullet"/>
      <w:lvlText w:val="•"/>
      <w:lvlJc w:val="left"/>
      <w:pPr>
        <w:ind w:left="2329" w:hanging="510"/>
      </w:pPr>
      <w:rPr>
        <w:rFonts w:hint="default"/>
        <w:lang w:val="en-GB" w:eastAsia="en-GB" w:bidi="en-GB"/>
      </w:rPr>
    </w:lvl>
    <w:lvl w:ilvl="4" w:tplc="C486BA26">
      <w:numFmt w:val="bullet"/>
      <w:lvlText w:val="•"/>
      <w:lvlJc w:val="left"/>
      <w:pPr>
        <w:ind w:left="2886" w:hanging="510"/>
      </w:pPr>
      <w:rPr>
        <w:rFonts w:hint="default"/>
        <w:lang w:val="en-GB" w:eastAsia="en-GB" w:bidi="en-GB"/>
      </w:rPr>
    </w:lvl>
    <w:lvl w:ilvl="5" w:tplc="ED962D1A">
      <w:numFmt w:val="bullet"/>
      <w:lvlText w:val="•"/>
      <w:lvlJc w:val="left"/>
      <w:pPr>
        <w:ind w:left="3443" w:hanging="510"/>
      </w:pPr>
      <w:rPr>
        <w:rFonts w:hint="default"/>
        <w:lang w:val="en-GB" w:eastAsia="en-GB" w:bidi="en-GB"/>
      </w:rPr>
    </w:lvl>
    <w:lvl w:ilvl="6" w:tplc="B2D05EE2">
      <w:numFmt w:val="bullet"/>
      <w:lvlText w:val="•"/>
      <w:lvlJc w:val="left"/>
      <w:pPr>
        <w:ind w:left="3999" w:hanging="510"/>
      </w:pPr>
      <w:rPr>
        <w:rFonts w:hint="default"/>
        <w:lang w:val="en-GB" w:eastAsia="en-GB" w:bidi="en-GB"/>
      </w:rPr>
    </w:lvl>
    <w:lvl w:ilvl="7" w:tplc="6504CB2A">
      <w:numFmt w:val="bullet"/>
      <w:lvlText w:val="•"/>
      <w:lvlJc w:val="left"/>
      <w:pPr>
        <w:ind w:left="4556" w:hanging="510"/>
      </w:pPr>
      <w:rPr>
        <w:rFonts w:hint="default"/>
        <w:lang w:val="en-GB" w:eastAsia="en-GB" w:bidi="en-GB"/>
      </w:rPr>
    </w:lvl>
    <w:lvl w:ilvl="8" w:tplc="9EB8AA72">
      <w:numFmt w:val="bullet"/>
      <w:lvlText w:val="•"/>
      <w:lvlJc w:val="left"/>
      <w:pPr>
        <w:ind w:left="5112" w:hanging="510"/>
      </w:pPr>
      <w:rPr>
        <w:rFonts w:hint="default"/>
        <w:lang w:val="en-GB" w:eastAsia="en-GB" w:bidi="en-GB"/>
      </w:rPr>
    </w:lvl>
  </w:abstractNum>
  <w:abstractNum w:abstractNumId="16" w15:restartNumberingAfterBreak="0">
    <w:nsid w:val="317E622A"/>
    <w:multiLevelType w:val="hybridMultilevel"/>
    <w:tmpl w:val="72B055F4"/>
    <w:lvl w:ilvl="0" w:tplc="E4ECB1F2">
      <w:numFmt w:val="bullet"/>
      <w:lvlText w:val="•"/>
      <w:lvlJc w:val="left"/>
      <w:pPr>
        <w:ind w:left="651" w:hanging="510"/>
      </w:pPr>
      <w:rPr>
        <w:rFonts w:ascii="Lato Light" w:eastAsia="Lato Light" w:hAnsi="Lato Light" w:cs="Lato Light" w:hint="default"/>
        <w:spacing w:val="-4"/>
        <w:w w:val="100"/>
        <w:sz w:val="20"/>
        <w:szCs w:val="20"/>
        <w:lang w:val="en-GB" w:eastAsia="en-GB" w:bidi="en-GB"/>
      </w:rPr>
    </w:lvl>
    <w:lvl w:ilvl="1" w:tplc="047EC0B2">
      <w:numFmt w:val="bullet"/>
      <w:lvlText w:val="•"/>
      <w:lvlJc w:val="left"/>
      <w:pPr>
        <w:ind w:left="1216" w:hanging="510"/>
      </w:pPr>
      <w:rPr>
        <w:rFonts w:hint="default"/>
        <w:lang w:val="en-GB" w:eastAsia="en-GB" w:bidi="en-GB"/>
      </w:rPr>
    </w:lvl>
    <w:lvl w:ilvl="2" w:tplc="07D6E6C6">
      <w:numFmt w:val="bullet"/>
      <w:lvlText w:val="•"/>
      <w:lvlJc w:val="left"/>
      <w:pPr>
        <w:ind w:left="1773" w:hanging="510"/>
      </w:pPr>
      <w:rPr>
        <w:rFonts w:hint="default"/>
        <w:lang w:val="en-GB" w:eastAsia="en-GB" w:bidi="en-GB"/>
      </w:rPr>
    </w:lvl>
    <w:lvl w:ilvl="3" w:tplc="E7289FAA">
      <w:numFmt w:val="bullet"/>
      <w:lvlText w:val="•"/>
      <w:lvlJc w:val="left"/>
      <w:pPr>
        <w:ind w:left="2329" w:hanging="510"/>
      </w:pPr>
      <w:rPr>
        <w:rFonts w:hint="default"/>
        <w:lang w:val="en-GB" w:eastAsia="en-GB" w:bidi="en-GB"/>
      </w:rPr>
    </w:lvl>
    <w:lvl w:ilvl="4" w:tplc="C9A0AC22">
      <w:numFmt w:val="bullet"/>
      <w:lvlText w:val="•"/>
      <w:lvlJc w:val="left"/>
      <w:pPr>
        <w:ind w:left="2886" w:hanging="510"/>
      </w:pPr>
      <w:rPr>
        <w:rFonts w:hint="default"/>
        <w:lang w:val="en-GB" w:eastAsia="en-GB" w:bidi="en-GB"/>
      </w:rPr>
    </w:lvl>
    <w:lvl w:ilvl="5" w:tplc="19C634C4">
      <w:numFmt w:val="bullet"/>
      <w:lvlText w:val="•"/>
      <w:lvlJc w:val="left"/>
      <w:pPr>
        <w:ind w:left="3443" w:hanging="510"/>
      </w:pPr>
      <w:rPr>
        <w:rFonts w:hint="default"/>
        <w:lang w:val="en-GB" w:eastAsia="en-GB" w:bidi="en-GB"/>
      </w:rPr>
    </w:lvl>
    <w:lvl w:ilvl="6" w:tplc="C1B02986">
      <w:numFmt w:val="bullet"/>
      <w:lvlText w:val="•"/>
      <w:lvlJc w:val="left"/>
      <w:pPr>
        <w:ind w:left="3999" w:hanging="510"/>
      </w:pPr>
      <w:rPr>
        <w:rFonts w:hint="default"/>
        <w:lang w:val="en-GB" w:eastAsia="en-GB" w:bidi="en-GB"/>
      </w:rPr>
    </w:lvl>
    <w:lvl w:ilvl="7" w:tplc="843A460C">
      <w:numFmt w:val="bullet"/>
      <w:lvlText w:val="•"/>
      <w:lvlJc w:val="left"/>
      <w:pPr>
        <w:ind w:left="4556" w:hanging="510"/>
      </w:pPr>
      <w:rPr>
        <w:rFonts w:hint="default"/>
        <w:lang w:val="en-GB" w:eastAsia="en-GB" w:bidi="en-GB"/>
      </w:rPr>
    </w:lvl>
    <w:lvl w:ilvl="8" w:tplc="CA9E863A">
      <w:numFmt w:val="bullet"/>
      <w:lvlText w:val="•"/>
      <w:lvlJc w:val="left"/>
      <w:pPr>
        <w:ind w:left="5112" w:hanging="510"/>
      </w:pPr>
      <w:rPr>
        <w:rFonts w:hint="default"/>
        <w:lang w:val="en-GB" w:eastAsia="en-GB" w:bidi="en-GB"/>
      </w:rPr>
    </w:lvl>
  </w:abstractNum>
  <w:abstractNum w:abstractNumId="17" w15:restartNumberingAfterBreak="0">
    <w:nsid w:val="345432A3"/>
    <w:multiLevelType w:val="hybridMultilevel"/>
    <w:tmpl w:val="C85C24F4"/>
    <w:lvl w:ilvl="0" w:tplc="EFB0C22A">
      <w:numFmt w:val="bullet"/>
      <w:lvlText w:val="•"/>
      <w:lvlJc w:val="left"/>
      <w:pPr>
        <w:ind w:left="650" w:hanging="510"/>
      </w:pPr>
      <w:rPr>
        <w:rFonts w:ascii="Lato Light" w:eastAsia="Lato Light" w:hAnsi="Lato Light" w:cs="Lato Light" w:hint="default"/>
        <w:spacing w:val="-6"/>
        <w:w w:val="100"/>
        <w:sz w:val="20"/>
        <w:szCs w:val="20"/>
        <w:lang w:val="en-GB" w:eastAsia="en-GB" w:bidi="en-GB"/>
      </w:rPr>
    </w:lvl>
    <w:lvl w:ilvl="1" w:tplc="58868E94">
      <w:numFmt w:val="bullet"/>
      <w:lvlText w:val="•"/>
      <w:lvlJc w:val="left"/>
      <w:pPr>
        <w:ind w:left="1237" w:hanging="510"/>
      </w:pPr>
      <w:rPr>
        <w:rFonts w:hint="default"/>
        <w:lang w:val="en-GB" w:eastAsia="en-GB" w:bidi="en-GB"/>
      </w:rPr>
    </w:lvl>
    <w:lvl w:ilvl="2" w:tplc="3FF4D44A">
      <w:numFmt w:val="bullet"/>
      <w:lvlText w:val="•"/>
      <w:lvlJc w:val="left"/>
      <w:pPr>
        <w:ind w:left="1814" w:hanging="510"/>
      </w:pPr>
      <w:rPr>
        <w:rFonts w:hint="default"/>
        <w:lang w:val="en-GB" w:eastAsia="en-GB" w:bidi="en-GB"/>
      </w:rPr>
    </w:lvl>
    <w:lvl w:ilvl="3" w:tplc="9DD44FF6">
      <w:numFmt w:val="bullet"/>
      <w:lvlText w:val="•"/>
      <w:lvlJc w:val="left"/>
      <w:pPr>
        <w:ind w:left="2392" w:hanging="510"/>
      </w:pPr>
      <w:rPr>
        <w:rFonts w:hint="default"/>
        <w:lang w:val="en-GB" w:eastAsia="en-GB" w:bidi="en-GB"/>
      </w:rPr>
    </w:lvl>
    <w:lvl w:ilvl="4" w:tplc="14789DA2">
      <w:numFmt w:val="bullet"/>
      <w:lvlText w:val="•"/>
      <w:lvlJc w:val="left"/>
      <w:pPr>
        <w:ind w:left="2969" w:hanging="510"/>
      </w:pPr>
      <w:rPr>
        <w:rFonts w:hint="default"/>
        <w:lang w:val="en-GB" w:eastAsia="en-GB" w:bidi="en-GB"/>
      </w:rPr>
    </w:lvl>
    <w:lvl w:ilvl="5" w:tplc="DC6A8B38">
      <w:numFmt w:val="bullet"/>
      <w:lvlText w:val="•"/>
      <w:lvlJc w:val="left"/>
      <w:pPr>
        <w:ind w:left="3547" w:hanging="510"/>
      </w:pPr>
      <w:rPr>
        <w:rFonts w:hint="default"/>
        <w:lang w:val="en-GB" w:eastAsia="en-GB" w:bidi="en-GB"/>
      </w:rPr>
    </w:lvl>
    <w:lvl w:ilvl="6" w:tplc="8C180B7C">
      <w:numFmt w:val="bullet"/>
      <w:lvlText w:val="•"/>
      <w:lvlJc w:val="left"/>
      <w:pPr>
        <w:ind w:left="4124" w:hanging="510"/>
      </w:pPr>
      <w:rPr>
        <w:rFonts w:hint="default"/>
        <w:lang w:val="en-GB" w:eastAsia="en-GB" w:bidi="en-GB"/>
      </w:rPr>
    </w:lvl>
    <w:lvl w:ilvl="7" w:tplc="ED349D1C">
      <w:numFmt w:val="bullet"/>
      <w:lvlText w:val="•"/>
      <w:lvlJc w:val="left"/>
      <w:pPr>
        <w:ind w:left="4701" w:hanging="510"/>
      </w:pPr>
      <w:rPr>
        <w:rFonts w:hint="default"/>
        <w:lang w:val="en-GB" w:eastAsia="en-GB" w:bidi="en-GB"/>
      </w:rPr>
    </w:lvl>
    <w:lvl w:ilvl="8" w:tplc="B430202A">
      <w:numFmt w:val="bullet"/>
      <w:lvlText w:val="•"/>
      <w:lvlJc w:val="left"/>
      <w:pPr>
        <w:ind w:left="5279" w:hanging="510"/>
      </w:pPr>
      <w:rPr>
        <w:rFonts w:hint="default"/>
        <w:lang w:val="en-GB" w:eastAsia="en-GB" w:bidi="en-GB"/>
      </w:rPr>
    </w:lvl>
  </w:abstractNum>
  <w:abstractNum w:abstractNumId="18" w15:restartNumberingAfterBreak="0">
    <w:nsid w:val="37DD4ECB"/>
    <w:multiLevelType w:val="hybridMultilevel"/>
    <w:tmpl w:val="87BCBFA8"/>
    <w:lvl w:ilvl="0" w:tplc="1B2CC5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4F4A5E"/>
    <w:multiLevelType w:val="hybridMultilevel"/>
    <w:tmpl w:val="8128509A"/>
    <w:lvl w:ilvl="0" w:tplc="BE707494">
      <w:numFmt w:val="bullet"/>
      <w:lvlText w:val="•"/>
      <w:lvlJc w:val="left"/>
      <w:pPr>
        <w:ind w:left="651" w:hanging="510"/>
      </w:pPr>
      <w:rPr>
        <w:rFonts w:ascii="Lato Light" w:eastAsia="Lato Light" w:hAnsi="Lato Light" w:cs="Lato Light" w:hint="default"/>
        <w:spacing w:val="-9"/>
        <w:w w:val="100"/>
        <w:sz w:val="20"/>
        <w:szCs w:val="20"/>
        <w:lang w:val="en-GB" w:eastAsia="en-GB" w:bidi="en-GB"/>
      </w:rPr>
    </w:lvl>
    <w:lvl w:ilvl="1" w:tplc="C5DE717A">
      <w:numFmt w:val="bullet"/>
      <w:lvlText w:val="•"/>
      <w:lvlJc w:val="left"/>
      <w:pPr>
        <w:ind w:left="1237" w:hanging="510"/>
      </w:pPr>
      <w:rPr>
        <w:rFonts w:hint="default"/>
        <w:lang w:val="en-GB" w:eastAsia="en-GB" w:bidi="en-GB"/>
      </w:rPr>
    </w:lvl>
    <w:lvl w:ilvl="2" w:tplc="F11C5656">
      <w:numFmt w:val="bullet"/>
      <w:lvlText w:val="•"/>
      <w:lvlJc w:val="left"/>
      <w:pPr>
        <w:ind w:left="1814" w:hanging="510"/>
      </w:pPr>
      <w:rPr>
        <w:rFonts w:hint="default"/>
        <w:lang w:val="en-GB" w:eastAsia="en-GB" w:bidi="en-GB"/>
      </w:rPr>
    </w:lvl>
    <w:lvl w:ilvl="3" w:tplc="AD98124C">
      <w:numFmt w:val="bullet"/>
      <w:lvlText w:val="•"/>
      <w:lvlJc w:val="left"/>
      <w:pPr>
        <w:ind w:left="2392" w:hanging="510"/>
      </w:pPr>
      <w:rPr>
        <w:rFonts w:hint="default"/>
        <w:lang w:val="en-GB" w:eastAsia="en-GB" w:bidi="en-GB"/>
      </w:rPr>
    </w:lvl>
    <w:lvl w:ilvl="4" w:tplc="38D6B698">
      <w:numFmt w:val="bullet"/>
      <w:lvlText w:val="•"/>
      <w:lvlJc w:val="left"/>
      <w:pPr>
        <w:ind w:left="2969" w:hanging="510"/>
      </w:pPr>
      <w:rPr>
        <w:rFonts w:hint="default"/>
        <w:lang w:val="en-GB" w:eastAsia="en-GB" w:bidi="en-GB"/>
      </w:rPr>
    </w:lvl>
    <w:lvl w:ilvl="5" w:tplc="559A576A">
      <w:numFmt w:val="bullet"/>
      <w:lvlText w:val="•"/>
      <w:lvlJc w:val="left"/>
      <w:pPr>
        <w:ind w:left="3547" w:hanging="510"/>
      </w:pPr>
      <w:rPr>
        <w:rFonts w:hint="default"/>
        <w:lang w:val="en-GB" w:eastAsia="en-GB" w:bidi="en-GB"/>
      </w:rPr>
    </w:lvl>
    <w:lvl w:ilvl="6" w:tplc="0EE01794">
      <w:numFmt w:val="bullet"/>
      <w:lvlText w:val="•"/>
      <w:lvlJc w:val="left"/>
      <w:pPr>
        <w:ind w:left="4124" w:hanging="510"/>
      </w:pPr>
      <w:rPr>
        <w:rFonts w:hint="default"/>
        <w:lang w:val="en-GB" w:eastAsia="en-GB" w:bidi="en-GB"/>
      </w:rPr>
    </w:lvl>
    <w:lvl w:ilvl="7" w:tplc="E392FC38">
      <w:numFmt w:val="bullet"/>
      <w:lvlText w:val="•"/>
      <w:lvlJc w:val="left"/>
      <w:pPr>
        <w:ind w:left="4701" w:hanging="510"/>
      </w:pPr>
      <w:rPr>
        <w:rFonts w:hint="default"/>
        <w:lang w:val="en-GB" w:eastAsia="en-GB" w:bidi="en-GB"/>
      </w:rPr>
    </w:lvl>
    <w:lvl w:ilvl="8" w:tplc="92A695CC">
      <w:numFmt w:val="bullet"/>
      <w:lvlText w:val="•"/>
      <w:lvlJc w:val="left"/>
      <w:pPr>
        <w:ind w:left="5279" w:hanging="510"/>
      </w:pPr>
      <w:rPr>
        <w:rFonts w:hint="default"/>
        <w:lang w:val="en-GB" w:eastAsia="en-GB" w:bidi="en-GB"/>
      </w:rPr>
    </w:lvl>
  </w:abstractNum>
  <w:abstractNum w:abstractNumId="20" w15:restartNumberingAfterBreak="0">
    <w:nsid w:val="3A923446"/>
    <w:multiLevelType w:val="hybridMultilevel"/>
    <w:tmpl w:val="22044342"/>
    <w:lvl w:ilvl="0" w:tplc="AEC64DC2">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256B22E">
      <w:numFmt w:val="bullet"/>
      <w:lvlText w:val="•"/>
      <w:lvlJc w:val="left"/>
      <w:pPr>
        <w:ind w:left="1216" w:hanging="510"/>
      </w:pPr>
      <w:rPr>
        <w:rFonts w:hint="default"/>
        <w:lang w:val="en-GB" w:eastAsia="en-GB" w:bidi="en-GB"/>
      </w:rPr>
    </w:lvl>
    <w:lvl w:ilvl="2" w:tplc="179C0FEE">
      <w:numFmt w:val="bullet"/>
      <w:lvlText w:val="•"/>
      <w:lvlJc w:val="left"/>
      <w:pPr>
        <w:ind w:left="1773" w:hanging="510"/>
      </w:pPr>
      <w:rPr>
        <w:rFonts w:hint="default"/>
        <w:lang w:val="en-GB" w:eastAsia="en-GB" w:bidi="en-GB"/>
      </w:rPr>
    </w:lvl>
    <w:lvl w:ilvl="3" w:tplc="9D4A9824">
      <w:numFmt w:val="bullet"/>
      <w:lvlText w:val="•"/>
      <w:lvlJc w:val="left"/>
      <w:pPr>
        <w:ind w:left="2329" w:hanging="510"/>
      </w:pPr>
      <w:rPr>
        <w:rFonts w:hint="default"/>
        <w:lang w:val="en-GB" w:eastAsia="en-GB" w:bidi="en-GB"/>
      </w:rPr>
    </w:lvl>
    <w:lvl w:ilvl="4" w:tplc="0F28D0B2">
      <w:numFmt w:val="bullet"/>
      <w:lvlText w:val="•"/>
      <w:lvlJc w:val="left"/>
      <w:pPr>
        <w:ind w:left="2886" w:hanging="510"/>
      </w:pPr>
      <w:rPr>
        <w:rFonts w:hint="default"/>
        <w:lang w:val="en-GB" w:eastAsia="en-GB" w:bidi="en-GB"/>
      </w:rPr>
    </w:lvl>
    <w:lvl w:ilvl="5" w:tplc="B3D20752">
      <w:numFmt w:val="bullet"/>
      <w:lvlText w:val="•"/>
      <w:lvlJc w:val="left"/>
      <w:pPr>
        <w:ind w:left="3443" w:hanging="510"/>
      </w:pPr>
      <w:rPr>
        <w:rFonts w:hint="default"/>
        <w:lang w:val="en-GB" w:eastAsia="en-GB" w:bidi="en-GB"/>
      </w:rPr>
    </w:lvl>
    <w:lvl w:ilvl="6" w:tplc="46DCFBFA">
      <w:numFmt w:val="bullet"/>
      <w:lvlText w:val="•"/>
      <w:lvlJc w:val="left"/>
      <w:pPr>
        <w:ind w:left="3999" w:hanging="510"/>
      </w:pPr>
      <w:rPr>
        <w:rFonts w:hint="default"/>
        <w:lang w:val="en-GB" w:eastAsia="en-GB" w:bidi="en-GB"/>
      </w:rPr>
    </w:lvl>
    <w:lvl w:ilvl="7" w:tplc="69044260">
      <w:numFmt w:val="bullet"/>
      <w:lvlText w:val="•"/>
      <w:lvlJc w:val="left"/>
      <w:pPr>
        <w:ind w:left="4556" w:hanging="510"/>
      </w:pPr>
      <w:rPr>
        <w:rFonts w:hint="default"/>
        <w:lang w:val="en-GB" w:eastAsia="en-GB" w:bidi="en-GB"/>
      </w:rPr>
    </w:lvl>
    <w:lvl w:ilvl="8" w:tplc="A70E6EEE">
      <w:numFmt w:val="bullet"/>
      <w:lvlText w:val="•"/>
      <w:lvlJc w:val="left"/>
      <w:pPr>
        <w:ind w:left="5112" w:hanging="510"/>
      </w:pPr>
      <w:rPr>
        <w:rFonts w:hint="default"/>
        <w:lang w:val="en-GB" w:eastAsia="en-GB" w:bidi="en-GB"/>
      </w:rPr>
    </w:lvl>
  </w:abstractNum>
  <w:abstractNum w:abstractNumId="21" w15:restartNumberingAfterBreak="0">
    <w:nsid w:val="41E07D8E"/>
    <w:multiLevelType w:val="hybridMultilevel"/>
    <w:tmpl w:val="198A47DC"/>
    <w:lvl w:ilvl="0" w:tplc="43AEEE4A">
      <w:numFmt w:val="bullet"/>
      <w:lvlText w:val="•"/>
      <w:lvlJc w:val="left"/>
      <w:pPr>
        <w:ind w:left="920" w:hanging="360"/>
      </w:pPr>
      <w:rPr>
        <w:rFonts w:ascii="Lato" w:eastAsia="Lato" w:hAnsi="Lato" w:cs="Lato" w:hint="default"/>
        <w:b/>
        <w:bCs/>
        <w:spacing w:val="-7"/>
        <w:w w:val="100"/>
        <w:sz w:val="24"/>
        <w:szCs w:val="24"/>
        <w:lang w:val="en-GB" w:eastAsia="en-GB" w:bidi="en-GB"/>
      </w:rPr>
    </w:lvl>
    <w:lvl w:ilvl="1" w:tplc="2C46C93A">
      <w:numFmt w:val="bullet"/>
      <w:lvlText w:val="•"/>
      <w:lvlJc w:val="left"/>
      <w:pPr>
        <w:ind w:left="2483" w:hanging="360"/>
      </w:pPr>
      <w:rPr>
        <w:rFonts w:hint="default"/>
        <w:lang w:val="en-GB" w:eastAsia="en-GB" w:bidi="en-GB"/>
      </w:rPr>
    </w:lvl>
    <w:lvl w:ilvl="2" w:tplc="6C5A3634">
      <w:numFmt w:val="bullet"/>
      <w:lvlText w:val="•"/>
      <w:lvlJc w:val="left"/>
      <w:pPr>
        <w:ind w:left="4047" w:hanging="360"/>
      </w:pPr>
      <w:rPr>
        <w:rFonts w:hint="default"/>
        <w:lang w:val="en-GB" w:eastAsia="en-GB" w:bidi="en-GB"/>
      </w:rPr>
    </w:lvl>
    <w:lvl w:ilvl="3" w:tplc="B05A0C4A">
      <w:numFmt w:val="bullet"/>
      <w:lvlText w:val="•"/>
      <w:lvlJc w:val="left"/>
      <w:pPr>
        <w:ind w:left="5611" w:hanging="360"/>
      </w:pPr>
      <w:rPr>
        <w:rFonts w:hint="default"/>
        <w:lang w:val="en-GB" w:eastAsia="en-GB" w:bidi="en-GB"/>
      </w:rPr>
    </w:lvl>
    <w:lvl w:ilvl="4" w:tplc="CBBECB6A">
      <w:numFmt w:val="bullet"/>
      <w:lvlText w:val="•"/>
      <w:lvlJc w:val="left"/>
      <w:pPr>
        <w:ind w:left="7175" w:hanging="360"/>
      </w:pPr>
      <w:rPr>
        <w:rFonts w:hint="default"/>
        <w:lang w:val="en-GB" w:eastAsia="en-GB" w:bidi="en-GB"/>
      </w:rPr>
    </w:lvl>
    <w:lvl w:ilvl="5" w:tplc="58F4FF6A">
      <w:numFmt w:val="bullet"/>
      <w:lvlText w:val="•"/>
      <w:lvlJc w:val="left"/>
      <w:pPr>
        <w:ind w:left="8738" w:hanging="360"/>
      </w:pPr>
      <w:rPr>
        <w:rFonts w:hint="default"/>
        <w:lang w:val="en-GB" w:eastAsia="en-GB" w:bidi="en-GB"/>
      </w:rPr>
    </w:lvl>
    <w:lvl w:ilvl="6" w:tplc="2B326B4E">
      <w:numFmt w:val="bullet"/>
      <w:lvlText w:val="•"/>
      <w:lvlJc w:val="left"/>
      <w:pPr>
        <w:ind w:left="10302" w:hanging="360"/>
      </w:pPr>
      <w:rPr>
        <w:rFonts w:hint="default"/>
        <w:lang w:val="en-GB" w:eastAsia="en-GB" w:bidi="en-GB"/>
      </w:rPr>
    </w:lvl>
    <w:lvl w:ilvl="7" w:tplc="29AADF50">
      <w:numFmt w:val="bullet"/>
      <w:lvlText w:val="•"/>
      <w:lvlJc w:val="left"/>
      <w:pPr>
        <w:ind w:left="11866" w:hanging="360"/>
      </w:pPr>
      <w:rPr>
        <w:rFonts w:hint="default"/>
        <w:lang w:val="en-GB" w:eastAsia="en-GB" w:bidi="en-GB"/>
      </w:rPr>
    </w:lvl>
    <w:lvl w:ilvl="8" w:tplc="978420FA">
      <w:numFmt w:val="bullet"/>
      <w:lvlText w:val="•"/>
      <w:lvlJc w:val="left"/>
      <w:pPr>
        <w:ind w:left="13430" w:hanging="360"/>
      </w:pPr>
      <w:rPr>
        <w:rFonts w:hint="default"/>
        <w:lang w:val="en-GB" w:eastAsia="en-GB" w:bidi="en-GB"/>
      </w:rPr>
    </w:lvl>
  </w:abstractNum>
  <w:abstractNum w:abstractNumId="22" w15:restartNumberingAfterBreak="0">
    <w:nsid w:val="48C565ED"/>
    <w:multiLevelType w:val="hybridMultilevel"/>
    <w:tmpl w:val="FDA06F2E"/>
    <w:lvl w:ilvl="0" w:tplc="D2A0E90E">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841CAB56">
      <w:numFmt w:val="bullet"/>
      <w:lvlText w:val="•"/>
      <w:lvlJc w:val="left"/>
      <w:pPr>
        <w:ind w:left="1216" w:hanging="510"/>
      </w:pPr>
      <w:rPr>
        <w:rFonts w:hint="default"/>
        <w:lang w:val="en-GB" w:eastAsia="en-GB" w:bidi="en-GB"/>
      </w:rPr>
    </w:lvl>
    <w:lvl w:ilvl="2" w:tplc="9BFA72BE">
      <w:numFmt w:val="bullet"/>
      <w:lvlText w:val="•"/>
      <w:lvlJc w:val="left"/>
      <w:pPr>
        <w:ind w:left="1773" w:hanging="510"/>
      </w:pPr>
      <w:rPr>
        <w:rFonts w:hint="default"/>
        <w:lang w:val="en-GB" w:eastAsia="en-GB" w:bidi="en-GB"/>
      </w:rPr>
    </w:lvl>
    <w:lvl w:ilvl="3" w:tplc="74ECFBBA">
      <w:numFmt w:val="bullet"/>
      <w:lvlText w:val="•"/>
      <w:lvlJc w:val="left"/>
      <w:pPr>
        <w:ind w:left="2329" w:hanging="510"/>
      </w:pPr>
      <w:rPr>
        <w:rFonts w:hint="default"/>
        <w:lang w:val="en-GB" w:eastAsia="en-GB" w:bidi="en-GB"/>
      </w:rPr>
    </w:lvl>
    <w:lvl w:ilvl="4" w:tplc="A5C29BBC">
      <w:numFmt w:val="bullet"/>
      <w:lvlText w:val="•"/>
      <w:lvlJc w:val="left"/>
      <w:pPr>
        <w:ind w:left="2886" w:hanging="510"/>
      </w:pPr>
      <w:rPr>
        <w:rFonts w:hint="default"/>
        <w:lang w:val="en-GB" w:eastAsia="en-GB" w:bidi="en-GB"/>
      </w:rPr>
    </w:lvl>
    <w:lvl w:ilvl="5" w:tplc="F18638D6">
      <w:numFmt w:val="bullet"/>
      <w:lvlText w:val="•"/>
      <w:lvlJc w:val="left"/>
      <w:pPr>
        <w:ind w:left="3443" w:hanging="510"/>
      </w:pPr>
      <w:rPr>
        <w:rFonts w:hint="default"/>
        <w:lang w:val="en-GB" w:eastAsia="en-GB" w:bidi="en-GB"/>
      </w:rPr>
    </w:lvl>
    <w:lvl w:ilvl="6" w:tplc="CCB82360">
      <w:numFmt w:val="bullet"/>
      <w:lvlText w:val="•"/>
      <w:lvlJc w:val="left"/>
      <w:pPr>
        <w:ind w:left="3999" w:hanging="510"/>
      </w:pPr>
      <w:rPr>
        <w:rFonts w:hint="default"/>
        <w:lang w:val="en-GB" w:eastAsia="en-GB" w:bidi="en-GB"/>
      </w:rPr>
    </w:lvl>
    <w:lvl w:ilvl="7" w:tplc="9084A302">
      <w:numFmt w:val="bullet"/>
      <w:lvlText w:val="•"/>
      <w:lvlJc w:val="left"/>
      <w:pPr>
        <w:ind w:left="4556" w:hanging="510"/>
      </w:pPr>
      <w:rPr>
        <w:rFonts w:hint="default"/>
        <w:lang w:val="en-GB" w:eastAsia="en-GB" w:bidi="en-GB"/>
      </w:rPr>
    </w:lvl>
    <w:lvl w:ilvl="8" w:tplc="F3B4C05A">
      <w:numFmt w:val="bullet"/>
      <w:lvlText w:val="•"/>
      <w:lvlJc w:val="left"/>
      <w:pPr>
        <w:ind w:left="5112" w:hanging="510"/>
      </w:pPr>
      <w:rPr>
        <w:rFonts w:hint="default"/>
        <w:lang w:val="en-GB" w:eastAsia="en-GB" w:bidi="en-GB"/>
      </w:rPr>
    </w:lvl>
  </w:abstractNum>
  <w:abstractNum w:abstractNumId="23" w15:restartNumberingAfterBreak="0">
    <w:nsid w:val="4B541B1F"/>
    <w:multiLevelType w:val="hybridMultilevel"/>
    <w:tmpl w:val="441C6170"/>
    <w:lvl w:ilvl="0" w:tplc="87146B2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D8D288EC">
      <w:numFmt w:val="bullet"/>
      <w:lvlText w:val="•"/>
      <w:lvlJc w:val="left"/>
      <w:pPr>
        <w:ind w:left="1216" w:hanging="510"/>
      </w:pPr>
      <w:rPr>
        <w:rFonts w:hint="default"/>
        <w:lang w:val="en-GB" w:eastAsia="en-GB" w:bidi="en-GB"/>
      </w:rPr>
    </w:lvl>
    <w:lvl w:ilvl="2" w:tplc="6A3AC92E">
      <w:numFmt w:val="bullet"/>
      <w:lvlText w:val="•"/>
      <w:lvlJc w:val="left"/>
      <w:pPr>
        <w:ind w:left="1773" w:hanging="510"/>
      </w:pPr>
      <w:rPr>
        <w:rFonts w:hint="default"/>
        <w:lang w:val="en-GB" w:eastAsia="en-GB" w:bidi="en-GB"/>
      </w:rPr>
    </w:lvl>
    <w:lvl w:ilvl="3" w:tplc="9D902BD6">
      <w:numFmt w:val="bullet"/>
      <w:lvlText w:val="•"/>
      <w:lvlJc w:val="left"/>
      <w:pPr>
        <w:ind w:left="2329" w:hanging="510"/>
      </w:pPr>
      <w:rPr>
        <w:rFonts w:hint="default"/>
        <w:lang w:val="en-GB" w:eastAsia="en-GB" w:bidi="en-GB"/>
      </w:rPr>
    </w:lvl>
    <w:lvl w:ilvl="4" w:tplc="FA424AE8">
      <w:numFmt w:val="bullet"/>
      <w:lvlText w:val="•"/>
      <w:lvlJc w:val="left"/>
      <w:pPr>
        <w:ind w:left="2886" w:hanging="510"/>
      </w:pPr>
      <w:rPr>
        <w:rFonts w:hint="default"/>
        <w:lang w:val="en-GB" w:eastAsia="en-GB" w:bidi="en-GB"/>
      </w:rPr>
    </w:lvl>
    <w:lvl w:ilvl="5" w:tplc="F9A0146C">
      <w:numFmt w:val="bullet"/>
      <w:lvlText w:val="•"/>
      <w:lvlJc w:val="left"/>
      <w:pPr>
        <w:ind w:left="3443" w:hanging="510"/>
      </w:pPr>
      <w:rPr>
        <w:rFonts w:hint="default"/>
        <w:lang w:val="en-GB" w:eastAsia="en-GB" w:bidi="en-GB"/>
      </w:rPr>
    </w:lvl>
    <w:lvl w:ilvl="6" w:tplc="B984957C">
      <w:numFmt w:val="bullet"/>
      <w:lvlText w:val="•"/>
      <w:lvlJc w:val="left"/>
      <w:pPr>
        <w:ind w:left="3999" w:hanging="510"/>
      </w:pPr>
      <w:rPr>
        <w:rFonts w:hint="default"/>
        <w:lang w:val="en-GB" w:eastAsia="en-GB" w:bidi="en-GB"/>
      </w:rPr>
    </w:lvl>
    <w:lvl w:ilvl="7" w:tplc="2E4C976C">
      <w:numFmt w:val="bullet"/>
      <w:lvlText w:val="•"/>
      <w:lvlJc w:val="left"/>
      <w:pPr>
        <w:ind w:left="4556" w:hanging="510"/>
      </w:pPr>
      <w:rPr>
        <w:rFonts w:hint="default"/>
        <w:lang w:val="en-GB" w:eastAsia="en-GB" w:bidi="en-GB"/>
      </w:rPr>
    </w:lvl>
    <w:lvl w:ilvl="8" w:tplc="79AAE13E">
      <w:numFmt w:val="bullet"/>
      <w:lvlText w:val="•"/>
      <w:lvlJc w:val="left"/>
      <w:pPr>
        <w:ind w:left="5112" w:hanging="510"/>
      </w:pPr>
      <w:rPr>
        <w:rFonts w:hint="default"/>
        <w:lang w:val="en-GB" w:eastAsia="en-GB" w:bidi="en-GB"/>
      </w:rPr>
    </w:lvl>
  </w:abstractNum>
  <w:abstractNum w:abstractNumId="24" w15:restartNumberingAfterBreak="0">
    <w:nsid w:val="4C505876"/>
    <w:multiLevelType w:val="hybridMultilevel"/>
    <w:tmpl w:val="02EC99FA"/>
    <w:lvl w:ilvl="0" w:tplc="85C092C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AB4C3774">
      <w:numFmt w:val="bullet"/>
      <w:lvlText w:val="•"/>
      <w:lvlJc w:val="left"/>
      <w:pPr>
        <w:ind w:left="1216" w:hanging="510"/>
      </w:pPr>
      <w:rPr>
        <w:rFonts w:hint="default"/>
        <w:lang w:val="en-GB" w:eastAsia="en-GB" w:bidi="en-GB"/>
      </w:rPr>
    </w:lvl>
    <w:lvl w:ilvl="2" w:tplc="BEEAC4A8">
      <w:numFmt w:val="bullet"/>
      <w:lvlText w:val="•"/>
      <w:lvlJc w:val="left"/>
      <w:pPr>
        <w:ind w:left="1773" w:hanging="510"/>
      </w:pPr>
      <w:rPr>
        <w:rFonts w:hint="default"/>
        <w:lang w:val="en-GB" w:eastAsia="en-GB" w:bidi="en-GB"/>
      </w:rPr>
    </w:lvl>
    <w:lvl w:ilvl="3" w:tplc="E2AC7530">
      <w:numFmt w:val="bullet"/>
      <w:lvlText w:val="•"/>
      <w:lvlJc w:val="left"/>
      <w:pPr>
        <w:ind w:left="2329" w:hanging="510"/>
      </w:pPr>
      <w:rPr>
        <w:rFonts w:hint="default"/>
        <w:lang w:val="en-GB" w:eastAsia="en-GB" w:bidi="en-GB"/>
      </w:rPr>
    </w:lvl>
    <w:lvl w:ilvl="4" w:tplc="32429A92">
      <w:numFmt w:val="bullet"/>
      <w:lvlText w:val="•"/>
      <w:lvlJc w:val="left"/>
      <w:pPr>
        <w:ind w:left="2886" w:hanging="510"/>
      </w:pPr>
      <w:rPr>
        <w:rFonts w:hint="default"/>
        <w:lang w:val="en-GB" w:eastAsia="en-GB" w:bidi="en-GB"/>
      </w:rPr>
    </w:lvl>
    <w:lvl w:ilvl="5" w:tplc="50205686">
      <w:numFmt w:val="bullet"/>
      <w:lvlText w:val="•"/>
      <w:lvlJc w:val="left"/>
      <w:pPr>
        <w:ind w:left="3443" w:hanging="510"/>
      </w:pPr>
      <w:rPr>
        <w:rFonts w:hint="default"/>
        <w:lang w:val="en-GB" w:eastAsia="en-GB" w:bidi="en-GB"/>
      </w:rPr>
    </w:lvl>
    <w:lvl w:ilvl="6" w:tplc="E2AA44B0">
      <w:numFmt w:val="bullet"/>
      <w:lvlText w:val="•"/>
      <w:lvlJc w:val="left"/>
      <w:pPr>
        <w:ind w:left="3999" w:hanging="510"/>
      </w:pPr>
      <w:rPr>
        <w:rFonts w:hint="default"/>
        <w:lang w:val="en-GB" w:eastAsia="en-GB" w:bidi="en-GB"/>
      </w:rPr>
    </w:lvl>
    <w:lvl w:ilvl="7" w:tplc="7236DCFA">
      <w:numFmt w:val="bullet"/>
      <w:lvlText w:val="•"/>
      <w:lvlJc w:val="left"/>
      <w:pPr>
        <w:ind w:left="4556" w:hanging="510"/>
      </w:pPr>
      <w:rPr>
        <w:rFonts w:hint="default"/>
        <w:lang w:val="en-GB" w:eastAsia="en-GB" w:bidi="en-GB"/>
      </w:rPr>
    </w:lvl>
    <w:lvl w:ilvl="8" w:tplc="1BDAFE9A">
      <w:numFmt w:val="bullet"/>
      <w:lvlText w:val="•"/>
      <w:lvlJc w:val="left"/>
      <w:pPr>
        <w:ind w:left="5112" w:hanging="510"/>
      </w:pPr>
      <w:rPr>
        <w:rFonts w:hint="default"/>
        <w:lang w:val="en-GB" w:eastAsia="en-GB" w:bidi="en-GB"/>
      </w:rPr>
    </w:lvl>
  </w:abstractNum>
  <w:abstractNum w:abstractNumId="25" w15:restartNumberingAfterBreak="0">
    <w:nsid w:val="4F1777FE"/>
    <w:multiLevelType w:val="hybridMultilevel"/>
    <w:tmpl w:val="33887594"/>
    <w:lvl w:ilvl="0" w:tplc="50065172">
      <w:numFmt w:val="bullet"/>
      <w:lvlText w:val="•"/>
      <w:lvlJc w:val="left"/>
      <w:pPr>
        <w:ind w:left="651" w:hanging="510"/>
      </w:pPr>
      <w:rPr>
        <w:rFonts w:ascii="Lato Light" w:eastAsia="Lato Light" w:hAnsi="Lato Light" w:cs="Lato Light" w:hint="default"/>
        <w:spacing w:val="-2"/>
        <w:w w:val="100"/>
        <w:sz w:val="20"/>
        <w:szCs w:val="20"/>
        <w:lang w:val="en-GB" w:eastAsia="en-GB" w:bidi="en-GB"/>
      </w:rPr>
    </w:lvl>
    <w:lvl w:ilvl="1" w:tplc="10BE978C">
      <w:numFmt w:val="bullet"/>
      <w:lvlText w:val="•"/>
      <w:lvlJc w:val="left"/>
      <w:pPr>
        <w:ind w:left="1216" w:hanging="510"/>
      </w:pPr>
      <w:rPr>
        <w:rFonts w:hint="default"/>
        <w:lang w:val="en-GB" w:eastAsia="en-GB" w:bidi="en-GB"/>
      </w:rPr>
    </w:lvl>
    <w:lvl w:ilvl="2" w:tplc="6DA4ABDE">
      <w:numFmt w:val="bullet"/>
      <w:lvlText w:val="•"/>
      <w:lvlJc w:val="left"/>
      <w:pPr>
        <w:ind w:left="1773" w:hanging="510"/>
      </w:pPr>
      <w:rPr>
        <w:rFonts w:hint="default"/>
        <w:lang w:val="en-GB" w:eastAsia="en-GB" w:bidi="en-GB"/>
      </w:rPr>
    </w:lvl>
    <w:lvl w:ilvl="3" w:tplc="0AACD42A">
      <w:numFmt w:val="bullet"/>
      <w:lvlText w:val="•"/>
      <w:lvlJc w:val="left"/>
      <w:pPr>
        <w:ind w:left="2329" w:hanging="510"/>
      </w:pPr>
      <w:rPr>
        <w:rFonts w:hint="default"/>
        <w:lang w:val="en-GB" w:eastAsia="en-GB" w:bidi="en-GB"/>
      </w:rPr>
    </w:lvl>
    <w:lvl w:ilvl="4" w:tplc="E4F63ACE">
      <w:numFmt w:val="bullet"/>
      <w:lvlText w:val="•"/>
      <w:lvlJc w:val="left"/>
      <w:pPr>
        <w:ind w:left="2886" w:hanging="510"/>
      </w:pPr>
      <w:rPr>
        <w:rFonts w:hint="default"/>
        <w:lang w:val="en-GB" w:eastAsia="en-GB" w:bidi="en-GB"/>
      </w:rPr>
    </w:lvl>
    <w:lvl w:ilvl="5" w:tplc="68CA9EC0">
      <w:numFmt w:val="bullet"/>
      <w:lvlText w:val="•"/>
      <w:lvlJc w:val="left"/>
      <w:pPr>
        <w:ind w:left="3443" w:hanging="510"/>
      </w:pPr>
      <w:rPr>
        <w:rFonts w:hint="default"/>
        <w:lang w:val="en-GB" w:eastAsia="en-GB" w:bidi="en-GB"/>
      </w:rPr>
    </w:lvl>
    <w:lvl w:ilvl="6" w:tplc="A686018E">
      <w:numFmt w:val="bullet"/>
      <w:lvlText w:val="•"/>
      <w:lvlJc w:val="left"/>
      <w:pPr>
        <w:ind w:left="3999" w:hanging="510"/>
      </w:pPr>
      <w:rPr>
        <w:rFonts w:hint="default"/>
        <w:lang w:val="en-GB" w:eastAsia="en-GB" w:bidi="en-GB"/>
      </w:rPr>
    </w:lvl>
    <w:lvl w:ilvl="7" w:tplc="EE688C60">
      <w:numFmt w:val="bullet"/>
      <w:lvlText w:val="•"/>
      <w:lvlJc w:val="left"/>
      <w:pPr>
        <w:ind w:left="4556" w:hanging="510"/>
      </w:pPr>
      <w:rPr>
        <w:rFonts w:hint="default"/>
        <w:lang w:val="en-GB" w:eastAsia="en-GB" w:bidi="en-GB"/>
      </w:rPr>
    </w:lvl>
    <w:lvl w:ilvl="8" w:tplc="B06C9508">
      <w:numFmt w:val="bullet"/>
      <w:lvlText w:val="•"/>
      <w:lvlJc w:val="left"/>
      <w:pPr>
        <w:ind w:left="5112" w:hanging="510"/>
      </w:pPr>
      <w:rPr>
        <w:rFonts w:hint="default"/>
        <w:lang w:val="en-GB" w:eastAsia="en-GB" w:bidi="en-GB"/>
      </w:rPr>
    </w:lvl>
  </w:abstractNum>
  <w:abstractNum w:abstractNumId="26" w15:restartNumberingAfterBreak="0">
    <w:nsid w:val="548B1DD7"/>
    <w:multiLevelType w:val="hybridMultilevel"/>
    <w:tmpl w:val="FCF2769A"/>
    <w:lvl w:ilvl="0" w:tplc="55063956">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492A18A">
      <w:numFmt w:val="bullet"/>
      <w:lvlText w:val="•"/>
      <w:lvlJc w:val="left"/>
      <w:pPr>
        <w:ind w:left="1216" w:hanging="510"/>
      </w:pPr>
      <w:rPr>
        <w:rFonts w:hint="default"/>
        <w:lang w:val="en-GB" w:eastAsia="en-GB" w:bidi="en-GB"/>
      </w:rPr>
    </w:lvl>
    <w:lvl w:ilvl="2" w:tplc="98E2B07E">
      <w:numFmt w:val="bullet"/>
      <w:lvlText w:val="•"/>
      <w:lvlJc w:val="left"/>
      <w:pPr>
        <w:ind w:left="1773" w:hanging="510"/>
      </w:pPr>
      <w:rPr>
        <w:rFonts w:hint="default"/>
        <w:lang w:val="en-GB" w:eastAsia="en-GB" w:bidi="en-GB"/>
      </w:rPr>
    </w:lvl>
    <w:lvl w:ilvl="3" w:tplc="88E8A43A">
      <w:numFmt w:val="bullet"/>
      <w:lvlText w:val="•"/>
      <w:lvlJc w:val="left"/>
      <w:pPr>
        <w:ind w:left="2329" w:hanging="510"/>
      </w:pPr>
      <w:rPr>
        <w:rFonts w:hint="default"/>
        <w:lang w:val="en-GB" w:eastAsia="en-GB" w:bidi="en-GB"/>
      </w:rPr>
    </w:lvl>
    <w:lvl w:ilvl="4" w:tplc="C56C7CE4">
      <w:numFmt w:val="bullet"/>
      <w:lvlText w:val="•"/>
      <w:lvlJc w:val="left"/>
      <w:pPr>
        <w:ind w:left="2886" w:hanging="510"/>
      </w:pPr>
      <w:rPr>
        <w:rFonts w:hint="default"/>
        <w:lang w:val="en-GB" w:eastAsia="en-GB" w:bidi="en-GB"/>
      </w:rPr>
    </w:lvl>
    <w:lvl w:ilvl="5" w:tplc="AE3E2F8C">
      <w:numFmt w:val="bullet"/>
      <w:lvlText w:val="•"/>
      <w:lvlJc w:val="left"/>
      <w:pPr>
        <w:ind w:left="3443" w:hanging="510"/>
      </w:pPr>
      <w:rPr>
        <w:rFonts w:hint="default"/>
        <w:lang w:val="en-GB" w:eastAsia="en-GB" w:bidi="en-GB"/>
      </w:rPr>
    </w:lvl>
    <w:lvl w:ilvl="6" w:tplc="663C85E4">
      <w:numFmt w:val="bullet"/>
      <w:lvlText w:val="•"/>
      <w:lvlJc w:val="left"/>
      <w:pPr>
        <w:ind w:left="3999" w:hanging="510"/>
      </w:pPr>
      <w:rPr>
        <w:rFonts w:hint="default"/>
        <w:lang w:val="en-GB" w:eastAsia="en-GB" w:bidi="en-GB"/>
      </w:rPr>
    </w:lvl>
    <w:lvl w:ilvl="7" w:tplc="ECC03A72">
      <w:numFmt w:val="bullet"/>
      <w:lvlText w:val="•"/>
      <w:lvlJc w:val="left"/>
      <w:pPr>
        <w:ind w:left="4556" w:hanging="510"/>
      </w:pPr>
      <w:rPr>
        <w:rFonts w:hint="default"/>
        <w:lang w:val="en-GB" w:eastAsia="en-GB" w:bidi="en-GB"/>
      </w:rPr>
    </w:lvl>
    <w:lvl w:ilvl="8" w:tplc="ACA026A6">
      <w:numFmt w:val="bullet"/>
      <w:lvlText w:val="•"/>
      <w:lvlJc w:val="left"/>
      <w:pPr>
        <w:ind w:left="5112" w:hanging="510"/>
      </w:pPr>
      <w:rPr>
        <w:rFonts w:hint="default"/>
        <w:lang w:val="en-GB" w:eastAsia="en-GB" w:bidi="en-GB"/>
      </w:rPr>
    </w:lvl>
  </w:abstractNum>
  <w:abstractNum w:abstractNumId="27" w15:restartNumberingAfterBreak="0">
    <w:nsid w:val="56B34F26"/>
    <w:multiLevelType w:val="hybridMultilevel"/>
    <w:tmpl w:val="6AF48922"/>
    <w:lvl w:ilvl="0" w:tplc="6DB67940">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30B867D2">
      <w:numFmt w:val="bullet"/>
      <w:lvlText w:val="•"/>
      <w:lvlJc w:val="left"/>
      <w:pPr>
        <w:ind w:left="1216" w:hanging="510"/>
      </w:pPr>
      <w:rPr>
        <w:rFonts w:hint="default"/>
        <w:lang w:val="en-GB" w:eastAsia="en-GB" w:bidi="en-GB"/>
      </w:rPr>
    </w:lvl>
    <w:lvl w:ilvl="2" w:tplc="4CFCB0E6">
      <w:numFmt w:val="bullet"/>
      <w:lvlText w:val="•"/>
      <w:lvlJc w:val="left"/>
      <w:pPr>
        <w:ind w:left="1773" w:hanging="510"/>
      </w:pPr>
      <w:rPr>
        <w:rFonts w:hint="default"/>
        <w:lang w:val="en-GB" w:eastAsia="en-GB" w:bidi="en-GB"/>
      </w:rPr>
    </w:lvl>
    <w:lvl w:ilvl="3" w:tplc="12C8D22C">
      <w:numFmt w:val="bullet"/>
      <w:lvlText w:val="•"/>
      <w:lvlJc w:val="left"/>
      <w:pPr>
        <w:ind w:left="2329" w:hanging="510"/>
      </w:pPr>
      <w:rPr>
        <w:rFonts w:hint="default"/>
        <w:lang w:val="en-GB" w:eastAsia="en-GB" w:bidi="en-GB"/>
      </w:rPr>
    </w:lvl>
    <w:lvl w:ilvl="4" w:tplc="982441FC">
      <w:numFmt w:val="bullet"/>
      <w:lvlText w:val="•"/>
      <w:lvlJc w:val="left"/>
      <w:pPr>
        <w:ind w:left="2886" w:hanging="510"/>
      </w:pPr>
      <w:rPr>
        <w:rFonts w:hint="default"/>
        <w:lang w:val="en-GB" w:eastAsia="en-GB" w:bidi="en-GB"/>
      </w:rPr>
    </w:lvl>
    <w:lvl w:ilvl="5" w:tplc="D6646472">
      <w:numFmt w:val="bullet"/>
      <w:lvlText w:val="•"/>
      <w:lvlJc w:val="left"/>
      <w:pPr>
        <w:ind w:left="3443" w:hanging="510"/>
      </w:pPr>
      <w:rPr>
        <w:rFonts w:hint="default"/>
        <w:lang w:val="en-GB" w:eastAsia="en-GB" w:bidi="en-GB"/>
      </w:rPr>
    </w:lvl>
    <w:lvl w:ilvl="6" w:tplc="E146BB90">
      <w:numFmt w:val="bullet"/>
      <w:lvlText w:val="•"/>
      <w:lvlJc w:val="left"/>
      <w:pPr>
        <w:ind w:left="3999" w:hanging="510"/>
      </w:pPr>
      <w:rPr>
        <w:rFonts w:hint="default"/>
        <w:lang w:val="en-GB" w:eastAsia="en-GB" w:bidi="en-GB"/>
      </w:rPr>
    </w:lvl>
    <w:lvl w:ilvl="7" w:tplc="1730F5EC">
      <w:numFmt w:val="bullet"/>
      <w:lvlText w:val="•"/>
      <w:lvlJc w:val="left"/>
      <w:pPr>
        <w:ind w:left="4556" w:hanging="510"/>
      </w:pPr>
      <w:rPr>
        <w:rFonts w:hint="default"/>
        <w:lang w:val="en-GB" w:eastAsia="en-GB" w:bidi="en-GB"/>
      </w:rPr>
    </w:lvl>
    <w:lvl w:ilvl="8" w:tplc="219E162E">
      <w:numFmt w:val="bullet"/>
      <w:lvlText w:val="•"/>
      <w:lvlJc w:val="left"/>
      <w:pPr>
        <w:ind w:left="5112" w:hanging="510"/>
      </w:pPr>
      <w:rPr>
        <w:rFonts w:hint="default"/>
        <w:lang w:val="en-GB" w:eastAsia="en-GB" w:bidi="en-GB"/>
      </w:rPr>
    </w:lvl>
  </w:abstractNum>
  <w:abstractNum w:abstractNumId="28" w15:restartNumberingAfterBreak="0">
    <w:nsid w:val="573021EA"/>
    <w:multiLevelType w:val="hybridMultilevel"/>
    <w:tmpl w:val="A094E496"/>
    <w:lvl w:ilvl="0" w:tplc="F8E6162A">
      <w:numFmt w:val="bullet"/>
      <w:lvlText w:val="•"/>
      <w:lvlJc w:val="left"/>
      <w:pPr>
        <w:ind w:left="650" w:hanging="510"/>
      </w:pPr>
      <w:rPr>
        <w:rFonts w:ascii="Lato Light" w:eastAsia="Lato Light" w:hAnsi="Lato Light" w:cs="Lato Light" w:hint="default"/>
        <w:spacing w:val="-2"/>
        <w:w w:val="100"/>
        <w:sz w:val="20"/>
        <w:szCs w:val="20"/>
        <w:lang w:val="en-GB" w:eastAsia="en-GB" w:bidi="en-GB"/>
      </w:rPr>
    </w:lvl>
    <w:lvl w:ilvl="1" w:tplc="C526D200">
      <w:numFmt w:val="bullet"/>
      <w:lvlText w:val="•"/>
      <w:lvlJc w:val="left"/>
      <w:pPr>
        <w:ind w:left="1216" w:hanging="510"/>
      </w:pPr>
      <w:rPr>
        <w:rFonts w:hint="default"/>
        <w:lang w:val="en-GB" w:eastAsia="en-GB" w:bidi="en-GB"/>
      </w:rPr>
    </w:lvl>
    <w:lvl w:ilvl="2" w:tplc="E33E7E68">
      <w:numFmt w:val="bullet"/>
      <w:lvlText w:val="•"/>
      <w:lvlJc w:val="left"/>
      <w:pPr>
        <w:ind w:left="1773" w:hanging="510"/>
      </w:pPr>
      <w:rPr>
        <w:rFonts w:hint="default"/>
        <w:lang w:val="en-GB" w:eastAsia="en-GB" w:bidi="en-GB"/>
      </w:rPr>
    </w:lvl>
    <w:lvl w:ilvl="3" w:tplc="01242746">
      <w:numFmt w:val="bullet"/>
      <w:lvlText w:val="•"/>
      <w:lvlJc w:val="left"/>
      <w:pPr>
        <w:ind w:left="2329" w:hanging="510"/>
      </w:pPr>
      <w:rPr>
        <w:rFonts w:hint="default"/>
        <w:lang w:val="en-GB" w:eastAsia="en-GB" w:bidi="en-GB"/>
      </w:rPr>
    </w:lvl>
    <w:lvl w:ilvl="4" w:tplc="EA5A0EB8">
      <w:numFmt w:val="bullet"/>
      <w:lvlText w:val="•"/>
      <w:lvlJc w:val="left"/>
      <w:pPr>
        <w:ind w:left="2886" w:hanging="510"/>
      </w:pPr>
      <w:rPr>
        <w:rFonts w:hint="default"/>
        <w:lang w:val="en-GB" w:eastAsia="en-GB" w:bidi="en-GB"/>
      </w:rPr>
    </w:lvl>
    <w:lvl w:ilvl="5" w:tplc="01C67D3C">
      <w:numFmt w:val="bullet"/>
      <w:lvlText w:val="•"/>
      <w:lvlJc w:val="left"/>
      <w:pPr>
        <w:ind w:left="3443" w:hanging="510"/>
      </w:pPr>
      <w:rPr>
        <w:rFonts w:hint="default"/>
        <w:lang w:val="en-GB" w:eastAsia="en-GB" w:bidi="en-GB"/>
      </w:rPr>
    </w:lvl>
    <w:lvl w:ilvl="6" w:tplc="FAFADE90">
      <w:numFmt w:val="bullet"/>
      <w:lvlText w:val="•"/>
      <w:lvlJc w:val="left"/>
      <w:pPr>
        <w:ind w:left="3999" w:hanging="510"/>
      </w:pPr>
      <w:rPr>
        <w:rFonts w:hint="default"/>
        <w:lang w:val="en-GB" w:eastAsia="en-GB" w:bidi="en-GB"/>
      </w:rPr>
    </w:lvl>
    <w:lvl w:ilvl="7" w:tplc="D5B64C6E">
      <w:numFmt w:val="bullet"/>
      <w:lvlText w:val="•"/>
      <w:lvlJc w:val="left"/>
      <w:pPr>
        <w:ind w:left="4556" w:hanging="510"/>
      </w:pPr>
      <w:rPr>
        <w:rFonts w:hint="default"/>
        <w:lang w:val="en-GB" w:eastAsia="en-GB" w:bidi="en-GB"/>
      </w:rPr>
    </w:lvl>
    <w:lvl w:ilvl="8" w:tplc="A2EA66FE">
      <w:numFmt w:val="bullet"/>
      <w:lvlText w:val="•"/>
      <w:lvlJc w:val="left"/>
      <w:pPr>
        <w:ind w:left="5112" w:hanging="510"/>
      </w:pPr>
      <w:rPr>
        <w:rFonts w:hint="default"/>
        <w:lang w:val="en-GB" w:eastAsia="en-GB" w:bidi="en-GB"/>
      </w:rPr>
    </w:lvl>
  </w:abstractNum>
  <w:abstractNum w:abstractNumId="29" w15:restartNumberingAfterBreak="0">
    <w:nsid w:val="58DC3391"/>
    <w:multiLevelType w:val="hybridMultilevel"/>
    <w:tmpl w:val="237210B8"/>
    <w:lvl w:ilvl="0" w:tplc="D95E987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C978BE7C">
      <w:numFmt w:val="bullet"/>
      <w:lvlText w:val="•"/>
      <w:lvlJc w:val="left"/>
      <w:pPr>
        <w:ind w:left="1216" w:hanging="510"/>
      </w:pPr>
      <w:rPr>
        <w:rFonts w:hint="default"/>
        <w:lang w:val="en-GB" w:eastAsia="en-GB" w:bidi="en-GB"/>
      </w:rPr>
    </w:lvl>
    <w:lvl w:ilvl="2" w:tplc="24203052">
      <w:numFmt w:val="bullet"/>
      <w:lvlText w:val="•"/>
      <w:lvlJc w:val="left"/>
      <w:pPr>
        <w:ind w:left="1773" w:hanging="510"/>
      </w:pPr>
      <w:rPr>
        <w:rFonts w:hint="default"/>
        <w:lang w:val="en-GB" w:eastAsia="en-GB" w:bidi="en-GB"/>
      </w:rPr>
    </w:lvl>
    <w:lvl w:ilvl="3" w:tplc="13D2B36C">
      <w:numFmt w:val="bullet"/>
      <w:lvlText w:val="•"/>
      <w:lvlJc w:val="left"/>
      <w:pPr>
        <w:ind w:left="2329" w:hanging="510"/>
      </w:pPr>
      <w:rPr>
        <w:rFonts w:hint="default"/>
        <w:lang w:val="en-GB" w:eastAsia="en-GB" w:bidi="en-GB"/>
      </w:rPr>
    </w:lvl>
    <w:lvl w:ilvl="4" w:tplc="BF8C11C4">
      <w:numFmt w:val="bullet"/>
      <w:lvlText w:val="•"/>
      <w:lvlJc w:val="left"/>
      <w:pPr>
        <w:ind w:left="2886" w:hanging="510"/>
      </w:pPr>
      <w:rPr>
        <w:rFonts w:hint="default"/>
        <w:lang w:val="en-GB" w:eastAsia="en-GB" w:bidi="en-GB"/>
      </w:rPr>
    </w:lvl>
    <w:lvl w:ilvl="5" w:tplc="0BB2126C">
      <w:numFmt w:val="bullet"/>
      <w:lvlText w:val="•"/>
      <w:lvlJc w:val="left"/>
      <w:pPr>
        <w:ind w:left="3443" w:hanging="510"/>
      </w:pPr>
      <w:rPr>
        <w:rFonts w:hint="default"/>
        <w:lang w:val="en-GB" w:eastAsia="en-GB" w:bidi="en-GB"/>
      </w:rPr>
    </w:lvl>
    <w:lvl w:ilvl="6" w:tplc="3D74E630">
      <w:numFmt w:val="bullet"/>
      <w:lvlText w:val="•"/>
      <w:lvlJc w:val="left"/>
      <w:pPr>
        <w:ind w:left="3999" w:hanging="510"/>
      </w:pPr>
      <w:rPr>
        <w:rFonts w:hint="default"/>
        <w:lang w:val="en-GB" w:eastAsia="en-GB" w:bidi="en-GB"/>
      </w:rPr>
    </w:lvl>
    <w:lvl w:ilvl="7" w:tplc="7FF8DACA">
      <w:numFmt w:val="bullet"/>
      <w:lvlText w:val="•"/>
      <w:lvlJc w:val="left"/>
      <w:pPr>
        <w:ind w:left="4556" w:hanging="510"/>
      </w:pPr>
      <w:rPr>
        <w:rFonts w:hint="default"/>
        <w:lang w:val="en-GB" w:eastAsia="en-GB" w:bidi="en-GB"/>
      </w:rPr>
    </w:lvl>
    <w:lvl w:ilvl="8" w:tplc="32540AF2">
      <w:numFmt w:val="bullet"/>
      <w:lvlText w:val="•"/>
      <w:lvlJc w:val="left"/>
      <w:pPr>
        <w:ind w:left="5112" w:hanging="510"/>
      </w:pPr>
      <w:rPr>
        <w:rFonts w:hint="default"/>
        <w:lang w:val="en-GB" w:eastAsia="en-GB" w:bidi="en-GB"/>
      </w:rPr>
    </w:lvl>
  </w:abstractNum>
  <w:abstractNum w:abstractNumId="30" w15:restartNumberingAfterBreak="0">
    <w:nsid w:val="59ED17CB"/>
    <w:multiLevelType w:val="hybridMultilevel"/>
    <w:tmpl w:val="E0466AA2"/>
    <w:lvl w:ilvl="0" w:tplc="27343C32">
      <w:numFmt w:val="bullet"/>
      <w:lvlText w:val="•"/>
      <w:lvlJc w:val="left"/>
      <w:pPr>
        <w:ind w:left="652" w:hanging="510"/>
      </w:pPr>
      <w:rPr>
        <w:rFonts w:ascii="Lato Light" w:eastAsia="Lato Light" w:hAnsi="Lato Light" w:cs="Lato Light" w:hint="default"/>
        <w:spacing w:val="-6"/>
        <w:w w:val="97"/>
        <w:sz w:val="20"/>
        <w:szCs w:val="20"/>
        <w:lang w:val="en-GB" w:eastAsia="en-GB" w:bidi="en-GB"/>
      </w:rPr>
    </w:lvl>
    <w:lvl w:ilvl="1" w:tplc="A08481A2">
      <w:numFmt w:val="bullet"/>
      <w:lvlText w:val="•"/>
      <w:lvlJc w:val="left"/>
      <w:pPr>
        <w:ind w:left="1216" w:hanging="510"/>
      </w:pPr>
      <w:rPr>
        <w:rFonts w:hint="default"/>
        <w:lang w:val="en-GB" w:eastAsia="en-GB" w:bidi="en-GB"/>
      </w:rPr>
    </w:lvl>
    <w:lvl w:ilvl="2" w:tplc="90BCE990">
      <w:numFmt w:val="bullet"/>
      <w:lvlText w:val="•"/>
      <w:lvlJc w:val="left"/>
      <w:pPr>
        <w:ind w:left="1773" w:hanging="510"/>
      </w:pPr>
      <w:rPr>
        <w:rFonts w:hint="default"/>
        <w:lang w:val="en-GB" w:eastAsia="en-GB" w:bidi="en-GB"/>
      </w:rPr>
    </w:lvl>
    <w:lvl w:ilvl="3" w:tplc="F144456A">
      <w:numFmt w:val="bullet"/>
      <w:lvlText w:val="•"/>
      <w:lvlJc w:val="left"/>
      <w:pPr>
        <w:ind w:left="2329" w:hanging="510"/>
      </w:pPr>
      <w:rPr>
        <w:rFonts w:hint="default"/>
        <w:lang w:val="en-GB" w:eastAsia="en-GB" w:bidi="en-GB"/>
      </w:rPr>
    </w:lvl>
    <w:lvl w:ilvl="4" w:tplc="63D8C966">
      <w:numFmt w:val="bullet"/>
      <w:lvlText w:val="•"/>
      <w:lvlJc w:val="left"/>
      <w:pPr>
        <w:ind w:left="2886" w:hanging="510"/>
      </w:pPr>
      <w:rPr>
        <w:rFonts w:hint="default"/>
        <w:lang w:val="en-GB" w:eastAsia="en-GB" w:bidi="en-GB"/>
      </w:rPr>
    </w:lvl>
    <w:lvl w:ilvl="5" w:tplc="EFC604D0">
      <w:numFmt w:val="bullet"/>
      <w:lvlText w:val="•"/>
      <w:lvlJc w:val="left"/>
      <w:pPr>
        <w:ind w:left="3443" w:hanging="510"/>
      </w:pPr>
      <w:rPr>
        <w:rFonts w:hint="default"/>
        <w:lang w:val="en-GB" w:eastAsia="en-GB" w:bidi="en-GB"/>
      </w:rPr>
    </w:lvl>
    <w:lvl w:ilvl="6" w:tplc="0DDE628A">
      <w:numFmt w:val="bullet"/>
      <w:lvlText w:val="•"/>
      <w:lvlJc w:val="left"/>
      <w:pPr>
        <w:ind w:left="3999" w:hanging="510"/>
      </w:pPr>
      <w:rPr>
        <w:rFonts w:hint="default"/>
        <w:lang w:val="en-GB" w:eastAsia="en-GB" w:bidi="en-GB"/>
      </w:rPr>
    </w:lvl>
    <w:lvl w:ilvl="7" w:tplc="B7C460AA">
      <w:numFmt w:val="bullet"/>
      <w:lvlText w:val="•"/>
      <w:lvlJc w:val="left"/>
      <w:pPr>
        <w:ind w:left="4556" w:hanging="510"/>
      </w:pPr>
      <w:rPr>
        <w:rFonts w:hint="default"/>
        <w:lang w:val="en-GB" w:eastAsia="en-GB" w:bidi="en-GB"/>
      </w:rPr>
    </w:lvl>
    <w:lvl w:ilvl="8" w:tplc="BD36655A">
      <w:numFmt w:val="bullet"/>
      <w:lvlText w:val="•"/>
      <w:lvlJc w:val="left"/>
      <w:pPr>
        <w:ind w:left="5112" w:hanging="510"/>
      </w:pPr>
      <w:rPr>
        <w:rFonts w:hint="default"/>
        <w:lang w:val="en-GB" w:eastAsia="en-GB" w:bidi="en-GB"/>
      </w:rPr>
    </w:lvl>
  </w:abstractNum>
  <w:abstractNum w:abstractNumId="31" w15:restartNumberingAfterBreak="0">
    <w:nsid w:val="5A5954F9"/>
    <w:multiLevelType w:val="hybridMultilevel"/>
    <w:tmpl w:val="58A40DBA"/>
    <w:lvl w:ilvl="0" w:tplc="EA0EC6D2">
      <w:numFmt w:val="bullet"/>
      <w:lvlText w:val="•"/>
      <w:lvlJc w:val="left"/>
      <w:pPr>
        <w:ind w:left="650" w:hanging="510"/>
      </w:pPr>
      <w:rPr>
        <w:rFonts w:ascii="Lato Light" w:eastAsia="Lato Light" w:hAnsi="Lato Light" w:cs="Lato Light" w:hint="default"/>
        <w:spacing w:val="-7"/>
        <w:w w:val="99"/>
        <w:sz w:val="20"/>
        <w:szCs w:val="20"/>
        <w:lang w:val="en-GB" w:eastAsia="en-GB" w:bidi="en-GB"/>
      </w:rPr>
    </w:lvl>
    <w:lvl w:ilvl="1" w:tplc="DDD48D5E">
      <w:numFmt w:val="bullet"/>
      <w:lvlText w:val="•"/>
      <w:lvlJc w:val="left"/>
      <w:pPr>
        <w:ind w:left="1216" w:hanging="510"/>
      </w:pPr>
      <w:rPr>
        <w:rFonts w:hint="default"/>
        <w:lang w:val="en-GB" w:eastAsia="en-GB" w:bidi="en-GB"/>
      </w:rPr>
    </w:lvl>
    <w:lvl w:ilvl="2" w:tplc="D4207B40">
      <w:numFmt w:val="bullet"/>
      <w:lvlText w:val="•"/>
      <w:lvlJc w:val="left"/>
      <w:pPr>
        <w:ind w:left="1773" w:hanging="510"/>
      </w:pPr>
      <w:rPr>
        <w:rFonts w:hint="default"/>
        <w:lang w:val="en-GB" w:eastAsia="en-GB" w:bidi="en-GB"/>
      </w:rPr>
    </w:lvl>
    <w:lvl w:ilvl="3" w:tplc="BB48495E">
      <w:numFmt w:val="bullet"/>
      <w:lvlText w:val="•"/>
      <w:lvlJc w:val="left"/>
      <w:pPr>
        <w:ind w:left="2329" w:hanging="510"/>
      </w:pPr>
      <w:rPr>
        <w:rFonts w:hint="default"/>
        <w:lang w:val="en-GB" w:eastAsia="en-GB" w:bidi="en-GB"/>
      </w:rPr>
    </w:lvl>
    <w:lvl w:ilvl="4" w:tplc="19A2A390">
      <w:numFmt w:val="bullet"/>
      <w:lvlText w:val="•"/>
      <w:lvlJc w:val="left"/>
      <w:pPr>
        <w:ind w:left="2886" w:hanging="510"/>
      </w:pPr>
      <w:rPr>
        <w:rFonts w:hint="default"/>
        <w:lang w:val="en-GB" w:eastAsia="en-GB" w:bidi="en-GB"/>
      </w:rPr>
    </w:lvl>
    <w:lvl w:ilvl="5" w:tplc="442A4FA8">
      <w:numFmt w:val="bullet"/>
      <w:lvlText w:val="•"/>
      <w:lvlJc w:val="left"/>
      <w:pPr>
        <w:ind w:left="3443" w:hanging="510"/>
      </w:pPr>
      <w:rPr>
        <w:rFonts w:hint="default"/>
        <w:lang w:val="en-GB" w:eastAsia="en-GB" w:bidi="en-GB"/>
      </w:rPr>
    </w:lvl>
    <w:lvl w:ilvl="6" w:tplc="58AAE488">
      <w:numFmt w:val="bullet"/>
      <w:lvlText w:val="•"/>
      <w:lvlJc w:val="left"/>
      <w:pPr>
        <w:ind w:left="3999" w:hanging="510"/>
      </w:pPr>
      <w:rPr>
        <w:rFonts w:hint="default"/>
        <w:lang w:val="en-GB" w:eastAsia="en-GB" w:bidi="en-GB"/>
      </w:rPr>
    </w:lvl>
    <w:lvl w:ilvl="7" w:tplc="C5668DAA">
      <w:numFmt w:val="bullet"/>
      <w:lvlText w:val="•"/>
      <w:lvlJc w:val="left"/>
      <w:pPr>
        <w:ind w:left="4556" w:hanging="510"/>
      </w:pPr>
      <w:rPr>
        <w:rFonts w:hint="default"/>
        <w:lang w:val="en-GB" w:eastAsia="en-GB" w:bidi="en-GB"/>
      </w:rPr>
    </w:lvl>
    <w:lvl w:ilvl="8" w:tplc="21729352">
      <w:numFmt w:val="bullet"/>
      <w:lvlText w:val="•"/>
      <w:lvlJc w:val="left"/>
      <w:pPr>
        <w:ind w:left="5112" w:hanging="510"/>
      </w:pPr>
      <w:rPr>
        <w:rFonts w:hint="default"/>
        <w:lang w:val="en-GB" w:eastAsia="en-GB" w:bidi="en-GB"/>
      </w:rPr>
    </w:lvl>
  </w:abstractNum>
  <w:abstractNum w:abstractNumId="32" w15:restartNumberingAfterBreak="0">
    <w:nsid w:val="60D46C55"/>
    <w:multiLevelType w:val="hybridMultilevel"/>
    <w:tmpl w:val="9524F996"/>
    <w:lvl w:ilvl="0" w:tplc="AC8C2052">
      <w:numFmt w:val="bullet"/>
      <w:lvlText w:val="•"/>
      <w:lvlJc w:val="left"/>
      <w:pPr>
        <w:ind w:left="652" w:hanging="510"/>
      </w:pPr>
      <w:rPr>
        <w:rFonts w:ascii="Lato Light" w:eastAsia="Lato Light" w:hAnsi="Lato Light" w:cs="Lato Light" w:hint="default"/>
        <w:spacing w:val="-5"/>
        <w:w w:val="100"/>
        <w:sz w:val="20"/>
        <w:szCs w:val="20"/>
        <w:lang w:val="en-GB" w:eastAsia="en-GB" w:bidi="en-GB"/>
      </w:rPr>
    </w:lvl>
    <w:lvl w:ilvl="1" w:tplc="706A0280">
      <w:numFmt w:val="bullet"/>
      <w:lvlText w:val="•"/>
      <w:lvlJc w:val="left"/>
      <w:pPr>
        <w:ind w:left="1216" w:hanging="510"/>
      </w:pPr>
      <w:rPr>
        <w:rFonts w:hint="default"/>
        <w:lang w:val="en-GB" w:eastAsia="en-GB" w:bidi="en-GB"/>
      </w:rPr>
    </w:lvl>
    <w:lvl w:ilvl="2" w:tplc="266A11B4">
      <w:numFmt w:val="bullet"/>
      <w:lvlText w:val="•"/>
      <w:lvlJc w:val="left"/>
      <w:pPr>
        <w:ind w:left="1773" w:hanging="510"/>
      </w:pPr>
      <w:rPr>
        <w:rFonts w:hint="default"/>
        <w:lang w:val="en-GB" w:eastAsia="en-GB" w:bidi="en-GB"/>
      </w:rPr>
    </w:lvl>
    <w:lvl w:ilvl="3" w:tplc="AAFAAC72">
      <w:numFmt w:val="bullet"/>
      <w:lvlText w:val="•"/>
      <w:lvlJc w:val="left"/>
      <w:pPr>
        <w:ind w:left="2329" w:hanging="510"/>
      </w:pPr>
      <w:rPr>
        <w:rFonts w:hint="default"/>
        <w:lang w:val="en-GB" w:eastAsia="en-GB" w:bidi="en-GB"/>
      </w:rPr>
    </w:lvl>
    <w:lvl w:ilvl="4" w:tplc="2C948188">
      <w:numFmt w:val="bullet"/>
      <w:lvlText w:val="•"/>
      <w:lvlJc w:val="left"/>
      <w:pPr>
        <w:ind w:left="2886" w:hanging="510"/>
      </w:pPr>
      <w:rPr>
        <w:rFonts w:hint="default"/>
        <w:lang w:val="en-GB" w:eastAsia="en-GB" w:bidi="en-GB"/>
      </w:rPr>
    </w:lvl>
    <w:lvl w:ilvl="5" w:tplc="E7F89432">
      <w:numFmt w:val="bullet"/>
      <w:lvlText w:val="•"/>
      <w:lvlJc w:val="left"/>
      <w:pPr>
        <w:ind w:left="3443" w:hanging="510"/>
      </w:pPr>
      <w:rPr>
        <w:rFonts w:hint="default"/>
        <w:lang w:val="en-GB" w:eastAsia="en-GB" w:bidi="en-GB"/>
      </w:rPr>
    </w:lvl>
    <w:lvl w:ilvl="6" w:tplc="E0A83B28">
      <w:numFmt w:val="bullet"/>
      <w:lvlText w:val="•"/>
      <w:lvlJc w:val="left"/>
      <w:pPr>
        <w:ind w:left="3999" w:hanging="510"/>
      </w:pPr>
      <w:rPr>
        <w:rFonts w:hint="default"/>
        <w:lang w:val="en-GB" w:eastAsia="en-GB" w:bidi="en-GB"/>
      </w:rPr>
    </w:lvl>
    <w:lvl w:ilvl="7" w:tplc="D6865F48">
      <w:numFmt w:val="bullet"/>
      <w:lvlText w:val="•"/>
      <w:lvlJc w:val="left"/>
      <w:pPr>
        <w:ind w:left="4556" w:hanging="510"/>
      </w:pPr>
      <w:rPr>
        <w:rFonts w:hint="default"/>
        <w:lang w:val="en-GB" w:eastAsia="en-GB" w:bidi="en-GB"/>
      </w:rPr>
    </w:lvl>
    <w:lvl w:ilvl="8" w:tplc="AC2EEB04">
      <w:numFmt w:val="bullet"/>
      <w:lvlText w:val="•"/>
      <w:lvlJc w:val="left"/>
      <w:pPr>
        <w:ind w:left="5112" w:hanging="510"/>
      </w:pPr>
      <w:rPr>
        <w:rFonts w:hint="default"/>
        <w:lang w:val="en-GB" w:eastAsia="en-GB" w:bidi="en-GB"/>
      </w:rPr>
    </w:lvl>
  </w:abstractNum>
  <w:abstractNum w:abstractNumId="33" w15:restartNumberingAfterBreak="0">
    <w:nsid w:val="61E143E2"/>
    <w:multiLevelType w:val="hybridMultilevel"/>
    <w:tmpl w:val="03CCF27A"/>
    <w:lvl w:ilvl="0" w:tplc="B5725F0A">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562C59BA">
      <w:numFmt w:val="bullet"/>
      <w:lvlText w:val="•"/>
      <w:lvlJc w:val="left"/>
      <w:pPr>
        <w:ind w:left="1216" w:hanging="510"/>
      </w:pPr>
      <w:rPr>
        <w:rFonts w:hint="default"/>
        <w:lang w:val="en-GB" w:eastAsia="en-GB" w:bidi="en-GB"/>
      </w:rPr>
    </w:lvl>
    <w:lvl w:ilvl="2" w:tplc="9FAC0AB2">
      <w:numFmt w:val="bullet"/>
      <w:lvlText w:val="•"/>
      <w:lvlJc w:val="left"/>
      <w:pPr>
        <w:ind w:left="1773" w:hanging="510"/>
      </w:pPr>
      <w:rPr>
        <w:rFonts w:hint="default"/>
        <w:lang w:val="en-GB" w:eastAsia="en-GB" w:bidi="en-GB"/>
      </w:rPr>
    </w:lvl>
    <w:lvl w:ilvl="3" w:tplc="C97E9772">
      <w:numFmt w:val="bullet"/>
      <w:lvlText w:val="•"/>
      <w:lvlJc w:val="left"/>
      <w:pPr>
        <w:ind w:left="2329" w:hanging="510"/>
      </w:pPr>
      <w:rPr>
        <w:rFonts w:hint="default"/>
        <w:lang w:val="en-GB" w:eastAsia="en-GB" w:bidi="en-GB"/>
      </w:rPr>
    </w:lvl>
    <w:lvl w:ilvl="4" w:tplc="7EB6B464">
      <w:numFmt w:val="bullet"/>
      <w:lvlText w:val="•"/>
      <w:lvlJc w:val="left"/>
      <w:pPr>
        <w:ind w:left="2886" w:hanging="510"/>
      </w:pPr>
      <w:rPr>
        <w:rFonts w:hint="default"/>
        <w:lang w:val="en-GB" w:eastAsia="en-GB" w:bidi="en-GB"/>
      </w:rPr>
    </w:lvl>
    <w:lvl w:ilvl="5" w:tplc="DC1CA8A4">
      <w:numFmt w:val="bullet"/>
      <w:lvlText w:val="•"/>
      <w:lvlJc w:val="left"/>
      <w:pPr>
        <w:ind w:left="3443" w:hanging="510"/>
      </w:pPr>
      <w:rPr>
        <w:rFonts w:hint="default"/>
        <w:lang w:val="en-GB" w:eastAsia="en-GB" w:bidi="en-GB"/>
      </w:rPr>
    </w:lvl>
    <w:lvl w:ilvl="6" w:tplc="199E1CAA">
      <w:numFmt w:val="bullet"/>
      <w:lvlText w:val="•"/>
      <w:lvlJc w:val="left"/>
      <w:pPr>
        <w:ind w:left="3999" w:hanging="510"/>
      </w:pPr>
      <w:rPr>
        <w:rFonts w:hint="default"/>
        <w:lang w:val="en-GB" w:eastAsia="en-GB" w:bidi="en-GB"/>
      </w:rPr>
    </w:lvl>
    <w:lvl w:ilvl="7" w:tplc="1BE0A32A">
      <w:numFmt w:val="bullet"/>
      <w:lvlText w:val="•"/>
      <w:lvlJc w:val="left"/>
      <w:pPr>
        <w:ind w:left="4556" w:hanging="510"/>
      </w:pPr>
      <w:rPr>
        <w:rFonts w:hint="default"/>
        <w:lang w:val="en-GB" w:eastAsia="en-GB" w:bidi="en-GB"/>
      </w:rPr>
    </w:lvl>
    <w:lvl w:ilvl="8" w:tplc="19ECE46A">
      <w:numFmt w:val="bullet"/>
      <w:lvlText w:val="•"/>
      <w:lvlJc w:val="left"/>
      <w:pPr>
        <w:ind w:left="5112" w:hanging="510"/>
      </w:pPr>
      <w:rPr>
        <w:rFonts w:hint="default"/>
        <w:lang w:val="en-GB" w:eastAsia="en-GB" w:bidi="en-GB"/>
      </w:rPr>
    </w:lvl>
  </w:abstractNum>
  <w:abstractNum w:abstractNumId="34" w15:restartNumberingAfterBreak="0">
    <w:nsid w:val="63737640"/>
    <w:multiLevelType w:val="hybridMultilevel"/>
    <w:tmpl w:val="7A3A7C14"/>
    <w:lvl w:ilvl="0" w:tplc="66F07C04">
      <w:numFmt w:val="bullet"/>
      <w:lvlText w:val="•"/>
      <w:lvlJc w:val="left"/>
      <w:pPr>
        <w:ind w:left="651" w:hanging="510"/>
      </w:pPr>
      <w:rPr>
        <w:rFonts w:ascii="Lato Light" w:eastAsia="Lato Light" w:hAnsi="Lato Light" w:cs="Lato Light" w:hint="default"/>
        <w:spacing w:val="-8"/>
        <w:w w:val="100"/>
        <w:sz w:val="20"/>
        <w:szCs w:val="20"/>
        <w:lang w:val="en-GB" w:eastAsia="en-GB" w:bidi="en-GB"/>
      </w:rPr>
    </w:lvl>
    <w:lvl w:ilvl="1" w:tplc="25FECFB2">
      <w:numFmt w:val="bullet"/>
      <w:lvlText w:val="•"/>
      <w:lvlJc w:val="left"/>
      <w:pPr>
        <w:ind w:left="1216" w:hanging="510"/>
      </w:pPr>
      <w:rPr>
        <w:rFonts w:hint="default"/>
        <w:lang w:val="en-GB" w:eastAsia="en-GB" w:bidi="en-GB"/>
      </w:rPr>
    </w:lvl>
    <w:lvl w:ilvl="2" w:tplc="94E8F654">
      <w:numFmt w:val="bullet"/>
      <w:lvlText w:val="•"/>
      <w:lvlJc w:val="left"/>
      <w:pPr>
        <w:ind w:left="1773" w:hanging="510"/>
      </w:pPr>
      <w:rPr>
        <w:rFonts w:hint="default"/>
        <w:lang w:val="en-GB" w:eastAsia="en-GB" w:bidi="en-GB"/>
      </w:rPr>
    </w:lvl>
    <w:lvl w:ilvl="3" w:tplc="816C6D1E">
      <w:numFmt w:val="bullet"/>
      <w:lvlText w:val="•"/>
      <w:lvlJc w:val="left"/>
      <w:pPr>
        <w:ind w:left="2329" w:hanging="510"/>
      </w:pPr>
      <w:rPr>
        <w:rFonts w:hint="default"/>
        <w:lang w:val="en-GB" w:eastAsia="en-GB" w:bidi="en-GB"/>
      </w:rPr>
    </w:lvl>
    <w:lvl w:ilvl="4" w:tplc="73B42D4A">
      <w:numFmt w:val="bullet"/>
      <w:lvlText w:val="•"/>
      <w:lvlJc w:val="left"/>
      <w:pPr>
        <w:ind w:left="2886" w:hanging="510"/>
      </w:pPr>
      <w:rPr>
        <w:rFonts w:hint="default"/>
        <w:lang w:val="en-GB" w:eastAsia="en-GB" w:bidi="en-GB"/>
      </w:rPr>
    </w:lvl>
    <w:lvl w:ilvl="5" w:tplc="E752CBB2">
      <w:numFmt w:val="bullet"/>
      <w:lvlText w:val="•"/>
      <w:lvlJc w:val="left"/>
      <w:pPr>
        <w:ind w:left="3443" w:hanging="510"/>
      </w:pPr>
      <w:rPr>
        <w:rFonts w:hint="default"/>
        <w:lang w:val="en-GB" w:eastAsia="en-GB" w:bidi="en-GB"/>
      </w:rPr>
    </w:lvl>
    <w:lvl w:ilvl="6" w:tplc="E00001E6">
      <w:numFmt w:val="bullet"/>
      <w:lvlText w:val="•"/>
      <w:lvlJc w:val="left"/>
      <w:pPr>
        <w:ind w:left="3999" w:hanging="510"/>
      </w:pPr>
      <w:rPr>
        <w:rFonts w:hint="default"/>
        <w:lang w:val="en-GB" w:eastAsia="en-GB" w:bidi="en-GB"/>
      </w:rPr>
    </w:lvl>
    <w:lvl w:ilvl="7" w:tplc="2A0C7DE8">
      <w:numFmt w:val="bullet"/>
      <w:lvlText w:val="•"/>
      <w:lvlJc w:val="left"/>
      <w:pPr>
        <w:ind w:left="4556" w:hanging="510"/>
      </w:pPr>
      <w:rPr>
        <w:rFonts w:hint="default"/>
        <w:lang w:val="en-GB" w:eastAsia="en-GB" w:bidi="en-GB"/>
      </w:rPr>
    </w:lvl>
    <w:lvl w:ilvl="8" w:tplc="C4EABBF2">
      <w:numFmt w:val="bullet"/>
      <w:lvlText w:val="•"/>
      <w:lvlJc w:val="left"/>
      <w:pPr>
        <w:ind w:left="5112" w:hanging="510"/>
      </w:pPr>
      <w:rPr>
        <w:rFonts w:hint="default"/>
        <w:lang w:val="en-GB" w:eastAsia="en-GB" w:bidi="en-GB"/>
      </w:rPr>
    </w:lvl>
  </w:abstractNum>
  <w:abstractNum w:abstractNumId="35" w15:restartNumberingAfterBreak="0">
    <w:nsid w:val="64E620A4"/>
    <w:multiLevelType w:val="hybridMultilevel"/>
    <w:tmpl w:val="D6CA9F9A"/>
    <w:lvl w:ilvl="0" w:tplc="738C2D74">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0C2A164E">
      <w:numFmt w:val="bullet"/>
      <w:lvlText w:val="•"/>
      <w:lvlJc w:val="left"/>
      <w:pPr>
        <w:ind w:left="1216" w:hanging="510"/>
      </w:pPr>
      <w:rPr>
        <w:rFonts w:hint="default"/>
        <w:lang w:val="en-GB" w:eastAsia="en-GB" w:bidi="en-GB"/>
      </w:rPr>
    </w:lvl>
    <w:lvl w:ilvl="2" w:tplc="FB98ADBC">
      <w:numFmt w:val="bullet"/>
      <w:lvlText w:val="•"/>
      <w:lvlJc w:val="left"/>
      <w:pPr>
        <w:ind w:left="1773" w:hanging="510"/>
      </w:pPr>
      <w:rPr>
        <w:rFonts w:hint="default"/>
        <w:lang w:val="en-GB" w:eastAsia="en-GB" w:bidi="en-GB"/>
      </w:rPr>
    </w:lvl>
    <w:lvl w:ilvl="3" w:tplc="A31282E4">
      <w:numFmt w:val="bullet"/>
      <w:lvlText w:val="•"/>
      <w:lvlJc w:val="left"/>
      <w:pPr>
        <w:ind w:left="2329" w:hanging="510"/>
      </w:pPr>
      <w:rPr>
        <w:rFonts w:hint="default"/>
        <w:lang w:val="en-GB" w:eastAsia="en-GB" w:bidi="en-GB"/>
      </w:rPr>
    </w:lvl>
    <w:lvl w:ilvl="4" w:tplc="080AD668">
      <w:numFmt w:val="bullet"/>
      <w:lvlText w:val="•"/>
      <w:lvlJc w:val="left"/>
      <w:pPr>
        <w:ind w:left="2886" w:hanging="510"/>
      </w:pPr>
      <w:rPr>
        <w:rFonts w:hint="default"/>
        <w:lang w:val="en-GB" w:eastAsia="en-GB" w:bidi="en-GB"/>
      </w:rPr>
    </w:lvl>
    <w:lvl w:ilvl="5" w:tplc="16D66822">
      <w:numFmt w:val="bullet"/>
      <w:lvlText w:val="•"/>
      <w:lvlJc w:val="left"/>
      <w:pPr>
        <w:ind w:left="3443" w:hanging="510"/>
      </w:pPr>
      <w:rPr>
        <w:rFonts w:hint="default"/>
        <w:lang w:val="en-GB" w:eastAsia="en-GB" w:bidi="en-GB"/>
      </w:rPr>
    </w:lvl>
    <w:lvl w:ilvl="6" w:tplc="5E20564C">
      <w:numFmt w:val="bullet"/>
      <w:lvlText w:val="•"/>
      <w:lvlJc w:val="left"/>
      <w:pPr>
        <w:ind w:left="3999" w:hanging="510"/>
      </w:pPr>
      <w:rPr>
        <w:rFonts w:hint="default"/>
        <w:lang w:val="en-GB" w:eastAsia="en-GB" w:bidi="en-GB"/>
      </w:rPr>
    </w:lvl>
    <w:lvl w:ilvl="7" w:tplc="1D767860">
      <w:numFmt w:val="bullet"/>
      <w:lvlText w:val="•"/>
      <w:lvlJc w:val="left"/>
      <w:pPr>
        <w:ind w:left="4556" w:hanging="510"/>
      </w:pPr>
      <w:rPr>
        <w:rFonts w:hint="default"/>
        <w:lang w:val="en-GB" w:eastAsia="en-GB" w:bidi="en-GB"/>
      </w:rPr>
    </w:lvl>
    <w:lvl w:ilvl="8" w:tplc="82DE1440">
      <w:numFmt w:val="bullet"/>
      <w:lvlText w:val="•"/>
      <w:lvlJc w:val="left"/>
      <w:pPr>
        <w:ind w:left="5112" w:hanging="510"/>
      </w:pPr>
      <w:rPr>
        <w:rFonts w:hint="default"/>
        <w:lang w:val="en-GB" w:eastAsia="en-GB" w:bidi="en-GB"/>
      </w:rPr>
    </w:lvl>
  </w:abstractNum>
  <w:abstractNum w:abstractNumId="36" w15:restartNumberingAfterBreak="0">
    <w:nsid w:val="661C07A9"/>
    <w:multiLevelType w:val="hybridMultilevel"/>
    <w:tmpl w:val="25B02772"/>
    <w:lvl w:ilvl="0" w:tplc="99FA8F84">
      <w:numFmt w:val="bullet"/>
      <w:lvlText w:val="•"/>
      <w:lvlJc w:val="left"/>
      <w:pPr>
        <w:ind w:left="652" w:hanging="510"/>
      </w:pPr>
      <w:rPr>
        <w:rFonts w:ascii="Lato Light" w:eastAsia="Lato Light" w:hAnsi="Lato Light" w:cs="Lato Light" w:hint="default"/>
        <w:spacing w:val="-6"/>
        <w:w w:val="100"/>
        <w:sz w:val="20"/>
        <w:szCs w:val="20"/>
        <w:lang w:val="en-GB" w:eastAsia="en-GB" w:bidi="en-GB"/>
      </w:rPr>
    </w:lvl>
    <w:lvl w:ilvl="1" w:tplc="56AA4384">
      <w:numFmt w:val="bullet"/>
      <w:lvlText w:val="•"/>
      <w:lvlJc w:val="left"/>
      <w:pPr>
        <w:ind w:left="1216" w:hanging="510"/>
      </w:pPr>
      <w:rPr>
        <w:rFonts w:hint="default"/>
        <w:lang w:val="en-GB" w:eastAsia="en-GB" w:bidi="en-GB"/>
      </w:rPr>
    </w:lvl>
    <w:lvl w:ilvl="2" w:tplc="996431E6">
      <w:numFmt w:val="bullet"/>
      <w:lvlText w:val="•"/>
      <w:lvlJc w:val="left"/>
      <w:pPr>
        <w:ind w:left="1773" w:hanging="510"/>
      </w:pPr>
      <w:rPr>
        <w:rFonts w:hint="default"/>
        <w:lang w:val="en-GB" w:eastAsia="en-GB" w:bidi="en-GB"/>
      </w:rPr>
    </w:lvl>
    <w:lvl w:ilvl="3" w:tplc="D5B06FEE">
      <w:numFmt w:val="bullet"/>
      <w:lvlText w:val="•"/>
      <w:lvlJc w:val="left"/>
      <w:pPr>
        <w:ind w:left="2329" w:hanging="510"/>
      </w:pPr>
      <w:rPr>
        <w:rFonts w:hint="default"/>
        <w:lang w:val="en-GB" w:eastAsia="en-GB" w:bidi="en-GB"/>
      </w:rPr>
    </w:lvl>
    <w:lvl w:ilvl="4" w:tplc="6146496A">
      <w:numFmt w:val="bullet"/>
      <w:lvlText w:val="•"/>
      <w:lvlJc w:val="left"/>
      <w:pPr>
        <w:ind w:left="2886" w:hanging="510"/>
      </w:pPr>
      <w:rPr>
        <w:rFonts w:hint="default"/>
        <w:lang w:val="en-GB" w:eastAsia="en-GB" w:bidi="en-GB"/>
      </w:rPr>
    </w:lvl>
    <w:lvl w:ilvl="5" w:tplc="B5C03374">
      <w:numFmt w:val="bullet"/>
      <w:lvlText w:val="•"/>
      <w:lvlJc w:val="left"/>
      <w:pPr>
        <w:ind w:left="3443" w:hanging="510"/>
      </w:pPr>
      <w:rPr>
        <w:rFonts w:hint="default"/>
        <w:lang w:val="en-GB" w:eastAsia="en-GB" w:bidi="en-GB"/>
      </w:rPr>
    </w:lvl>
    <w:lvl w:ilvl="6" w:tplc="61EE4FA4">
      <w:numFmt w:val="bullet"/>
      <w:lvlText w:val="•"/>
      <w:lvlJc w:val="left"/>
      <w:pPr>
        <w:ind w:left="3999" w:hanging="510"/>
      </w:pPr>
      <w:rPr>
        <w:rFonts w:hint="default"/>
        <w:lang w:val="en-GB" w:eastAsia="en-GB" w:bidi="en-GB"/>
      </w:rPr>
    </w:lvl>
    <w:lvl w:ilvl="7" w:tplc="9A9E1D2E">
      <w:numFmt w:val="bullet"/>
      <w:lvlText w:val="•"/>
      <w:lvlJc w:val="left"/>
      <w:pPr>
        <w:ind w:left="4556" w:hanging="510"/>
      </w:pPr>
      <w:rPr>
        <w:rFonts w:hint="default"/>
        <w:lang w:val="en-GB" w:eastAsia="en-GB" w:bidi="en-GB"/>
      </w:rPr>
    </w:lvl>
    <w:lvl w:ilvl="8" w:tplc="DC4ABC30">
      <w:numFmt w:val="bullet"/>
      <w:lvlText w:val="•"/>
      <w:lvlJc w:val="left"/>
      <w:pPr>
        <w:ind w:left="5112" w:hanging="510"/>
      </w:pPr>
      <w:rPr>
        <w:rFonts w:hint="default"/>
        <w:lang w:val="en-GB" w:eastAsia="en-GB" w:bidi="en-GB"/>
      </w:rPr>
    </w:lvl>
  </w:abstractNum>
  <w:abstractNum w:abstractNumId="37" w15:restartNumberingAfterBreak="0">
    <w:nsid w:val="682F2B1E"/>
    <w:multiLevelType w:val="hybridMultilevel"/>
    <w:tmpl w:val="DEFE4604"/>
    <w:lvl w:ilvl="0" w:tplc="E410E38A">
      <w:numFmt w:val="bullet"/>
      <w:lvlText w:val="—"/>
      <w:lvlJc w:val="left"/>
      <w:pPr>
        <w:ind w:left="468" w:hanging="360"/>
      </w:pPr>
      <w:rPr>
        <w:rFonts w:ascii="Gill Sans MT" w:eastAsia="Lato Light" w:hAnsi="Gill Sans MT" w:cs="Lato Light" w:hint="default"/>
        <w:b/>
        <w:color w:val="95529B"/>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38" w15:restartNumberingAfterBreak="0">
    <w:nsid w:val="6A1566E7"/>
    <w:multiLevelType w:val="hybridMultilevel"/>
    <w:tmpl w:val="076611E6"/>
    <w:lvl w:ilvl="0" w:tplc="1EE47FD0">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BD7006D2">
      <w:numFmt w:val="bullet"/>
      <w:lvlText w:val="•"/>
      <w:lvlJc w:val="left"/>
      <w:pPr>
        <w:ind w:left="1216" w:hanging="510"/>
      </w:pPr>
      <w:rPr>
        <w:rFonts w:hint="default"/>
        <w:lang w:val="en-GB" w:eastAsia="en-GB" w:bidi="en-GB"/>
      </w:rPr>
    </w:lvl>
    <w:lvl w:ilvl="2" w:tplc="0F92903C">
      <w:numFmt w:val="bullet"/>
      <w:lvlText w:val="•"/>
      <w:lvlJc w:val="left"/>
      <w:pPr>
        <w:ind w:left="1773" w:hanging="510"/>
      </w:pPr>
      <w:rPr>
        <w:rFonts w:hint="default"/>
        <w:lang w:val="en-GB" w:eastAsia="en-GB" w:bidi="en-GB"/>
      </w:rPr>
    </w:lvl>
    <w:lvl w:ilvl="3" w:tplc="E248941A">
      <w:numFmt w:val="bullet"/>
      <w:lvlText w:val="•"/>
      <w:lvlJc w:val="left"/>
      <w:pPr>
        <w:ind w:left="2329" w:hanging="510"/>
      </w:pPr>
      <w:rPr>
        <w:rFonts w:hint="default"/>
        <w:lang w:val="en-GB" w:eastAsia="en-GB" w:bidi="en-GB"/>
      </w:rPr>
    </w:lvl>
    <w:lvl w:ilvl="4" w:tplc="0F4C5C98">
      <w:numFmt w:val="bullet"/>
      <w:lvlText w:val="•"/>
      <w:lvlJc w:val="left"/>
      <w:pPr>
        <w:ind w:left="2886" w:hanging="510"/>
      </w:pPr>
      <w:rPr>
        <w:rFonts w:hint="default"/>
        <w:lang w:val="en-GB" w:eastAsia="en-GB" w:bidi="en-GB"/>
      </w:rPr>
    </w:lvl>
    <w:lvl w:ilvl="5" w:tplc="922AD95E">
      <w:numFmt w:val="bullet"/>
      <w:lvlText w:val="•"/>
      <w:lvlJc w:val="left"/>
      <w:pPr>
        <w:ind w:left="3443" w:hanging="510"/>
      </w:pPr>
      <w:rPr>
        <w:rFonts w:hint="default"/>
        <w:lang w:val="en-GB" w:eastAsia="en-GB" w:bidi="en-GB"/>
      </w:rPr>
    </w:lvl>
    <w:lvl w:ilvl="6" w:tplc="75FA7C10">
      <w:numFmt w:val="bullet"/>
      <w:lvlText w:val="•"/>
      <w:lvlJc w:val="left"/>
      <w:pPr>
        <w:ind w:left="3999" w:hanging="510"/>
      </w:pPr>
      <w:rPr>
        <w:rFonts w:hint="default"/>
        <w:lang w:val="en-GB" w:eastAsia="en-GB" w:bidi="en-GB"/>
      </w:rPr>
    </w:lvl>
    <w:lvl w:ilvl="7" w:tplc="EFB8161A">
      <w:numFmt w:val="bullet"/>
      <w:lvlText w:val="•"/>
      <w:lvlJc w:val="left"/>
      <w:pPr>
        <w:ind w:left="4556" w:hanging="510"/>
      </w:pPr>
      <w:rPr>
        <w:rFonts w:hint="default"/>
        <w:lang w:val="en-GB" w:eastAsia="en-GB" w:bidi="en-GB"/>
      </w:rPr>
    </w:lvl>
    <w:lvl w:ilvl="8" w:tplc="5C0CCADA">
      <w:numFmt w:val="bullet"/>
      <w:lvlText w:val="•"/>
      <w:lvlJc w:val="left"/>
      <w:pPr>
        <w:ind w:left="5112" w:hanging="510"/>
      </w:pPr>
      <w:rPr>
        <w:rFonts w:hint="default"/>
        <w:lang w:val="en-GB" w:eastAsia="en-GB" w:bidi="en-GB"/>
      </w:rPr>
    </w:lvl>
  </w:abstractNum>
  <w:abstractNum w:abstractNumId="39" w15:restartNumberingAfterBreak="0">
    <w:nsid w:val="6E8C4496"/>
    <w:multiLevelType w:val="hybridMultilevel"/>
    <w:tmpl w:val="F7668814"/>
    <w:lvl w:ilvl="0" w:tplc="F0382DF8">
      <w:numFmt w:val="bullet"/>
      <w:lvlText w:val="•"/>
      <w:lvlJc w:val="left"/>
      <w:pPr>
        <w:ind w:left="651" w:hanging="510"/>
      </w:pPr>
      <w:rPr>
        <w:rFonts w:ascii="Lato Light" w:eastAsia="Lato Light" w:hAnsi="Lato Light" w:cs="Lato Light" w:hint="default"/>
        <w:spacing w:val="-6"/>
        <w:w w:val="100"/>
        <w:sz w:val="20"/>
        <w:szCs w:val="20"/>
        <w:lang w:val="en-GB" w:eastAsia="en-GB" w:bidi="en-GB"/>
      </w:rPr>
    </w:lvl>
    <w:lvl w:ilvl="1" w:tplc="EE689546">
      <w:numFmt w:val="bullet"/>
      <w:lvlText w:val="•"/>
      <w:lvlJc w:val="left"/>
      <w:pPr>
        <w:ind w:left="1216" w:hanging="510"/>
      </w:pPr>
      <w:rPr>
        <w:rFonts w:hint="default"/>
        <w:lang w:val="en-GB" w:eastAsia="en-GB" w:bidi="en-GB"/>
      </w:rPr>
    </w:lvl>
    <w:lvl w:ilvl="2" w:tplc="1FEE3824">
      <w:numFmt w:val="bullet"/>
      <w:lvlText w:val="•"/>
      <w:lvlJc w:val="left"/>
      <w:pPr>
        <w:ind w:left="1773" w:hanging="510"/>
      </w:pPr>
      <w:rPr>
        <w:rFonts w:hint="default"/>
        <w:lang w:val="en-GB" w:eastAsia="en-GB" w:bidi="en-GB"/>
      </w:rPr>
    </w:lvl>
    <w:lvl w:ilvl="3" w:tplc="4532F4EA">
      <w:numFmt w:val="bullet"/>
      <w:lvlText w:val="•"/>
      <w:lvlJc w:val="left"/>
      <w:pPr>
        <w:ind w:left="2329" w:hanging="510"/>
      </w:pPr>
      <w:rPr>
        <w:rFonts w:hint="default"/>
        <w:lang w:val="en-GB" w:eastAsia="en-GB" w:bidi="en-GB"/>
      </w:rPr>
    </w:lvl>
    <w:lvl w:ilvl="4" w:tplc="4E3CA98A">
      <w:numFmt w:val="bullet"/>
      <w:lvlText w:val="•"/>
      <w:lvlJc w:val="left"/>
      <w:pPr>
        <w:ind w:left="2886" w:hanging="510"/>
      </w:pPr>
      <w:rPr>
        <w:rFonts w:hint="default"/>
        <w:lang w:val="en-GB" w:eastAsia="en-GB" w:bidi="en-GB"/>
      </w:rPr>
    </w:lvl>
    <w:lvl w:ilvl="5" w:tplc="BA3642B4">
      <w:numFmt w:val="bullet"/>
      <w:lvlText w:val="•"/>
      <w:lvlJc w:val="left"/>
      <w:pPr>
        <w:ind w:left="3443" w:hanging="510"/>
      </w:pPr>
      <w:rPr>
        <w:rFonts w:hint="default"/>
        <w:lang w:val="en-GB" w:eastAsia="en-GB" w:bidi="en-GB"/>
      </w:rPr>
    </w:lvl>
    <w:lvl w:ilvl="6" w:tplc="6DFCDC66">
      <w:numFmt w:val="bullet"/>
      <w:lvlText w:val="•"/>
      <w:lvlJc w:val="left"/>
      <w:pPr>
        <w:ind w:left="3999" w:hanging="510"/>
      </w:pPr>
      <w:rPr>
        <w:rFonts w:hint="default"/>
        <w:lang w:val="en-GB" w:eastAsia="en-GB" w:bidi="en-GB"/>
      </w:rPr>
    </w:lvl>
    <w:lvl w:ilvl="7" w:tplc="BA0036D4">
      <w:numFmt w:val="bullet"/>
      <w:lvlText w:val="•"/>
      <w:lvlJc w:val="left"/>
      <w:pPr>
        <w:ind w:left="4556" w:hanging="510"/>
      </w:pPr>
      <w:rPr>
        <w:rFonts w:hint="default"/>
        <w:lang w:val="en-GB" w:eastAsia="en-GB" w:bidi="en-GB"/>
      </w:rPr>
    </w:lvl>
    <w:lvl w:ilvl="8" w:tplc="E60AD1B6">
      <w:numFmt w:val="bullet"/>
      <w:lvlText w:val="•"/>
      <w:lvlJc w:val="left"/>
      <w:pPr>
        <w:ind w:left="5112" w:hanging="510"/>
      </w:pPr>
      <w:rPr>
        <w:rFonts w:hint="default"/>
        <w:lang w:val="en-GB" w:eastAsia="en-GB" w:bidi="en-GB"/>
      </w:rPr>
    </w:lvl>
  </w:abstractNum>
  <w:abstractNum w:abstractNumId="40" w15:restartNumberingAfterBreak="0">
    <w:nsid w:val="777E6B76"/>
    <w:multiLevelType w:val="hybridMultilevel"/>
    <w:tmpl w:val="9E5A7F2A"/>
    <w:lvl w:ilvl="0" w:tplc="10B2D5FC">
      <w:numFmt w:val="bullet"/>
      <w:lvlText w:val="•"/>
      <w:lvlJc w:val="left"/>
      <w:pPr>
        <w:ind w:left="651" w:hanging="510"/>
      </w:pPr>
      <w:rPr>
        <w:rFonts w:ascii="Lato Light" w:eastAsia="Lato Light" w:hAnsi="Lato Light" w:cs="Lato Light" w:hint="default"/>
        <w:spacing w:val="-5"/>
        <w:w w:val="100"/>
        <w:sz w:val="20"/>
        <w:szCs w:val="20"/>
        <w:lang w:val="en-GB" w:eastAsia="en-GB" w:bidi="en-GB"/>
      </w:rPr>
    </w:lvl>
    <w:lvl w:ilvl="1" w:tplc="AC9E97A6">
      <w:numFmt w:val="bullet"/>
      <w:lvlText w:val="•"/>
      <w:lvlJc w:val="left"/>
      <w:pPr>
        <w:ind w:left="1216" w:hanging="510"/>
      </w:pPr>
      <w:rPr>
        <w:rFonts w:hint="default"/>
        <w:lang w:val="en-GB" w:eastAsia="en-GB" w:bidi="en-GB"/>
      </w:rPr>
    </w:lvl>
    <w:lvl w:ilvl="2" w:tplc="6AC2FCCA">
      <w:numFmt w:val="bullet"/>
      <w:lvlText w:val="•"/>
      <w:lvlJc w:val="left"/>
      <w:pPr>
        <w:ind w:left="1773" w:hanging="510"/>
      </w:pPr>
      <w:rPr>
        <w:rFonts w:hint="default"/>
        <w:lang w:val="en-GB" w:eastAsia="en-GB" w:bidi="en-GB"/>
      </w:rPr>
    </w:lvl>
    <w:lvl w:ilvl="3" w:tplc="8BAA753E">
      <w:numFmt w:val="bullet"/>
      <w:lvlText w:val="•"/>
      <w:lvlJc w:val="left"/>
      <w:pPr>
        <w:ind w:left="2329" w:hanging="510"/>
      </w:pPr>
      <w:rPr>
        <w:rFonts w:hint="default"/>
        <w:lang w:val="en-GB" w:eastAsia="en-GB" w:bidi="en-GB"/>
      </w:rPr>
    </w:lvl>
    <w:lvl w:ilvl="4" w:tplc="3E360DE0">
      <w:numFmt w:val="bullet"/>
      <w:lvlText w:val="•"/>
      <w:lvlJc w:val="left"/>
      <w:pPr>
        <w:ind w:left="2886" w:hanging="510"/>
      </w:pPr>
      <w:rPr>
        <w:rFonts w:hint="default"/>
        <w:lang w:val="en-GB" w:eastAsia="en-GB" w:bidi="en-GB"/>
      </w:rPr>
    </w:lvl>
    <w:lvl w:ilvl="5" w:tplc="C09838EE">
      <w:numFmt w:val="bullet"/>
      <w:lvlText w:val="•"/>
      <w:lvlJc w:val="left"/>
      <w:pPr>
        <w:ind w:left="3443" w:hanging="510"/>
      </w:pPr>
      <w:rPr>
        <w:rFonts w:hint="default"/>
        <w:lang w:val="en-GB" w:eastAsia="en-GB" w:bidi="en-GB"/>
      </w:rPr>
    </w:lvl>
    <w:lvl w:ilvl="6" w:tplc="827C3ED6">
      <w:numFmt w:val="bullet"/>
      <w:lvlText w:val="•"/>
      <w:lvlJc w:val="left"/>
      <w:pPr>
        <w:ind w:left="3999" w:hanging="510"/>
      </w:pPr>
      <w:rPr>
        <w:rFonts w:hint="default"/>
        <w:lang w:val="en-GB" w:eastAsia="en-GB" w:bidi="en-GB"/>
      </w:rPr>
    </w:lvl>
    <w:lvl w:ilvl="7" w:tplc="201E6926">
      <w:numFmt w:val="bullet"/>
      <w:lvlText w:val="•"/>
      <w:lvlJc w:val="left"/>
      <w:pPr>
        <w:ind w:left="4556" w:hanging="510"/>
      </w:pPr>
      <w:rPr>
        <w:rFonts w:hint="default"/>
        <w:lang w:val="en-GB" w:eastAsia="en-GB" w:bidi="en-GB"/>
      </w:rPr>
    </w:lvl>
    <w:lvl w:ilvl="8" w:tplc="393E4A9C">
      <w:numFmt w:val="bullet"/>
      <w:lvlText w:val="•"/>
      <w:lvlJc w:val="left"/>
      <w:pPr>
        <w:ind w:left="5112" w:hanging="510"/>
      </w:pPr>
      <w:rPr>
        <w:rFonts w:hint="default"/>
        <w:lang w:val="en-GB" w:eastAsia="en-GB" w:bidi="en-GB"/>
      </w:rPr>
    </w:lvl>
  </w:abstractNum>
  <w:abstractNum w:abstractNumId="41" w15:restartNumberingAfterBreak="0">
    <w:nsid w:val="7DDE0BC9"/>
    <w:multiLevelType w:val="hybridMultilevel"/>
    <w:tmpl w:val="A5AE7A66"/>
    <w:lvl w:ilvl="0" w:tplc="335A9508">
      <w:numFmt w:val="bullet"/>
      <w:lvlText w:val="•"/>
      <w:lvlJc w:val="left"/>
      <w:pPr>
        <w:ind w:left="652" w:hanging="510"/>
      </w:pPr>
      <w:rPr>
        <w:rFonts w:ascii="Lato Light" w:eastAsia="Lato Light" w:hAnsi="Lato Light" w:cs="Lato Light" w:hint="default"/>
        <w:spacing w:val="-5"/>
        <w:w w:val="94"/>
        <w:sz w:val="20"/>
        <w:szCs w:val="20"/>
        <w:lang w:val="en-GB" w:eastAsia="en-GB" w:bidi="en-GB"/>
      </w:rPr>
    </w:lvl>
    <w:lvl w:ilvl="1" w:tplc="C57CA710">
      <w:numFmt w:val="bullet"/>
      <w:lvlText w:val="•"/>
      <w:lvlJc w:val="left"/>
      <w:pPr>
        <w:ind w:left="1216" w:hanging="510"/>
      </w:pPr>
      <w:rPr>
        <w:rFonts w:hint="default"/>
        <w:lang w:val="en-GB" w:eastAsia="en-GB" w:bidi="en-GB"/>
      </w:rPr>
    </w:lvl>
    <w:lvl w:ilvl="2" w:tplc="8DE4EC2A">
      <w:numFmt w:val="bullet"/>
      <w:lvlText w:val="•"/>
      <w:lvlJc w:val="left"/>
      <w:pPr>
        <w:ind w:left="1773" w:hanging="510"/>
      </w:pPr>
      <w:rPr>
        <w:rFonts w:hint="default"/>
        <w:lang w:val="en-GB" w:eastAsia="en-GB" w:bidi="en-GB"/>
      </w:rPr>
    </w:lvl>
    <w:lvl w:ilvl="3" w:tplc="CAEE8D78">
      <w:numFmt w:val="bullet"/>
      <w:lvlText w:val="•"/>
      <w:lvlJc w:val="left"/>
      <w:pPr>
        <w:ind w:left="2329" w:hanging="510"/>
      </w:pPr>
      <w:rPr>
        <w:rFonts w:hint="default"/>
        <w:lang w:val="en-GB" w:eastAsia="en-GB" w:bidi="en-GB"/>
      </w:rPr>
    </w:lvl>
    <w:lvl w:ilvl="4" w:tplc="9DDC667E">
      <w:numFmt w:val="bullet"/>
      <w:lvlText w:val="•"/>
      <w:lvlJc w:val="left"/>
      <w:pPr>
        <w:ind w:left="2886" w:hanging="510"/>
      </w:pPr>
      <w:rPr>
        <w:rFonts w:hint="default"/>
        <w:lang w:val="en-GB" w:eastAsia="en-GB" w:bidi="en-GB"/>
      </w:rPr>
    </w:lvl>
    <w:lvl w:ilvl="5" w:tplc="55F2B200">
      <w:numFmt w:val="bullet"/>
      <w:lvlText w:val="•"/>
      <w:lvlJc w:val="left"/>
      <w:pPr>
        <w:ind w:left="3443" w:hanging="510"/>
      </w:pPr>
      <w:rPr>
        <w:rFonts w:hint="default"/>
        <w:lang w:val="en-GB" w:eastAsia="en-GB" w:bidi="en-GB"/>
      </w:rPr>
    </w:lvl>
    <w:lvl w:ilvl="6" w:tplc="2B6E5F5C">
      <w:numFmt w:val="bullet"/>
      <w:lvlText w:val="•"/>
      <w:lvlJc w:val="left"/>
      <w:pPr>
        <w:ind w:left="3999" w:hanging="510"/>
      </w:pPr>
      <w:rPr>
        <w:rFonts w:hint="default"/>
        <w:lang w:val="en-GB" w:eastAsia="en-GB" w:bidi="en-GB"/>
      </w:rPr>
    </w:lvl>
    <w:lvl w:ilvl="7" w:tplc="EB92BD5A">
      <w:numFmt w:val="bullet"/>
      <w:lvlText w:val="•"/>
      <w:lvlJc w:val="left"/>
      <w:pPr>
        <w:ind w:left="4556" w:hanging="510"/>
      </w:pPr>
      <w:rPr>
        <w:rFonts w:hint="default"/>
        <w:lang w:val="en-GB" w:eastAsia="en-GB" w:bidi="en-GB"/>
      </w:rPr>
    </w:lvl>
    <w:lvl w:ilvl="8" w:tplc="B43CF222">
      <w:numFmt w:val="bullet"/>
      <w:lvlText w:val="•"/>
      <w:lvlJc w:val="left"/>
      <w:pPr>
        <w:ind w:left="5112" w:hanging="510"/>
      </w:pPr>
      <w:rPr>
        <w:rFonts w:hint="default"/>
        <w:lang w:val="en-GB" w:eastAsia="en-GB" w:bidi="en-GB"/>
      </w:rPr>
    </w:lvl>
  </w:abstractNum>
  <w:abstractNum w:abstractNumId="42" w15:restartNumberingAfterBreak="0">
    <w:nsid w:val="7FF0719A"/>
    <w:multiLevelType w:val="hybridMultilevel"/>
    <w:tmpl w:val="D62E2A64"/>
    <w:lvl w:ilvl="0" w:tplc="A878B462">
      <w:numFmt w:val="bullet"/>
      <w:lvlText w:val="•"/>
      <w:lvlJc w:val="left"/>
      <w:pPr>
        <w:ind w:left="651" w:hanging="510"/>
      </w:pPr>
      <w:rPr>
        <w:rFonts w:ascii="Lato Light" w:eastAsia="Lato Light" w:hAnsi="Lato Light" w:cs="Lato Light" w:hint="default"/>
        <w:spacing w:val="-6"/>
        <w:w w:val="97"/>
        <w:sz w:val="20"/>
        <w:szCs w:val="20"/>
        <w:lang w:val="en-GB" w:eastAsia="en-GB" w:bidi="en-GB"/>
      </w:rPr>
    </w:lvl>
    <w:lvl w:ilvl="1" w:tplc="BCA0D24E">
      <w:numFmt w:val="bullet"/>
      <w:lvlText w:val="•"/>
      <w:lvlJc w:val="left"/>
      <w:pPr>
        <w:ind w:left="1216" w:hanging="510"/>
      </w:pPr>
      <w:rPr>
        <w:rFonts w:hint="default"/>
        <w:lang w:val="en-GB" w:eastAsia="en-GB" w:bidi="en-GB"/>
      </w:rPr>
    </w:lvl>
    <w:lvl w:ilvl="2" w:tplc="A638277E">
      <w:numFmt w:val="bullet"/>
      <w:lvlText w:val="•"/>
      <w:lvlJc w:val="left"/>
      <w:pPr>
        <w:ind w:left="1773" w:hanging="510"/>
      </w:pPr>
      <w:rPr>
        <w:rFonts w:hint="default"/>
        <w:lang w:val="en-GB" w:eastAsia="en-GB" w:bidi="en-GB"/>
      </w:rPr>
    </w:lvl>
    <w:lvl w:ilvl="3" w:tplc="966C5C40">
      <w:numFmt w:val="bullet"/>
      <w:lvlText w:val="•"/>
      <w:lvlJc w:val="left"/>
      <w:pPr>
        <w:ind w:left="2329" w:hanging="510"/>
      </w:pPr>
      <w:rPr>
        <w:rFonts w:hint="default"/>
        <w:lang w:val="en-GB" w:eastAsia="en-GB" w:bidi="en-GB"/>
      </w:rPr>
    </w:lvl>
    <w:lvl w:ilvl="4" w:tplc="7A78E6EA">
      <w:numFmt w:val="bullet"/>
      <w:lvlText w:val="•"/>
      <w:lvlJc w:val="left"/>
      <w:pPr>
        <w:ind w:left="2886" w:hanging="510"/>
      </w:pPr>
      <w:rPr>
        <w:rFonts w:hint="default"/>
        <w:lang w:val="en-GB" w:eastAsia="en-GB" w:bidi="en-GB"/>
      </w:rPr>
    </w:lvl>
    <w:lvl w:ilvl="5" w:tplc="584829DC">
      <w:numFmt w:val="bullet"/>
      <w:lvlText w:val="•"/>
      <w:lvlJc w:val="left"/>
      <w:pPr>
        <w:ind w:left="3443" w:hanging="510"/>
      </w:pPr>
      <w:rPr>
        <w:rFonts w:hint="default"/>
        <w:lang w:val="en-GB" w:eastAsia="en-GB" w:bidi="en-GB"/>
      </w:rPr>
    </w:lvl>
    <w:lvl w:ilvl="6" w:tplc="28F6C3BE">
      <w:numFmt w:val="bullet"/>
      <w:lvlText w:val="•"/>
      <w:lvlJc w:val="left"/>
      <w:pPr>
        <w:ind w:left="3999" w:hanging="510"/>
      </w:pPr>
      <w:rPr>
        <w:rFonts w:hint="default"/>
        <w:lang w:val="en-GB" w:eastAsia="en-GB" w:bidi="en-GB"/>
      </w:rPr>
    </w:lvl>
    <w:lvl w:ilvl="7" w:tplc="F8321C1E">
      <w:numFmt w:val="bullet"/>
      <w:lvlText w:val="•"/>
      <w:lvlJc w:val="left"/>
      <w:pPr>
        <w:ind w:left="4556" w:hanging="510"/>
      </w:pPr>
      <w:rPr>
        <w:rFonts w:hint="default"/>
        <w:lang w:val="en-GB" w:eastAsia="en-GB" w:bidi="en-GB"/>
      </w:rPr>
    </w:lvl>
    <w:lvl w:ilvl="8" w:tplc="1578E888">
      <w:numFmt w:val="bullet"/>
      <w:lvlText w:val="•"/>
      <w:lvlJc w:val="left"/>
      <w:pPr>
        <w:ind w:left="5112" w:hanging="510"/>
      </w:pPr>
      <w:rPr>
        <w:rFonts w:hint="default"/>
        <w:lang w:val="en-GB" w:eastAsia="en-GB" w:bidi="en-GB"/>
      </w:rPr>
    </w:lvl>
  </w:abstractNum>
  <w:num w:numId="1">
    <w:abstractNumId w:val="42"/>
  </w:num>
  <w:num w:numId="2">
    <w:abstractNumId w:val="7"/>
  </w:num>
  <w:num w:numId="3">
    <w:abstractNumId w:val="20"/>
  </w:num>
  <w:num w:numId="4">
    <w:abstractNumId w:val="2"/>
  </w:num>
  <w:num w:numId="5">
    <w:abstractNumId w:val="23"/>
  </w:num>
  <w:num w:numId="6">
    <w:abstractNumId w:val="26"/>
  </w:num>
  <w:num w:numId="7">
    <w:abstractNumId w:val="0"/>
  </w:num>
  <w:num w:numId="8">
    <w:abstractNumId w:val="12"/>
  </w:num>
  <w:num w:numId="9">
    <w:abstractNumId w:val="39"/>
  </w:num>
  <w:num w:numId="10">
    <w:abstractNumId w:val="38"/>
  </w:num>
  <w:num w:numId="11">
    <w:abstractNumId w:val="24"/>
  </w:num>
  <w:num w:numId="12">
    <w:abstractNumId w:val="1"/>
  </w:num>
  <w:num w:numId="13">
    <w:abstractNumId w:val="36"/>
  </w:num>
  <w:num w:numId="14">
    <w:abstractNumId w:val="41"/>
  </w:num>
  <w:num w:numId="15">
    <w:abstractNumId w:val="33"/>
  </w:num>
  <w:num w:numId="16">
    <w:abstractNumId w:val="16"/>
  </w:num>
  <w:num w:numId="17">
    <w:abstractNumId w:val="40"/>
  </w:num>
  <w:num w:numId="18">
    <w:abstractNumId w:val="29"/>
  </w:num>
  <w:num w:numId="19">
    <w:abstractNumId w:val="9"/>
  </w:num>
  <w:num w:numId="20">
    <w:abstractNumId w:val="17"/>
  </w:num>
  <w:num w:numId="21">
    <w:abstractNumId w:val="19"/>
  </w:num>
  <w:num w:numId="22">
    <w:abstractNumId w:val="13"/>
  </w:num>
  <w:num w:numId="23">
    <w:abstractNumId w:val="30"/>
  </w:num>
  <w:num w:numId="24">
    <w:abstractNumId w:val="22"/>
  </w:num>
  <w:num w:numId="25">
    <w:abstractNumId w:val="32"/>
  </w:num>
  <w:num w:numId="26">
    <w:abstractNumId w:val="25"/>
  </w:num>
  <w:num w:numId="27">
    <w:abstractNumId w:val="35"/>
  </w:num>
  <w:num w:numId="28">
    <w:abstractNumId w:val="10"/>
  </w:num>
  <w:num w:numId="29">
    <w:abstractNumId w:val="15"/>
  </w:num>
  <w:num w:numId="30">
    <w:abstractNumId w:val="11"/>
  </w:num>
  <w:num w:numId="31">
    <w:abstractNumId w:val="4"/>
  </w:num>
  <w:num w:numId="32">
    <w:abstractNumId w:val="3"/>
  </w:num>
  <w:num w:numId="33">
    <w:abstractNumId w:val="28"/>
  </w:num>
  <w:num w:numId="34">
    <w:abstractNumId w:val="31"/>
  </w:num>
  <w:num w:numId="35">
    <w:abstractNumId w:val="6"/>
  </w:num>
  <w:num w:numId="36">
    <w:abstractNumId w:val="8"/>
  </w:num>
  <w:num w:numId="37">
    <w:abstractNumId w:val="14"/>
  </w:num>
  <w:num w:numId="38">
    <w:abstractNumId w:val="34"/>
  </w:num>
  <w:num w:numId="39">
    <w:abstractNumId w:val="27"/>
  </w:num>
  <w:num w:numId="40">
    <w:abstractNumId w:val="5"/>
  </w:num>
  <w:num w:numId="41">
    <w:abstractNumId w:val="21"/>
  </w:num>
  <w:num w:numId="42">
    <w:abstractNumId w:val="37"/>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451"/>
    <w:rsid w:val="00016DCC"/>
    <w:rsid w:val="00092169"/>
    <w:rsid w:val="000B594F"/>
    <w:rsid w:val="00100513"/>
    <w:rsid w:val="001322E2"/>
    <w:rsid w:val="001E194B"/>
    <w:rsid w:val="0023226D"/>
    <w:rsid w:val="00274463"/>
    <w:rsid w:val="00307C9A"/>
    <w:rsid w:val="003A6EB8"/>
    <w:rsid w:val="003F5308"/>
    <w:rsid w:val="004027AE"/>
    <w:rsid w:val="00422640"/>
    <w:rsid w:val="00435CD3"/>
    <w:rsid w:val="004560AB"/>
    <w:rsid w:val="00540B1D"/>
    <w:rsid w:val="005553D0"/>
    <w:rsid w:val="005C6B67"/>
    <w:rsid w:val="00607984"/>
    <w:rsid w:val="00710FC1"/>
    <w:rsid w:val="00737EA5"/>
    <w:rsid w:val="0075289D"/>
    <w:rsid w:val="007A740D"/>
    <w:rsid w:val="007D2AD3"/>
    <w:rsid w:val="008100DE"/>
    <w:rsid w:val="00820CF5"/>
    <w:rsid w:val="00830A43"/>
    <w:rsid w:val="008471DF"/>
    <w:rsid w:val="008821D9"/>
    <w:rsid w:val="008F1250"/>
    <w:rsid w:val="00975B28"/>
    <w:rsid w:val="009B7B69"/>
    <w:rsid w:val="00A04AC5"/>
    <w:rsid w:val="00A33763"/>
    <w:rsid w:val="00A608DA"/>
    <w:rsid w:val="00AF3A48"/>
    <w:rsid w:val="00AF72C5"/>
    <w:rsid w:val="00B20A5D"/>
    <w:rsid w:val="00C13451"/>
    <w:rsid w:val="00C672CF"/>
    <w:rsid w:val="00C927F2"/>
    <w:rsid w:val="00CC456E"/>
    <w:rsid w:val="00D12A97"/>
    <w:rsid w:val="00D3522B"/>
    <w:rsid w:val="00DA4EAC"/>
    <w:rsid w:val="00DB5372"/>
    <w:rsid w:val="00DF54D1"/>
    <w:rsid w:val="00E01CBF"/>
    <w:rsid w:val="00E32211"/>
    <w:rsid w:val="00EC3AA8"/>
    <w:rsid w:val="00EC76E6"/>
    <w:rsid w:val="00ED0100"/>
    <w:rsid w:val="00EF09C7"/>
    <w:rsid w:val="00F90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40BF5"/>
  <w15:docId w15:val="{CDF6B848-31A8-4252-86D3-3912F70D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Lato Light" w:eastAsia="Lato Light" w:hAnsi="Lato Light" w:cs="Lato Light"/>
      <w:lang w:val="en-GB" w:eastAsia="en-GB" w:bidi="en-GB"/>
    </w:rPr>
  </w:style>
  <w:style w:type="paragraph" w:styleId="Heading1">
    <w:name w:val="heading 1"/>
    <w:basedOn w:val="Normal"/>
    <w:uiPriority w:val="1"/>
    <w:qFormat/>
    <w:pPr>
      <w:ind w:left="333"/>
      <w:outlineLvl w:val="0"/>
    </w:pPr>
    <w:rPr>
      <w:rFonts w:ascii="League Spartan" w:eastAsia="League Spartan" w:hAnsi="League Spartan" w:cs="League Spartan"/>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88"/>
      <w:ind w:left="920" w:hanging="361"/>
    </w:pPr>
    <w:rPr>
      <w:rFonts w:ascii="Lato" w:eastAsia="Lato" w:hAnsi="Lato" w:cs="Lato"/>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4AC5"/>
    <w:rPr>
      <w:color w:val="0000FF" w:themeColor="hyperlink"/>
      <w:u w:val="single"/>
    </w:rPr>
  </w:style>
  <w:style w:type="paragraph" w:styleId="Header">
    <w:name w:val="header"/>
    <w:basedOn w:val="Normal"/>
    <w:link w:val="HeaderChar"/>
    <w:uiPriority w:val="99"/>
    <w:unhideWhenUsed/>
    <w:rsid w:val="00D3522B"/>
    <w:pPr>
      <w:tabs>
        <w:tab w:val="center" w:pos="4513"/>
        <w:tab w:val="right" w:pos="9026"/>
      </w:tabs>
    </w:pPr>
  </w:style>
  <w:style w:type="character" w:customStyle="1" w:styleId="HeaderChar">
    <w:name w:val="Header Char"/>
    <w:basedOn w:val="DefaultParagraphFont"/>
    <w:link w:val="Header"/>
    <w:uiPriority w:val="99"/>
    <w:rsid w:val="00D3522B"/>
    <w:rPr>
      <w:rFonts w:ascii="Lato Light" w:eastAsia="Lato Light" w:hAnsi="Lato Light" w:cs="Lato Light"/>
      <w:lang w:val="en-GB" w:eastAsia="en-GB" w:bidi="en-GB"/>
    </w:rPr>
  </w:style>
  <w:style w:type="paragraph" w:styleId="Footer">
    <w:name w:val="footer"/>
    <w:basedOn w:val="Normal"/>
    <w:link w:val="FooterChar"/>
    <w:uiPriority w:val="99"/>
    <w:unhideWhenUsed/>
    <w:rsid w:val="00D3522B"/>
    <w:pPr>
      <w:tabs>
        <w:tab w:val="center" w:pos="4513"/>
        <w:tab w:val="right" w:pos="9026"/>
      </w:tabs>
    </w:pPr>
  </w:style>
  <w:style w:type="character" w:customStyle="1" w:styleId="FooterChar">
    <w:name w:val="Footer Char"/>
    <w:basedOn w:val="DefaultParagraphFont"/>
    <w:link w:val="Footer"/>
    <w:uiPriority w:val="99"/>
    <w:rsid w:val="00D3522B"/>
    <w:rPr>
      <w:rFonts w:ascii="Lato Light" w:eastAsia="Lato Light" w:hAnsi="Lato Light" w:cs="Lato Light"/>
      <w:lang w:val="en-GB" w:eastAsia="en-GB" w:bidi="en-GB"/>
    </w:rPr>
  </w:style>
  <w:style w:type="character" w:styleId="CommentReference">
    <w:name w:val="annotation reference"/>
    <w:basedOn w:val="DefaultParagraphFont"/>
    <w:uiPriority w:val="99"/>
    <w:semiHidden/>
    <w:unhideWhenUsed/>
    <w:rsid w:val="00710FC1"/>
    <w:rPr>
      <w:sz w:val="16"/>
      <w:szCs w:val="16"/>
    </w:rPr>
  </w:style>
  <w:style w:type="paragraph" w:styleId="CommentText">
    <w:name w:val="annotation text"/>
    <w:basedOn w:val="Normal"/>
    <w:link w:val="CommentTextChar"/>
    <w:uiPriority w:val="99"/>
    <w:semiHidden/>
    <w:unhideWhenUsed/>
    <w:rsid w:val="00710FC1"/>
    <w:rPr>
      <w:sz w:val="20"/>
      <w:szCs w:val="20"/>
    </w:rPr>
  </w:style>
  <w:style w:type="character" w:customStyle="1" w:styleId="CommentTextChar">
    <w:name w:val="Comment Text Char"/>
    <w:basedOn w:val="DefaultParagraphFont"/>
    <w:link w:val="CommentText"/>
    <w:uiPriority w:val="99"/>
    <w:semiHidden/>
    <w:rsid w:val="00710FC1"/>
    <w:rPr>
      <w:rFonts w:ascii="Lato Light" w:eastAsia="Lato Light" w:hAnsi="Lato Light" w:cs="Lato Ligh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10FC1"/>
    <w:rPr>
      <w:b/>
      <w:bCs/>
    </w:rPr>
  </w:style>
  <w:style w:type="character" w:customStyle="1" w:styleId="CommentSubjectChar">
    <w:name w:val="Comment Subject Char"/>
    <w:basedOn w:val="CommentTextChar"/>
    <w:link w:val="CommentSubject"/>
    <w:uiPriority w:val="99"/>
    <w:semiHidden/>
    <w:rsid w:val="00710FC1"/>
    <w:rPr>
      <w:rFonts w:ascii="Lato Light" w:eastAsia="Lato Light" w:hAnsi="Lato Light" w:cs="Lato Light"/>
      <w:b/>
      <w:bCs/>
      <w:sz w:val="20"/>
      <w:szCs w:val="20"/>
      <w:lang w:val="en-GB" w:eastAsia="en-GB" w:bidi="en-GB"/>
    </w:rPr>
  </w:style>
  <w:style w:type="paragraph" w:styleId="BalloonText">
    <w:name w:val="Balloon Text"/>
    <w:basedOn w:val="Normal"/>
    <w:link w:val="BalloonTextChar"/>
    <w:uiPriority w:val="99"/>
    <w:semiHidden/>
    <w:unhideWhenUsed/>
    <w:rsid w:val="00710F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C1"/>
    <w:rPr>
      <w:rFonts w:ascii="Segoe UI" w:eastAsia="Lato Light" w:hAnsi="Segoe UI" w:cs="Segoe UI"/>
      <w:sz w:val="18"/>
      <w:szCs w:val="18"/>
      <w:lang w:val="en-GB" w:eastAsia="en-GB" w:bidi="en-GB"/>
    </w:rPr>
  </w:style>
  <w:style w:type="character" w:styleId="FollowedHyperlink">
    <w:name w:val="FollowedHyperlink"/>
    <w:basedOn w:val="DefaultParagraphFont"/>
    <w:uiPriority w:val="99"/>
    <w:semiHidden/>
    <w:unhideWhenUsed/>
    <w:rsid w:val="00C672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96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she-association.org.uk/terms-and-conditions" TargetMode="External"/><Relationship Id="rId18" Type="http://schemas.openxmlformats.org/officeDocument/2006/relationships/hyperlink" Target="https://www.pshe-association.org.uk/curriculum-and-resources/resources/programme-builders-pshe-education-ks1-4"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pshe-association.org.uk/curriculum-and-resources/resources/programme-builders-pshe-education-ks1-4" TargetMode="External"/><Relationship Id="rId2" Type="http://schemas.openxmlformats.org/officeDocument/2006/relationships/customXml" Target="../customXml/item2.xml"/><Relationship Id="rId16" Type="http://schemas.openxmlformats.org/officeDocument/2006/relationships/hyperlink" Target="https://www.pshe-association.org.uk/curriculum-and-resources/resources/programme-builders-pshe-education-ks1-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she-association.org.uk/curriculum-and-resources/resources/programme-builders-pshe-education-ks1-4" TargetMode="External"/><Relationship Id="rId5" Type="http://schemas.openxmlformats.org/officeDocument/2006/relationships/numbering" Target="numbering.xml"/><Relationship Id="rId15" Type="http://schemas.openxmlformats.org/officeDocument/2006/relationships/hyperlink" Target="https://www.pshe-association.org.uk/curriculum-and-resources/resources/programme-builders-pshe-education-ks1-4"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she-association.org.uk/curriculum-and-resources/resources/programme-builders-pshe-education-ks1-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3FBFC555F5DC47BDBCC45112CA2F6C" ma:contentTypeVersion="14" ma:contentTypeDescription="Create a new document." ma:contentTypeScope="" ma:versionID="67ade065f3afa5e20b0c98e0e0a3311f">
  <xsd:schema xmlns:xsd="http://www.w3.org/2001/XMLSchema" xmlns:xs="http://www.w3.org/2001/XMLSchema" xmlns:p="http://schemas.microsoft.com/office/2006/metadata/properties" xmlns:ns2="2e55dd9c-5e06-432c-bf5f-6b5562894441" xmlns:ns3="9a71b504-59e0-4220-b2ed-85822f55644f" targetNamespace="http://schemas.microsoft.com/office/2006/metadata/properties" ma:root="true" ma:fieldsID="f85ba4ea15601456455d58b090a99637" ns2:_="" ns3:_="">
    <xsd:import namespace="2e55dd9c-5e06-432c-bf5f-6b5562894441"/>
    <xsd:import namespace="9a71b504-59e0-4220-b2ed-85822f55644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5dd9c-5e06-432c-bf5f-6b55628944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a973e6a-c3dc-4d38-9a66-f5b09e014a1d}" ma:internalName="TaxCatchAll" ma:showField="CatchAllData" ma:web="2e55dd9c-5e06-432c-bf5f-6b55628944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71b504-59e0-4220-b2ed-85822f55644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9d707aa-9977-404c-b9a0-bd9eba7f959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71b504-59e0-4220-b2ed-85822f55644f">
      <Terms xmlns="http://schemas.microsoft.com/office/infopath/2007/PartnerControls"/>
    </lcf76f155ced4ddcb4097134ff3c332f>
    <TaxCatchAll xmlns="2e55dd9c-5e06-432c-bf5f-6b55628944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EBC7B-E8FB-4049-AC59-8CF3FBEE5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5dd9c-5e06-432c-bf5f-6b5562894441"/>
    <ds:schemaRef ds:uri="9a71b504-59e0-4220-b2ed-85822f5564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A91173-3309-475A-B513-EDBF70DEE5CE}">
  <ds:schemaRefs>
    <ds:schemaRef ds:uri="http://schemas.microsoft.com/sharepoint/v3/contenttype/forms"/>
  </ds:schemaRefs>
</ds:datastoreItem>
</file>

<file path=customXml/itemProps3.xml><?xml version="1.0" encoding="utf-8"?>
<ds:datastoreItem xmlns:ds="http://schemas.openxmlformats.org/officeDocument/2006/customXml" ds:itemID="{AFD579F1-B310-46A3-8307-DFBDC0525200}">
  <ds:schemaRefs>
    <ds:schemaRef ds:uri="http://schemas.microsoft.com/office/2006/metadata/properties"/>
    <ds:schemaRef ds:uri="http://schemas.microsoft.com/office/infopath/2007/PartnerControls"/>
    <ds:schemaRef ds:uri="9a71b504-59e0-4220-b2ed-85822f55644f"/>
    <ds:schemaRef ds:uri="2e55dd9c-5e06-432c-bf5f-6b5562894441"/>
  </ds:schemaRefs>
</ds:datastoreItem>
</file>

<file path=customXml/itemProps4.xml><?xml version="1.0" encoding="utf-8"?>
<ds:datastoreItem xmlns:ds="http://schemas.openxmlformats.org/officeDocument/2006/customXml" ds:itemID="{C0F3AE80-5966-4717-86D6-5B0814E9D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3720</Words>
  <Characters>21205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Barksfield</dc:creator>
  <cp:lastModifiedBy>J. Clacey</cp:lastModifiedBy>
  <cp:revision>2</cp:revision>
  <dcterms:created xsi:type="dcterms:W3CDTF">2023-10-09T11:31:00Z</dcterms:created>
  <dcterms:modified xsi:type="dcterms:W3CDTF">2023-10-09T11:31:00Z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Adobe InDesign 15.0 (Windows)</vt:lpwstr>
  </property>
  <property fmtid="{D5CDD505-2E9C-101B-9397-08002B2CF9AE}" pid="4" name="LastSaved">
    <vt:filetime>2020-02-25T00:00:00Z</vt:filetime>
  </property>
  <property fmtid="{D5CDD505-2E9C-101B-9397-08002B2CF9AE}" pid="5" name="ContentTypeId">
    <vt:lpwstr>0x0101003F3FBFC555F5DC47BDBCC45112CA2F6C</vt:lpwstr>
  </property>
</Properties>
</file>